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1FBC" w:rsidRPr="009574DF" w:rsidRDefault="00291FBC" w:rsidP="00291FBC">
      <w:pPr>
        <w:spacing w:after="0"/>
        <w:jc w:val="right"/>
        <w:rPr>
          <w:rFonts w:ascii="Arial" w:hAnsi="Arial" w:cs="Arial"/>
          <w:sz w:val="20"/>
          <w:szCs w:val="20"/>
        </w:rPr>
      </w:pPr>
      <w:bookmarkStart w:id="0" w:name="_GoBack"/>
      <w:bookmarkEnd w:id="0"/>
      <w:r w:rsidRPr="009574DF">
        <w:rPr>
          <w:rFonts w:ascii="Arial" w:hAnsi="Arial" w:cs="Arial"/>
          <w:sz w:val="20"/>
          <w:szCs w:val="20"/>
        </w:rPr>
        <w:t>Name: ____</w:t>
      </w:r>
      <w:r w:rsidR="009574DF">
        <w:rPr>
          <w:rFonts w:ascii="Arial" w:hAnsi="Arial" w:cs="Arial"/>
          <w:sz w:val="20"/>
          <w:szCs w:val="20"/>
        </w:rPr>
        <w:t>_________</w:t>
      </w:r>
      <w:r w:rsidRPr="009574DF">
        <w:rPr>
          <w:rFonts w:ascii="Arial" w:hAnsi="Arial" w:cs="Arial"/>
          <w:sz w:val="20"/>
          <w:szCs w:val="20"/>
        </w:rPr>
        <w:t>______________</w:t>
      </w:r>
      <w:r w:rsidR="009574DF">
        <w:rPr>
          <w:rFonts w:ascii="Arial" w:hAnsi="Arial" w:cs="Arial"/>
          <w:sz w:val="20"/>
          <w:szCs w:val="20"/>
        </w:rPr>
        <w:t>______</w:t>
      </w:r>
      <w:r w:rsidRPr="009574DF">
        <w:rPr>
          <w:rFonts w:ascii="Arial" w:hAnsi="Arial" w:cs="Arial"/>
          <w:sz w:val="20"/>
          <w:szCs w:val="20"/>
        </w:rPr>
        <w:t>___</w:t>
      </w:r>
      <w:r w:rsidR="009574DF">
        <w:rPr>
          <w:rFonts w:ascii="Arial" w:hAnsi="Arial" w:cs="Arial"/>
          <w:sz w:val="20"/>
          <w:szCs w:val="20"/>
        </w:rPr>
        <w:t>__</w:t>
      </w:r>
      <w:r w:rsidRPr="009574DF">
        <w:rPr>
          <w:rFonts w:ascii="Arial" w:hAnsi="Arial" w:cs="Arial"/>
          <w:sz w:val="20"/>
          <w:szCs w:val="20"/>
        </w:rPr>
        <w:t>_______ Date: __________________</w:t>
      </w:r>
      <w:r w:rsidR="009574DF">
        <w:rPr>
          <w:rFonts w:ascii="Arial" w:hAnsi="Arial" w:cs="Arial"/>
          <w:sz w:val="20"/>
          <w:szCs w:val="20"/>
        </w:rPr>
        <w:t>__________ Period: _____</w:t>
      </w:r>
      <w:r w:rsidRPr="009574DF">
        <w:rPr>
          <w:rFonts w:ascii="Arial" w:hAnsi="Arial" w:cs="Arial"/>
          <w:sz w:val="20"/>
          <w:szCs w:val="20"/>
        </w:rPr>
        <w:t>_</w:t>
      </w:r>
    </w:p>
    <w:p w:rsidR="00291FBC" w:rsidRPr="009574DF" w:rsidRDefault="00291FBC" w:rsidP="00291FBC">
      <w:pPr>
        <w:spacing w:after="0"/>
        <w:jc w:val="right"/>
        <w:rPr>
          <w:rFonts w:ascii="Arial" w:hAnsi="Arial" w:cs="Arial"/>
          <w:sz w:val="20"/>
          <w:szCs w:val="20"/>
        </w:rPr>
      </w:pPr>
    </w:p>
    <w:p w:rsidR="00291FBC" w:rsidRDefault="009574DF" w:rsidP="00291FBC">
      <w:pPr>
        <w:spacing w:after="0"/>
        <w:jc w:val="center"/>
        <w:rPr>
          <w:rFonts w:ascii="Arial" w:hAnsi="Arial" w:cs="Arial"/>
          <w:b/>
          <w:sz w:val="20"/>
          <w:szCs w:val="20"/>
          <w:u w:val="single"/>
        </w:rPr>
      </w:pPr>
      <w:r w:rsidRPr="009574DF">
        <w:rPr>
          <w:rFonts w:ascii="Arial" w:hAnsi="Arial" w:cs="Arial"/>
          <w:b/>
          <w:sz w:val="20"/>
          <w:szCs w:val="20"/>
          <w:u w:val="single"/>
        </w:rPr>
        <w:t xml:space="preserve">AP </w:t>
      </w:r>
      <w:r>
        <w:rPr>
          <w:rFonts w:ascii="Arial" w:hAnsi="Arial" w:cs="Arial"/>
          <w:b/>
          <w:sz w:val="20"/>
          <w:szCs w:val="20"/>
          <w:u w:val="single"/>
        </w:rPr>
        <w:t xml:space="preserve">Biology </w:t>
      </w:r>
      <w:r w:rsidRPr="009574DF">
        <w:rPr>
          <w:rFonts w:ascii="Arial" w:hAnsi="Arial" w:cs="Arial"/>
          <w:b/>
          <w:sz w:val="20"/>
          <w:szCs w:val="20"/>
          <w:u w:val="single"/>
        </w:rPr>
        <w:t>Ex</w:t>
      </w:r>
      <w:r w:rsidR="00947834">
        <w:rPr>
          <w:rFonts w:ascii="Arial" w:hAnsi="Arial" w:cs="Arial"/>
          <w:b/>
          <w:sz w:val="20"/>
          <w:szCs w:val="20"/>
          <w:u w:val="single"/>
        </w:rPr>
        <w:t>am Review: Biochemistry (Unit 2</w:t>
      </w:r>
      <w:r w:rsidRPr="009574DF">
        <w:rPr>
          <w:rFonts w:ascii="Arial" w:hAnsi="Arial" w:cs="Arial"/>
          <w:b/>
          <w:sz w:val="20"/>
          <w:szCs w:val="20"/>
          <w:u w:val="single"/>
        </w:rPr>
        <w:t xml:space="preserve">) </w:t>
      </w:r>
    </w:p>
    <w:p w:rsidR="009574DF" w:rsidRDefault="009574DF" w:rsidP="00291FBC">
      <w:pPr>
        <w:spacing w:after="0"/>
        <w:rPr>
          <w:rFonts w:ascii="Arial" w:hAnsi="Arial" w:cs="Arial"/>
          <w:sz w:val="20"/>
          <w:szCs w:val="20"/>
        </w:rPr>
      </w:pPr>
    </w:p>
    <w:p w:rsidR="009574DF" w:rsidRPr="007A208A" w:rsidRDefault="009574DF" w:rsidP="00291FBC">
      <w:pPr>
        <w:spacing w:after="0"/>
        <w:rPr>
          <w:rFonts w:ascii="Arial" w:hAnsi="Arial" w:cs="Arial"/>
          <w:b/>
          <w:sz w:val="20"/>
          <w:szCs w:val="20"/>
          <w:u w:val="single"/>
        </w:rPr>
      </w:pPr>
      <w:r w:rsidRPr="007A208A">
        <w:rPr>
          <w:rFonts w:ascii="Arial" w:hAnsi="Arial" w:cs="Arial"/>
          <w:b/>
          <w:sz w:val="20"/>
          <w:szCs w:val="20"/>
          <w:u w:val="single"/>
        </w:rPr>
        <w:t xml:space="preserve">Helpful Videos and Animations: </w:t>
      </w:r>
    </w:p>
    <w:p w:rsidR="00EA6FF5" w:rsidRPr="00EA6FF5" w:rsidRDefault="00C04726" w:rsidP="00C04726">
      <w:pPr>
        <w:pStyle w:val="ListParagraph"/>
        <w:numPr>
          <w:ilvl w:val="0"/>
          <w:numId w:val="23"/>
        </w:numPr>
        <w:spacing w:after="0"/>
        <w:rPr>
          <w:rFonts w:ascii="Arial" w:hAnsi="Arial" w:cs="Arial"/>
          <w:sz w:val="20"/>
          <w:szCs w:val="20"/>
        </w:rPr>
      </w:pPr>
      <w:r w:rsidRPr="00EA6FF5">
        <w:rPr>
          <w:rFonts w:ascii="Arial" w:hAnsi="Arial" w:cs="Arial"/>
          <w:sz w:val="20"/>
          <w:szCs w:val="20"/>
        </w:rPr>
        <w:t xml:space="preserve">Bozeman </w:t>
      </w:r>
      <w:r w:rsidR="00947834">
        <w:rPr>
          <w:rFonts w:ascii="Arial" w:hAnsi="Arial" w:cs="Arial"/>
          <w:sz w:val="20"/>
          <w:szCs w:val="20"/>
        </w:rPr>
        <w:t>Science</w:t>
      </w:r>
      <w:r w:rsidRPr="00EA6FF5">
        <w:rPr>
          <w:rFonts w:ascii="Arial" w:hAnsi="Arial" w:cs="Arial"/>
          <w:sz w:val="20"/>
          <w:szCs w:val="20"/>
        </w:rPr>
        <w:t xml:space="preserve">: Biological Molecules </w:t>
      </w:r>
    </w:p>
    <w:p w:rsidR="00C04726" w:rsidRPr="00EA6FF5" w:rsidRDefault="00C04726" w:rsidP="00C04726">
      <w:pPr>
        <w:pStyle w:val="ListParagraph"/>
        <w:numPr>
          <w:ilvl w:val="0"/>
          <w:numId w:val="23"/>
        </w:numPr>
        <w:spacing w:after="0"/>
        <w:rPr>
          <w:rFonts w:ascii="Arial" w:hAnsi="Arial" w:cs="Arial"/>
          <w:sz w:val="20"/>
          <w:szCs w:val="20"/>
        </w:rPr>
      </w:pPr>
      <w:r w:rsidRPr="00EA6FF5">
        <w:rPr>
          <w:rFonts w:ascii="Arial" w:hAnsi="Arial" w:cs="Arial"/>
          <w:sz w:val="20"/>
          <w:szCs w:val="20"/>
        </w:rPr>
        <w:t>B</w:t>
      </w:r>
      <w:r w:rsidR="00947834">
        <w:rPr>
          <w:rFonts w:ascii="Arial" w:hAnsi="Arial" w:cs="Arial"/>
          <w:sz w:val="20"/>
          <w:szCs w:val="20"/>
        </w:rPr>
        <w:t>ozeman Science</w:t>
      </w:r>
      <w:r w:rsidR="006B6556">
        <w:rPr>
          <w:rFonts w:ascii="Arial" w:hAnsi="Arial" w:cs="Arial"/>
          <w:sz w:val="20"/>
          <w:szCs w:val="20"/>
        </w:rPr>
        <w:t xml:space="preserve">: Nucleic Acids </w:t>
      </w:r>
    </w:p>
    <w:p w:rsidR="00C04726" w:rsidRDefault="00947834" w:rsidP="00C04726">
      <w:pPr>
        <w:pStyle w:val="ListParagraph"/>
        <w:numPr>
          <w:ilvl w:val="0"/>
          <w:numId w:val="23"/>
        </w:numPr>
        <w:spacing w:after="0"/>
        <w:rPr>
          <w:rFonts w:ascii="Arial" w:hAnsi="Arial" w:cs="Arial"/>
          <w:sz w:val="20"/>
          <w:szCs w:val="20"/>
        </w:rPr>
      </w:pPr>
      <w:r>
        <w:rPr>
          <w:rFonts w:ascii="Arial" w:hAnsi="Arial" w:cs="Arial"/>
          <w:sz w:val="20"/>
          <w:szCs w:val="20"/>
        </w:rPr>
        <w:t>Bozeman Science</w:t>
      </w:r>
      <w:r w:rsidR="00C04726">
        <w:rPr>
          <w:rFonts w:ascii="Arial" w:hAnsi="Arial" w:cs="Arial"/>
          <w:sz w:val="20"/>
          <w:szCs w:val="20"/>
        </w:rPr>
        <w:t xml:space="preserve">: Lipids </w:t>
      </w:r>
    </w:p>
    <w:p w:rsidR="00C04726" w:rsidRDefault="00C04726" w:rsidP="00C04726">
      <w:pPr>
        <w:pStyle w:val="ListParagraph"/>
        <w:numPr>
          <w:ilvl w:val="0"/>
          <w:numId w:val="23"/>
        </w:numPr>
        <w:spacing w:after="0"/>
        <w:rPr>
          <w:rFonts w:ascii="Arial" w:hAnsi="Arial" w:cs="Arial"/>
          <w:sz w:val="20"/>
          <w:szCs w:val="20"/>
        </w:rPr>
      </w:pPr>
      <w:r>
        <w:rPr>
          <w:rFonts w:ascii="Arial" w:hAnsi="Arial" w:cs="Arial"/>
          <w:sz w:val="20"/>
          <w:szCs w:val="20"/>
        </w:rPr>
        <w:t>B</w:t>
      </w:r>
      <w:r w:rsidR="00947834">
        <w:rPr>
          <w:rFonts w:ascii="Arial" w:hAnsi="Arial" w:cs="Arial"/>
          <w:sz w:val="20"/>
          <w:szCs w:val="20"/>
        </w:rPr>
        <w:t>ozeman Science</w:t>
      </w:r>
      <w:r w:rsidR="006B6556">
        <w:rPr>
          <w:rFonts w:ascii="Arial" w:hAnsi="Arial" w:cs="Arial"/>
          <w:sz w:val="20"/>
          <w:szCs w:val="20"/>
        </w:rPr>
        <w:t xml:space="preserve">: Carbohydrates </w:t>
      </w:r>
    </w:p>
    <w:p w:rsidR="00C04726" w:rsidRDefault="00947834" w:rsidP="00C04726">
      <w:pPr>
        <w:pStyle w:val="ListParagraph"/>
        <w:numPr>
          <w:ilvl w:val="0"/>
          <w:numId w:val="23"/>
        </w:numPr>
        <w:spacing w:after="0"/>
        <w:rPr>
          <w:rFonts w:ascii="Arial" w:hAnsi="Arial" w:cs="Arial"/>
          <w:sz w:val="20"/>
          <w:szCs w:val="20"/>
        </w:rPr>
      </w:pPr>
      <w:r>
        <w:rPr>
          <w:rFonts w:ascii="Arial" w:hAnsi="Arial" w:cs="Arial"/>
          <w:sz w:val="20"/>
          <w:szCs w:val="20"/>
        </w:rPr>
        <w:t>Bozeman Science</w:t>
      </w:r>
      <w:r w:rsidR="00C04726">
        <w:rPr>
          <w:rFonts w:ascii="Arial" w:hAnsi="Arial" w:cs="Arial"/>
          <w:sz w:val="20"/>
          <w:szCs w:val="20"/>
        </w:rPr>
        <w:t>: Proteins</w:t>
      </w:r>
      <w:r w:rsidR="00EA6FF5">
        <w:rPr>
          <w:rFonts w:ascii="Arial" w:hAnsi="Arial" w:cs="Arial"/>
          <w:sz w:val="20"/>
          <w:szCs w:val="20"/>
        </w:rPr>
        <w:t xml:space="preserve"> </w:t>
      </w:r>
    </w:p>
    <w:p w:rsidR="00C04726" w:rsidRDefault="00947834" w:rsidP="00C04726">
      <w:pPr>
        <w:pStyle w:val="ListParagraph"/>
        <w:numPr>
          <w:ilvl w:val="0"/>
          <w:numId w:val="23"/>
        </w:numPr>
        <w:spacing w:after="0"/>
        <w:rPr>
          <w:rStyle w:val="Hyperlink"/>
          <w:rFonts w:ascii="Arial" w:hAnsi="Arial" w:cs="Arial"/>
          <w:color w:val="auto"/>
          <w:sz w:val="20"/>
          <w:szCs w:val="20"/>
          <w:u w:val="none"/>
        </w:rPr>
      </w:pPr>
      <w:r>
        <w:rPr>
          <w:rFonts w:ascii="Arial" w:hAnsi="Arial" w:cs="Arial"/>
          <w:sz w:val="20"/>
          <w:szCs w:val="20"/>
        </w:rPr>
        <w:t>Bozeman Science</w:t>
      </w:r>
      <w:r w:rsidR="00C04726">
        <w:rPr>
          <w:rFonts w:ascii="Arial" w:hAnsi="Arial" w:cs="Arial"/>
          <w:sz w:val="20"/>
          <w:szCs w:val="20"/>
        </w:rPr>
        <w:t>: Polymers</w:t>
      </w:r>
      <w:r w:rsidR="00EA6FF5" w:rsidRPr="00EA6FF5">
        <w:rPr>
          <w:rStyle w:val="Hyperlink"/>
          <w:rFonts w:ascii="Arial" w:hAnsi="Arial" w:cs="Arial"/>
          <w:color w:val="auto"/>
          <w:sz w:val="20"/>
          <w:szCs w:val="20"/>
          <w:u w:val="none"/>
        </w:rPr>
        <w:t xml:space="preserve"> </w:t>
      </w:r>
    </w:p>
    <w:p w:rsidR="00FF53EF" w:rsidRPr="00FF53EF" w:rsidRDefault="00561F20" w:rsidP="00FF53EF">
      <w:pPr>
        <w:pStyle w:val="ListParagraph"/>
        <w:numPr>
          <w:ilvl w:val="0"/>
          <w:numId w:val="23"/>
        </w:numPr>
        <w:spacing w:after="0" w:line="240" w:lineRule="auto"/>
        <w:rPr>
          <w:rStyle w:val="Hyperlink"/>
          <w:rFonts w:ascii="Arial" w:hAnsi="Arial" w:cs="Arial"/>
          <w:color w:val="auto"/>
          <w:sz w:val="20"/>
          <w:szCs w:val="20"/>
          <w:u w:val="none"/>
        </w:rPr>
      </w:pPr>
      <w:hyperlink r:id="rId7" w:history="1">
        <w:r w:rsidR="006C6BAA">
          <w:rPr>
            <w:rStyle w:val="Hyperlink"/>
            <w:rFonts w:ascii="Arial" w:hAnsi="Arial" w:cs="Arial"/>
            <w:color w:val="auto"/>
            <w:sz w:val="20"/>
            <w:szCs w:val="20"/>
            <w:u w:val="none"/>
          </w:rPr>
          <w:t>Bozeman Science</w:t>
        </w:r>
        <w:r w:rsidR="00FF53EF" w:rsidRPr="00FF53EF">
          <w:rPr>
            <w:rStyle w:val="Hyperlink"/>
            <w:rFonts w:ascii="Arial" w:hAnsi="Arial" w:cs="Arial"/>
            <w:color w:val="auto"/>
            <w:sz w:val="20"/>
            <w:szCs w:val="20"/>
            <w:u w:val="none"/>
          </w:rPr>
          <w:t xml:space="preserve">: Coupled Reactions </w:t>
        </w:r>
      </w:hyperlink>
    </w:p>
    <w:p w:rsidR="00FF53EF" w:rsidRPr="00FF53EF" w:rsidRDefault="00561F20" w:rsidP="00FF53EF">
      <w:pPr>
        <w:pStyle w:val="ListParagraph"/>
        <w:numPr>
          <w:ilvl w:val="0"/>
          <w:numId w:val="23"/>
        </w:numPr>
        <w:spacing w:after="0" w:line="240" w:lineRule="auto"/>
        <w:rPr>
          <w:rStyle w:val="Hyperlink"/>
          <w:rFonts w:ascii="Arial" w:hAnsi="Arial" w:cs="Arial"/>
          <w:color w:val="auto"/>
          <w:sz w:val="20"/>
          <w:szCs w:val="20"/>
          <w:u w:val="none"/>
        </w:rPr>
      </w:pPr>
      <w:hyperlink r:id="rId8" w:history="1">
        <w:r w:rsidR="006C6BAA">
          <w:rPr>
            <w:rStyle w:val="Hyperlink"/>
            <w:rFonts w:ascii="Arial" w:hAnsi="Arial" w:cs="Arial"/>
            <w:color w:val="auto"/>
            <w:sz w:val="20"/>
            <w:szCs w:val="20"/>
            <w:u w:val="none"/>
          </w:rPr>
          <w:t>Bozeman Science</w:t>
        </w:r>
        <w:r w:rsidR="00FF53EF" w:rsidRPr="00FF53EF">
          <w:rPr>
            <w:rStyle w:val="Hyperlink"/>
            <w:rFonts w:ascii="Arial" w:hAnsi="Arial" w:cs="Arial"/>
            <w:color w:val="auto"/>
            <w:sz w:val="20"/>
            <w:szCs w:val="20"/>
            <w:u w:val="none"/>
          </w:rPr>
          <w:t>: Enzymes</w:t>
        </w:r>
      </w:hyperlink>
    </w:p>
    <w:p w:rsidR="00C04726" w:rsidRPr="00C04726" w:rsidRDefault="00C04726" w:rsidP="00C04726">
      <w:pPr>
        <w:pStyle w:val="ListParagraph"/>
        <w:spacing w:after="0"/>
        <w:rPr>
          <w:rFonts w:ascii="Arial" w:hAnsi="Arial" w:cs="Arial"/>
          <w:sz w:val="20"/>
          <w:szCs w:val="20"/>
        </w:rPr>
      </w:pPr>
    </w:p>
    <w:p w:rsidR="00947834" w:rsidRPr="007A208A" w:rsidRDefault="00947834" w:rsidP="009574DF">
      <w:pPr>
        <w:spacing w:after="0"/>
        <w:rPr>
          <w:rFonts w:ascii="Arial" w:hAnsi="Arial" w:cs="Arial"/>
          <w:b/>
          <w:sz w:val="20"/>
          <w:szCs w:val="20"/>
          <w:u w:val="single"/>
        </w:rPr>
      </w:pPr>
      <w:r w:rsidRPr="007A208A">
        <w:rPr>
          <w:rFonts w:ascii="Arial" w:hAnsi="Arial" w:cs="Arial"/>
          <w:b/>
          <w:sz w:val="20"/>
          <w:szCs w:val="20"/>
          <w:u w:val="single"/>
        </w:rPr>
        <w:t>Unit Vocabulary:</w:t>
      </w:r>
    </w:p>
    <w:p w:rsidR="007A208A" w:rsidRDefault="007A208A" w:rsidP="00947834">
      <w:pPr>
        <w:pStyle w:val="NormalWeb"/>
        <w:spacing w:before="0" w:beforeAutospacing="0" w:after="0" w:afterAutospacing="0"/>
        <w:rPr>
          <w:rFonts w:ascii="Arial" w:hAnsi="Arial" w:cs="Arial"/>
          <w:color w:val="000000"/>
          <w:sz w:val="20"/>
          <w:szCs w:val="20"/>
        </w:rPr>
        <w:sectPr w:rsidR="007A208A" w:rsidSect="009574DF">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cols w:space="720"/>
          <w:docGrid w:linePitch="360"/>
        </w:sectPr>
      </w:pPr>
    </w:p>
    <w:p w:rsidR="00947834" w:rsidRPr="00FF53EF" w:rsidRDefault="00947834" w:rsidP="00947834">
      <w:pPr>
        <w:pStyle w:val="NormalWeb"/>
        <w:spacing w:before="0" w:beforeAutospacing="0" w:after="0" w:afterAutospacing="0"/>
        <w:rPr>
          <w:sz w:val="20"/>
          <w:szCs w:val="20"/>
        </w:rPr>
      </w:pPr>
      <w:r w:rsidRPr="00FF53EF">
        <w:rPr>
          <w:rFonts w:ascii="Arial" w:hAnsi="Arial" w:cs="Arial"/>
          <w:color w:val="000000"/>
          <w:sz w:val="20"/>
          <w:szCs w:val="20"/>
        </w:rPr>
        <w:t>-Ionic Bonds</w:t>
      </w:r>
    </w:p>
    <w:p w:rsidR="00947834" w:rsidRPr="00FF53EF" w:rsidRDefault="00947834" w:rsidP="00947834">
      <w:pPr>
        <w:pStyle w:val="NormalWeb"/>
        <w:spacing w:before="0" w:beforeAutospacing="0" w:after="0" w:afterAutospacing="0"/>
        <w:rPr>
          <w:sz w:val="20"/>
          <w:szCs w:val="20"/>
        </w:rPr>
      </w:pPr>
      <w:r w:rsidRPr="00FF53EF">
        <w:rPr>
          <w:rFonts w:ascii="Arial" w:hAnsi="Arial" w:cs="Arial"/>
          <w:color w:val="000000"/>
          <w:sz w:val="20"/>
          <w:szCs w:val="20"/>
        </w:rPr>
        <w:t>-Covalent Bonds (polar covalent vs. nonpolar covalent)</w:t>
      </w:r>
    </w:p>
    <w:p w:rsidR="00947834" w:rsidRPr="00FF53EF" w:rsidRDefault="00947834" w:rsidP="00947834">
      <w:pPr>
        <w:pStyle w:val="NormalWeb"/>
        <w:spacing w:before="0" w:beforeAutospacing="0" w:after="0" w:afterAutospacing="0"/>
        <w:rPr>
          <w:sz w:val="20"/>
          <w:szCs w:val="20"/>
        </w:rPr>
      </w:pPr>
      <w:r w:rsidRPr="00FF53EF">
        <w:rPr>
          <w:rFonts w:ascii="Arial" w:hAnsi="Arial" w:cs="Arial"/>
          <w:color w:val="000000"/>
          <w:sz w:val="20"/>
          <w:szCs w:val="20"/>
        </w:rPr>
        <w:t>-Hydrogen Bonds</w:t>
      </w:r>
    </w:p>
    <w:p w:rsidR="00947834" w:rsidRPr="00FF53EF" w:rsidRDefault="00947834" w:rsidP="00947834">
      <w:pPr>
        <w:pStyle w:val="NormalWeb"/>
        <w:spacing w:before="0" w:beforeAutospacing="0" w:after="0" w:afterAutospacing="0"/>
        <w:rPr>
          <w:sz w:val="20"/>
          <w:szCs w:val="20"/>
        </w:rPr>
      </w:pPr>
      <w:r w:rsidRPr="00FF53EF">
        <w:rPr>
          <w:rFonts w:ascii="Arial" w:hAnsi="Arial" w:cs="Arial"/>
          <w:color w:val="000000"/>
          <w:sz w:val="20"/>
          <w:szCs w:val="20"/>
        </w:rPr>
        <w:t>-Chemical Reactions</w:t>
      </w:r>
    </w:p>
    <w:p w:rsidR="00947834" w:rsidRPr="00FF53EF" w:rsidRDefault="00947834" w:rsidP="00947834">
      <w:pPr>
        <w:pStyle w:val="NormalWeb"/>
        <w:spacing w:before="0" w:beforeAutospacing="0" w:after="0" w:afterAutospacing="0"/>
        <w:rPr>
          <w:sz w:val="20"/>
          <w:szCs w:val="20"/>
        </w:rPr>
      </w:pPr>
      <w:r w:rsidRPr="00FF53EF">
        <w:rPr>
          <w:rFonts w:ascii="Arial" w:hAnsi="Arial" w:cs="Arial"/>
          <w:color w:val="000000"/>
          <w:sz w:val="20"/>
          <w:szCs w:val="20"/>
        </w:rPr>
        <w:t>-Reactants</w:t>
      </w:r>
    </w:p>
    <w:p w:rsidR="00947834" w:rsidRPr="00FF53EF" w:rsidRDefault="00947834" w:rsidP="00947834">
      <w:pPr>
        <w:pStyle w:val="NormalWeb"/>
        <w:spacing w:before="0" w:beforeAutospacing="0" w:after="0" w:afterAutospacing="0"/>
        <w:rPr>
          <w:sz w:val="20"/>
          <w:szCs w:val="20"/>
        </w:rPr>
      </w:pPr>
      <w:r w:rsidRPr="00FF53EF">
        <w:rPr>
          <w:rFonts w:ascii="Arial" w:hAnsi="Arial" w:cs="Arial"/>
          <w:color w:val="000000"/>
          <w:sz w:val="20"/>
          <w:szCs w:val="20"/>
        </w:rPr>
        <w:t>-Products</w:t>
      </w:r>
    </w:p>
    <w:p w:rsidR="00947834" w:rsidRPr="00FF53EF" w:rsidRDefault="00947834" w:rsidP="00947834">
      <w:pPr>
        <w:pStyle w:val="NormalWeb"/>
        <w:spacing w:before="0" w:beforeAutospacing="0" w:after="0" w:afterAutospacing="0"/>
        <w:rPr>
          <w:sz w:val="20"/>
          <w:szCs w:val="20"/>
        </w:rPr>
      </w:pPr>
      <w:r w:rsidRPr="00FF53EF">
        <w:rPr>
          <w:rFonts w:ascii="Arial" w:hAnsi="Arial" w:cs="Arial"/>
          <w:color w:val="000000"/>
          <w:sz w:val="20"/>
          <w:szCs w:val="20"/>
        </w:rPr>
        <w:t>-Polar Molecule</w:t>
      </w:r>
    </w:p>
    <w:p w:rsidR="00947834" w:rsidRPr="00FF53EF" w:rsidRDefault="00947834" w:rsidP="00947834">
      <w:pPr>
        <w:pStyle w:val="NormalWeb"/>
        <w:spacing w:before="0" w:beforeAutospacing="0" w:after="0" w:afterAutospacing="0"/>
        <w:rPr>
          <w:sz w:val="20"/>
          <w:szCs w:val="20"/>
        </w:rPr>
      </w:pPr>
      <w:r w:rsidRPr="00FF53EF">
        <w:rPr>
          <w:rFonts w:ascii="Arial" w:hAnsi="Arial" w:cs="Arial"/>
          <w:color w:val="000000"/>
          <w:sz w:val="20"/>
          <w:szCs w:val="20"/>
        </w:rPr>
        <w:t>-Electronegative</w:t>
      </w:r>
    </w:p>
    <w:p w:rsidR="00947834" w:rsidRPr="00FF53EF" w:rsidRDefault="00947834" w:rsidP="00947834">
      <w:pPr>
        <w:pStyle w:val="NormalWeb"/>
        <w:spacing w:before="0" w:beforeAutospacing="0" w:after="0" w:afterAutospacing="0"/>
        <w:rPr>
          <w:sz w:val="20"/>
          <w:szCs w:val="20"/>
        </w:rPr>
      </w:pPr>
      <w:r w:rsidRPr="00FF53EF">
        <w:rPr>
          <w:rFonts w:ascii="Arial" w:hAnsi="Arial" w:cs="Arial"/>
          <w:color w:val="000000"/>
          <w:sz w:val="20"/>
          <w:szCs w:val="20"/>
        </w:rPr>
        <w:t>-Hydrophilic</w:t>
      </w:r>
    </w:p>
    <w:p w:rsidR="00947834" w:rsidRPr="00FF53EF" w:rsidRDefault="00947834" w:rsidP="00947834">
      <w:pPr>
        <w:pStyle w:val="NormalWeb"/>
        <w:spacing w:before="0" w:beforeAutospacing="0" w:after="0" w:afterAutospacing="0"/>
        <w:rPr>
          <w:sz w:val="20"/>
          <w:szCs w:val="20"/>
        </w:rPr>
      </w:pPr>
      <w:r w:rsidRPr="00FF53EF">
        <w:rPr>
          <w:rFonts w:ascii="Arial" w:hAnsi="Arial" w:cs="Arial"/>
          <w:color w:val="000000"/>
          <w:sz w:val="20"/>
          <w:szCs w:val="20"/>
        </w:rPr>
        <w:t>-Hydrophobic</w:t>
      </w:r>
    </w:p>
    <w:p w:rsidR="00947834" w:rsidRPr="00FF53EF" w:rsidRDefault="00947834" w:rsidP="00947834">
      <w:pPr>
        <w:pStyle w:val="NormalWeb"/>
        <w:spacing w:before="0" w:beforeAutospacing="0" w:after="0" w:afterAutospacing="0"/>
        <w:rPr>
          <w:sz w:val="20"/>
          <w:szCs w:val="20"/>
        </w:rPr>
      </w:pPr>
      <w:r w:rsidRPr="00FF53EF">
        <w:rPr>
          <w:rFonts w:ascii="Arial" w:hAnsi="Arial" w:cs="Arial"/>
          <w:color w:val="000000"/>
          <w:sz w:val="20"/>
          <w:szCs w:val="20"/>
        </w:rPr>
        <w:t>-Universal Solvent</w:t>
      </w:r>
    </w:p>
    <w:p w:rsidR="00947834" w:rsidRPr="00FF53EF" w:rsidRDefault="00947834" w:rsidP="00947834">
      <w:pPr>
        <w:pStyle w:val="NormalWeb"/>
        <w:spacing w:before="0" w:beforeAutospacing="0" w:after="0" w:afterAutospacing="0"/>
        <w:rPr>
          <w:sz w:val="20"/>
          <w:szCs w:val="20"/>
        </w:rPr>
      </w:pPr>
      <w:r w:rsidRPr="00FF53EF">
        <w:rPr>
          <w:rFonts w:ascii="Arial" w:hAnsi="Arial" w:cs="Arial"/>
          <w:color w:val="000000"/>
          <w:sz w:val="20"/>
          <w:szCs w:val="20"/>
        </w:rPr>
        <w:t>-Cohesion</w:t>
      </w:r>
    </w:p>
    <w:p w:rsidR="00947834" w:rsidRPr="00FF53EF" w:rsidRDefault="00947834" w:rsidP="00947834">
      <w:pPr>
        <w:pStyle w:val="NormalWeb"/>
        <w:spacing w:before="0" w:beforeAutospacing="0" w:after="0" w:afterAutospacing="0"/>
        <w:rPr>
          <w:sz w:val="20"/>
          <w:szCs w:val="20"/>
        </w:rPr>
      </w:pPr>
      <w:r w:rsidRPr="00FF53EF">
        <w:rPr>
          <w:rFonts w:ascii="Arial" w:hAnsi="Arial" w:cs="Arial"/>
          <w:color w:val="000000"/>
          <w:sz w:val="20"/>
          <w:szCs w:val="20"/>
        </w:rPr>
        <w:t>-Surface Tension</w:t>
      </w:r>
    </w:p>
    <w:p w:rsidR="00947834" w:rsidRPr="00FF53EF" w:rsidRDefault="00947834" w:rsidP="00947834">
      <w:pPr>
        <w:pStyle w:val="NormalWeb"/>
        <w:spacing w:before="0" w:beforeAutospacing="0" w:after="0" w:afterAutospacing="0"/>
        <w:rPr>
          <w:sz w:val="20"/>
          <w:szCs w:val="20"/>
        </w:rPr>
      </w:pPr>
      <w:r w:rsidRPr="00FF53EF">
        <w:rPr>
          <w:rFonts w:ascii="Arial" w:hAnsi="Arial" w:cs="Arial"/>
          <w:color w:val="000000"/>
          <w:sz w:val="20"/>
          <w:szCs w:val="20"/>
        </w:rPr>
        <w:t>-Adhesion</w:t>
      </w:r>
    </w:p>
    <w:p w:rsidR="00947834" w:rsidRPr="00FF53EF" w:rsidRDefault="00947834" w:rsidP="00947834">
      <w:pPr>
        <w:pStyle w:val="NormalWeb"/>
        <w:spacing w:before="0" w:beforeAutospacing="0" w:after="0" w:afterAutospacing="0"/>
        <w:rPr>
          <w:sz w:val="20"/>
          <w:szCs w:val="20"/>
        </w:rPr>
      </w:pPr>
      <w:r w:rsidRPr="00FF53EF">
        <w:rPr>
          <w:rFonts w:ascii="Arial" w:hAnsi="Arial" w:cs="Arial"/>
          <w:color w:val="000000"/>
          <w:sz w:val="20"/>
          <w:szCs w:val="20"/>
        </w:rPr>
        <w:t>-Capillary Action</w:t>
      </w:r>
    </w:p>
    <w:p w:rsidR="00947834" w:rsidRPr="00FF53EF" w:rsidRDefault="00947834" w:rsidP="00947834">
      <w:pPr>
        <w:pStyle w:val="NormalWeb"/>
        <w:spacing w:before="0" w:beforeAutospacing="0" w:after="0" w:afterAutospacing="0"/>
        <w:rPr>
          <w:sz w:val="20"/>
          <w:szCs w:val="20"/>
        </w:rPr>
      </w:pPr>
      <w:r w:rsidRPr="00FF53EF">
        <w:rPr>
          <w:rFonts w:ascii="Arial" w:hAnsi="Arial" w:cs="Arial"/>
          <w:color w:val="000000"/>
          <w:sz w:val="20"/>
          <w:szCs w:val="20"/>
        </w:rPr>
        <w:t>-Specific Heat / Heat Capacity</w:t>
      </w:r>
    </w:p>
    <w:p w:rsidR="00947834" w:rsidRPr="00FF53EF" w:rsidRDefault="00947834" w:rsidP="00947834">
      <w:pPr>
        <w:pStyle w:val="NormalWeb"/>
        <w:spacing w:before="0" w:beforeAutospacing="0" w:after="0" w:afterAutospacing="0"/>
        <w:rPr>
          <w:sz w:val="20"/>
          <w:szCs w:val="20"/>
        </w:rPr>
      </w:pPr>
      <w:r w:rsidRPr="00FF53EF">
        <w:rPr>
          <w:rFonts w:ascii="Arial" w:hAnsi="Arial" w:cs="Arial"/>
          <w:color w:val="000000"/>
          <w:sz w:val="20"/>
          <w:szCs w:val="20"/>
        </w:rPr>
        <w:t>-Heat of Vaporization</w:t>
      </w:r>
    </w:p>
    <w:p w:rsidR="00947834" w:rsidRPr="00FF53EF" w:rsidRDefault="00947834" w:rsidP="00947834">
      <w:pPr>
        <w:pStyle w:val="NormalWeb"/>
        <w:spacing w:before="0" w:beforeAutospacing="0" w:after="0" w:afterAutospacing="0"/>
        <w:rPr>
          <w:sz w:val="20"/>
          <w:szCs w:val="20"/>
        </w:rPr>
      </w:pPr>
      <w:r w:rsidRPr="00FF53EF">
        <w:rPr>
          <w:rFonts w:ascii="Arial" w:hAnsi="Arial" w:cs="Arial"/>
          <w:color w:val="000000"/>
          <w:sz w:val="20"/>
          <w:szCs w:val="20"/>
        </w:rPr>
        <w:t>-Evaporative Cooling</w:t>
      </w:r>
    </w:p>
    <w:p w:rsidR="00947834" w:rsidRPr="00FF53EF" w:rsidRDefault="00947834" w:rsidP="00947834">
      <w:pPr>
        <w:pStyle w:val="NormalWeb"/>
        <w:spacing w:before="0" w:beforeAutospacing="0" w:after="0" w:afterAutospacing="0"/>
        <w:rPr>
          <w:sz w:val="20"/>
          <w:szCs w:val="20"/>
        </w:rPr>
      </w:pPr>
      <w:r w:rsidRPr="00FF53EF">
        <w:rPr>
          <w:rFonts w:ascii="Arial" w:hAnsi="Arial" w:cs="Arial"/>
          <w:color w:val="000000"/>
          <w:sz w:val="20"/>
          <w:szCs w:val="20"/>
        </w:rPr>
        <w:t xml:space="preserve">-pH Scale </w:t>
      </w:r>
    </w:p>
    <w:p w:rsidR="00947834" w:rsidRPr="00FF53EF" w:rsidRDefault="00947834" w:rsidP="00947834">
      <w:pPr>
        <w:pStyle w:val="NormalWeb"/>
        <w:spacing w:before="0" w:beforeAutospacing="0" w:after="0" w:afterAutospacing="0"/>
        <w:rPr>
          <w:sz w:val="20"/>
          <w:szCs w:val="20"/>
        </w:rPr>
      </w:pPr>
      <w:r w:rsidRPr="00FF53EF">
        <w:rPr>
          <w:rFonts w:ascii="Arial" w:hAnsi="Arial" w:cs="Arial"/>
          <w:color w:val="000000"/>
          <w:sz w:val="20"/>
          <w:szCs w:val="20"/>
        </w:rPr>
        <w:t>-Acid</w:t>
      </w:r>
    </w:p>
    <w:p w:rsidR="00947834" w:rsidRPr="00FF53EF" w:rsidRDefault="00947834" w:rsidP="00947834">
      <w:pPr>
        <w:pStyle w:val="NormalWeb"/>
        <w:spacing w:before="0" w:beforeAutospacing="0" w:after="0" w:afterAutospacing="0"/>
        <w:rPr>
          <w:sz w:val="20"/>
          <w:szCs w:val="20"/>
        </w:rPr>
      </w:pPr>
      <w:r w:rsidRPr="00FF53EF">
        <w:rPr>
          <w:rFonts w:ascii="Arial" w:hAnsi="Arial" w:cs="Arial"/>
          <w:color w:val="000000"/>
          <w:sz w:val="20"/>
          <w:szCs w:val="20"/>
        </w:rPr>
        <w:t>-Base</w:t>
      </w:r>
    </w:p>
    <w:p w:rsidR="00947834" w:rsidRPr="00FF53EF" w:rsidRDefault="00947834" w:rsidP="00947834">
      <w:pPr>
        <w:pStyle w:val="NormalWeb"/>
        <w:spacing w:before="0" w:beforeAutospacing="0" w:after="0" w:afterAutospacing="0"/>
        <w:rPr>
          <w:sz w:val="20"/>
          <w:szCs w:val="20"/>
        </w:rPr>
      </w:pPr>
      <w:r w:rsidRPr="00FF53EF">
        <w:rPr>
          <w:rFonts w:ascii="Arial" w:hAnsi="Arial" w:cs="Arial"/>
          <w:color w:val="000000"/>
          <w:sz w:val="20"/>
          <w:szCs w:val="20"/>
        </w:rPr>
        <w:t>-Buffer</w:t>
      </w:r>
    </w:p>
    <w:p w:rsidR="00947834" w:rsidRPr="00FF53EF" w:rsidRDefault="00947834" w:rsidP="00947834">
      <w:pPr>
        <w:pStyle w:val="NormalWeb"/>
        <w:spacing w:before="0" w:beforeAutospacing="0" w:after="0" w:afterAutospacing="0"/>
        <w:rPr>
          <w:sz w:val="20"/>
          <w:szCs w:val="20"/>
        </w:rPr>
      </w:pPr>
      <w:r w:rsidRPr="00FF53EF">
        <w:rPr>
          <w:rFonts w:ascii="Arial" w:hAnsi="Arial" w:cs="Arial"/>
          <w:color w:val="000000"/>
          <w:sz w:val="20"/>
          <w:szCs w:val="20"/>
        </w:rPr>
        <w:t>-Macromolecules / Organic Molecules</w:t>
      </w:r>
    </w:p>
    <w:p w:rsidR="00947834" w:rsidRPr="00FF53EF" w:rsidRDefault="00947834" w:rsidP="00947834">
      <w:pPr>
        <w:pStyle w:val="NormalWeb"/>
        <w:spacing w:before="0" w:beforeAutospacing="0" w:after="0" w:afterAutospacing="0"/>
        <w:rPr>
          <w:sz w:val="20"/>
          <w:szCs w:val="20"/>
        </w:rPr>
      </w:pPr>
      <w:r w:rsidRPr="00FF53EF">
        <w:rPr>
          <w:rFonts w:ascii="Arial" w:hAnsi="Arial" w:cs="Arial"/>
          <w:color w:val="000000"/>
          <w:sz w:val="20"/>
          <w:szCs w:val="20"/>
        </w:rPr>
        <w:t>-Functional Groups (Hydroxyl, Carbonyl, Carboxyl, Amino, Sulfhydryl, Methyl, Phosphate)</w:t>
      </w:r>
    </w:p>
    <w:p w:rsidR="00947834" w:rsidRPr="00FF53EF" w:rsidRDefault="00947834" w:rsidP="00947834">
      <w:pPr>
        <w:pStyle w:val="NormalWeb"/>
        <w:spacing w:before="0" w:beforeAutospacing="0" w:after="0" w:afterAutospacing="0"/>
        <w:rPr>
          <w:sz w:val="20"/>
          <w:szCs w:val="20"/>
        </w:rPr>
      </w:pPr>
      <w:r w:rsidRPr="00FF53EF">
        <w:rPr>
          <w:rFonts w:ascii="Arial" w:hAnsi="Arial" w:cs="Arial"/>
          <w:color w:val="000000"/>
          <w:sz w:val="20"/>
          <w:szCs w:val="20"/>
        </w:rPr>
        <w:t>-Monomers</w:t>
      </w:r>
    </w:p>
    <w:p w:rsidR="00947834" w:rsidRPr="00FF53EF" w:rsidRDefault="00947834" w:rsidP="00947834">
      <w:pPr>
        <w:pStyle w:val="NormalWeb"/>
        <w:spacing w:before="0" w:beforeAutospacing="0" w:after="0" w:afterAutospacing="0"/>
        <w:rPr>
          <w:sz w:val="20"/>
          <w:szCs w:val="20"/>
        </w:rPr>
      </w:pPr>
      <w:r w:rsidRPr="00FF53EF">
        <w:rPr>
          <w:rFonts w:ascii="Arial" w:hAnsi="Arial" w:cs="Arial"/>
          <w:color w:val="000000"/>
          <w:sz w:val="20"/>
          <w:szCs w:val="20"/>
        </w:rPr>
        <w:t>-Polymers</w:t>
      </w:r>
    </w:p>
    <w:p w:rsidR="00947834" w:rsidRPr="00FF53EF" w:rsidRDefault="00947834" w:rsidP="00947834">
      <w:pPr>
        <w:pStyle w:val="NormalWeb"/>
        <w:spacing w:before="0" w:beforeAutospacing="0" w:after="0" w:afterAutospacing="0"/>
        <w:rPr>
          <w:sz w:val="20"/>
          <w:szCs w:val="20"/>
        </w:rPr>
      </w:pPr>
      <w:r w:rsidRPr="00FF53EF">
        <w:rPr>
          <w:rFonts w:ascii="Arial" w:hAnsi="Arial" w:cs="Arial"/>
          <w:color w:val="000000"/>
          <w:sz w:val="20"/>
          <w:szCs w:val="20"/>
        </w:rPr>
        <w:t>-Dehydration Synthesis / Condensation Reaction</w:t>
      </w:r>
    </w:p>
    <w:p w:rsidR="00947834" w:rsidRPr="00FF53EF" w:rsidRDefault="00947834" w:rsidP="00947834">
      <w:pPr>
        <w:pStyle w:val="NormalWeb"/>
        <w:spacing w:before="0" w:beforeAutospacing="0" w:after="0" w:afterAutospacing="0"/>
        <w:rPr>
          <w:sz w:val="20"/>
          <w:szCs w:val="20"/>
        </w:rPr>
      </w:pPr>
      <w:r w:rsidRPr="00FF53EF">
        <w:rPr>
          <w:rFonts w:ascii="Arial" w:hAnsi="Arial" w:cs="Arial"/>
          <w:color w:val="000000"/>
          <w:sz w:val="20"/>
          <w:szCs w:val="20"/>
        </w:rPr>
        <w:t>-Hydrolysis</w:t>
      </w:r>
    </w:p>
    <w:p w:rsidR="00947834" w:rsidRPr="00FF53EF" w:rsidRDefault="00947834" w:rsidP="00947834">
      <w:pPr>
        <w:pStyle w:val="NormalWeb"/>
        <w:spacing w:before="0" w:beforeAutospacing="0" w:after="0" w:afterAutospacing="0"/>
        <w:rPr>
          <w:sz w:val="20"/>
          <w:szCs w:val="20"/>
        </w:rPr>
      </w:pPr>
      <w:r w:rsidRPr="00FF53EF">
        <w:rPr>
          <w:rFonts w:ascii="Arial" w:hAnsi="Arial" w:cs="Arial"/>
          <w:color w:val="000000"/>
          <w:sz w:val="20"/>
          <w:szCs w:val="20"/>
        </w:rPr>
        <w:t>-Carbohydrates</w:t>
      </w:r>
    </w:p>
    <w:p w:rsidR="00947834" w:rsidRPr="00FF53EF" w:rsidRDefault="00947834" w:rsidP="00947834">
      <w:pPr>
        <w:pStyle w:val="NormalWeb"/>
        <w:spacing w:before="0" w:beforeAutospacing="0" w:after="0" w:afterAutospacing="0"/>
        <w:rPr>
          <w:sz w:val="20"/>
          <w:szCs w:val="20"/>
        </w:rPr>
      </w:pPr>
      <w:r w:rsidRPr="00FF53EF">
        <w:rPr>
          <w:rFonts w:ascii="Arial" w:hAnsi="Arial" w:cs="Arial"/>
          <w:color w:val="000000"/>
          <w:sz w:val="20"/>
          <w:szCs w:val="20"/>
        </w:rPr>
        <w:t>-Monosaccharides (ex: glucose, fructose, galactose, ribose, deoxyribose)</w:t>
      </w:r>
    </w:p>
    <w:p w:rsidR="00947834" w:rsidRPr="00FF53EF" w:rsidRDefault="00947834" w:rsidP="00947834">
      <w:pPr>
        <w:pStyle w:val="NormalWeb"/>
        <w:spacing w:before="0" w:beforeAutospacing="0" w:after="0" w:afterAutospacing="0"/>
        <w:rPr>
          <w:sz w:val="20"/>
          <w:szCs w:val="20"/>
        </w:rPr>
      </w:pPr>
      <w:r w:rsidRPr="00FF53EF">
        <w:rPr>
          <w:rFonts w:ascii="Arial" w:hAnsi="Arial" w:cs="Arial"/>
          <w:color w:val="000000"/>
          <w:sz w:val="20"/>
          <w:szCs w:val="20"/>
        </w:rPr>
        <w:t>-Disaccharides (ex: sucrose, lactose, maltose)</w:t>
      </w:r>
    </w:p>
    <w:p w:rsidR="00947834" w:rsidRPr="00FF53EF" w:rsidRDefault="00947834" w:rsidP="00947834">
      <w:pPr>
        <w:pStyle w:val="NormalWeb"/>
        <w:spacing w:before="0" w:beforeAutospacing="0" w:after="0" w:afterAutospacing="0"/>
        <w:rPr>
          <w:sz w:val="20"/>
          <w:szCs w:val="20"/>
        </w:rPr>
      </w:pPr>
      <w:r w:rsidRPr="00FF53EF">
        <w:rPr>
          <w:rFonts w:ascii="Arial" w:hAnsi="Arial" w:cs="Arial"/>
          <w:color w:val="000000"/>
          <w:sz w:val="20"/>
          <w:szCs w:val="20"/>
        </w:rPr>
        <w:t xml:space="preserve">-Polysaccharides (ex: starch, glycogen, cellulose, chitin) </w:t>
      </w:r>
    </w:p>
    <w:p w:rsidR="00947834" w:rsidRPr="00FF53EF" w:rsidRDefault="00947834" w:rsidP="00947834">
      <w:pPr>
        <w:pStyle w:val="NormalWeb"/>
        <w:spacing w:before="0" w:beforeAutospacing="0" w:after="0" w:afterAutospacing="0"/>
        <w:rPr>
          <w:sz w:val="20"/>
          <w:szCs w:val="20"/>
        </w:rPr>
      </w:pPr>
      <w:r w:rsidRPr="00FF53EF">
        <w:rPr>
          <w:rFonts w:ascii="Arial" w:hAnsi="Arial" w:cs="Arial"/>
          <w:color w:val="000000"/>
          <w:sz w:val="20"/>
          <w:szCs w:val="20"/>
        </w:rPr>
        <w:t>-Lipids</w:t>
      </w:r>
    </w:p>
    <w:p w:rsidR="00947834" w:rsidRPr="00FF53EF" w:rsidRDefault="00947834" w:rsidP="00947834">
      <w:pPr>
        <w:pStyle w:val="NormalWeb"/>
        <w:spacing w:before="0" w:beforeAutospacing="0" w:after="0" w:afterAutospacing="0"/>
        <w:rPr>
          <w:sz w:val="20"/>
          <w:szCs w:val="20"/>
        </w:rPr>
      </w:pPr>
      <w:r w:rsidRPr="00FF53EF">
        <w:rPr>
          <w:rFonts w:ascii="Arial" w:hAnsi="Arial" w:cs="Arial"/>
          <w:color w:val="000000"/>
          <w:sz w:val="20"/>
          <w:szCs w:val="20"/>
        </w:rPr>
        <w:t>-Glycerol</w:t>
      </w:r>
    </w:p>
    <w:p w:rsidR="00947834" w:rsidRPr="00FF53EF" w:rsidRDefault="00947834" w:rsidP="00947834">
      <w:pPr>
        <w:pStyle w:val="NormalWeb"/>
        <w:spacing w:before="0" w:beforeAutospacing="0" w:after="0" w:afterAutospacing="0"/>
        <w:rPr>
          <w:sz w:val="20"/>
          <w:szCs w:val="20"/>
        </w:rPr>
      </w:pPr>
      <w:r w:rsidRPr="00FF53EF">
        <w:rPr>
          <w:rFonts w:ascii="Arial" w:hAnsi="Arial" w:cs="Arial"/>
          <w:color w:val="000000"/>
          <w:sz w:val="20"/>
          <w:szCs w:val="20"/>
        </w:rPr>
        <w:t>-Fatty Acids</w:t>
      </w:r>
    </w:p>
    <w:p w:rsidR="00947834" w:rsidRPr="00FF53EF" w:rsidRDefault="00947834" w:rsidP="00947834">
      <w:pPr>
        <w:pStyle w:val="NormalWeb"/>
        <w:spacing w:before="0" w:beforeAutospacing="0" w:after="0" w:afterAutospacing="0"/>
        <w:rPr>
          <w:sz w:val="20"/>
          <w:szCs w:val="20"/>
        </w:rPr>
      </w:pPr>
      <w:r w:rsidRPr="00FF53EF">
        <w:rPr>
          <w:rFonts w:ascii="Arial" w:hAnsi="Arial" w:cs="Arial"/>
          <w:color w:val="000000"/>
          <w:sz w:val="20"/>
          <w:szCs w:val="20"/>
        </w:rPr>
        <w:t>-Fats / Triglycerides</w:t>
      </w:r>
    </w:p>
    <w:p w:rsidR="00947834" w:rsidRPr="00FF53EF" w:rsidRDefault="00947834" w:rsidP="00947834">
      <w:pPr>
        <w:pStyle w:val="NormalWeb"/>
        <w:spacing w:before="0" w:beforeAutospacing="0" w:after="0" w:afterAutospacing="0"/>
        <w:rPr>
          <w:sz w:val="20"/>
          <w:szCs w:val="20"/>
        </w:rPr>
      </w:pPr>
      <w:r w:rsidRPr="00FF53EF">
        <w:rPr>
          <w:rFonts w:ascii="Arial" w:hAnsi="Arial" w:cs="Arial"/>
          <w:color w:val="000000"/>
          <w:sz w:val="20"/>
          <w:szCs w:val="20"/>
        </w:rPr>
        <w:t>-Phospholipids</w:t>
      </w:r>
    </w:p>
    <w:p w:rsidR="00947834" w:rsidRPr="00FF53EF" w:rsidRDefault="00947834" w:rsidP="00947834">
      <w:pPr>
        <w:pStyle w:val="NormalWeb"/>
        <w:spacing w:before="0" w:beforeAutospacing="0" w:after="0" w:afterAutospacing="0"/>
        <w:rPr>
          <w:sz w:val="20"/>
          <w:szCs w:val="20"/>
        </w:rPr>
      </w:pPr>
      <w:r w:rsidRPr="00FF53EF">
        <w:rPr>
          <w:rFonts w:ascii="Arial" w:hAnsi="Arial" w:cs="Arial"/>
          <w:color w:val="000000"/>
          <w:sz w:val="20"/>
          <w:szCs w:val="20"/>
        </w:rPr>
        <w:t>-Steroids</w:t>
      </w:r>
    </w:p>
    <w:p w:rsidR="00947834" w:rsidRPr="00FF53EF" w:rsidRDefault="00947834" w:rsidP="00947834">
      <w:pPr>
        <w:pStyle w:val="NormalWeb"/>
        <w:spacing w:before="0" w:beforeAutospacing="0" w:after="0" w:afterAutospacing="0"/>
        <w:rPr>
          <w:sz w:val="20"/>
          <w:szCs w:val="20"/>
        </w:rPr>
      </w:pPr>
      <w:r w:rsidRPr="00FF53EF">
        <w:rPr>
          <w:rFonts w:ascii="Arial" w:hAnsi="Arial" w:cs="Arial"/>
          <w:color w:val="000000"/>
          <w:sz w:val="20"/>
          <w:szCs w:val="20"/>
        </w:rPr>
        <w:t>-Unsaturated Fats vs. Saturated Fats</w:t>
      </w:r>
    </w:p>
    <w:p w:rsidR="00947834" w:rsidRPr="00FF53EF" w:rsidRDefault="00947834" w:rsidP="00947834">
      <w:pPr>
        <w:pStyle w:val="NormalWeb"/>
        <w:spacing w:before="0" w:beforeAutospacing="0" w:after="0" w:afterAutospacing="0"/>
        <w:rPr>
          <w:sz w:val="20"/>
          <w:szCs w:val="20"/>
        </w:rPr>
      </w:pPr>
      <w:r w:rsidRPr="00FF53EF">
        <w:rPr>
          <w:rFonts w:ascii="Arial" w:hAnsi="Arial" w:cs="Arial"/>
          <w:color w:val="000000"/>
          <w:sz w:val="20"/>
          <w:szCs w:val="20"/>
        </w:rPr>
        <w:t>-Proteins</w:t>
      </w:r>
    </w:p>
    <w:p w:rsidR="00947834" w:rsidRPr="00FF53EF" w:rsidRDefault="00947834" w:rsidP="00947834">
      <w:pPr>
        <w:pStyle w:val="NormalWeb"/>
        <w:spacing w:before="0" w:beforeAutospacing="0" w:after="0" w:afterAutospacing="0"/>
        <w:rPr>
          <w:sz w:val="20"/>
          <w:szCs w:val="20"/>
        </w:rPr>
      </w:pPr>
      <w:r w:rsidRPr="00FF53EF">
        <w:rPr>
          <w:rFonts w:ascii="Arial" w:hAnsi="Arial" w:cs="Arial"/>
          <w:color w:val="000000"/>
          <w:sz w:val="20"/>
          <w:szCs w:val="20"/>
        </w:rPr>
        <w:t xml:space="preserve">-Amino Acids (composed of a central carbon surrounded by an amino group, a carboxyl group, a hydrogen atom, and an R/variable group) </w:t>
      </w:r>
    </w:p>
    <w:p w:rsidR="00947834" w:rsidRPr="00FF53EF" w:rsidRDefault="00947834" w:rsidP="00947834">
      <w:pPr>
        <w:pStyle w:val="NormalWeb"/>
        <w:spacing w:before="0" w:beforeAutospacing="0" w:after="0" w:afterAutospacing="0"/>
        <w:rPr>
          <w:sz w:val="20"/>
          <w:szCs w:val="20"/>
        </w:rPr>
      </w:pPr>
      <w:r w:rsidRPr="00FF53EF">
        <w:rPr>
          <w:rFonts w:ascii="Arial" w:hAnsi="Arial" w:cs="Arial"/>
          <w:color w:val="000000"/>
          <w:sz w:val="20"/>
          <w:szCs w:val="20"/>
        </w:rPr>
        <w:t>-Dipeptide</w:t>
      </w:r>
    </w:p>
    <w:p w:rsidR="00947834" w:rsidRPr="00FF53EF" w:rsidRDefault="00947834" w:rsidP="00947834">
      <w:pPr>
        <w:pStyle w:val="NormalWeb"/>
        <w:spacing w:before="0" w:beforeAutospacing="0" w:after="0" w:afterAutospacing="0"/>
        <w:rPr>
          <w:sz w:val="20"/>
          <w:szCs w:val="20"/>
        </w:rPr>
      </w:pPr>
      <w:r w:rsidRPr="00FF53EF">
        <w:rPr>
          <w:rFonts w:ascii="Arial" w:hAnsi="Arial" w:cs="Arial"/>
          <w:color w:val="000000"/>
          <w:sz w:val="20"/>
          <w:szCs w:val="20"/>
        </w:rPr>
        <w:t>-Polypeptide</w:t>
      </w:r>
    </w:p>
    <w:p w:rsidR="00947834" w:rsidRPr="00FF53EF" w:rsidRDefault="00947834" w:rsidP="00947834">
      <w:pPr>
        <w:pStyle w:val="NormalWeb"/>
        <w:spacing w:before="0" w:beforeAutospacing="0" w:after="0" w:afterAutospacing="0"/>
        <w:rPr>
          <w:sz w:val="20"/>
          <w:szCs w:val="20"/>
        </w:rPr>
      </w:pPr>
      <w:r w:rsidRPr="00FF53EF">
        <w:rPr>
          <w:rFonts w:ascii="Arial" w:hAnsi="Arial" w:cs="Arial"/>
          <w:color w:val="000000"/>
          <w:sz w:val="20"/>
          <w:szCs w:val="20"/>
        </w:rPr>
        <w:t>-Peptide Bonds</w:t>
      </w:r>
    </w:p>
    <w:p w:rsidR="00947834" w:rsidRPr="00FF53EF" w:rsidRDefault="00947834" w:rsidP="00947834">
      <w:pPr>
        <w:pStyle w:val="NormalWeb"/>
        <w:spacing w:before="0" w:beforeAutospacing="0" w:after="0" w:afterAutospacing="0"/>
        <w:rPr>
          <w:sz w:val="20"/>
          <w:szCs w:val="20"/>
        </w:rPr>
      </w:pPr>
      <w:r w:rsidRPr="00FF53EF">
        <w:rPr>
          <w:rFonts w:ascii="Arial" w:hAnsi="Arial" w:cs="Arial"/>
          <w:color w:val="000000"/>
          <w:sz w:val="20"/>
          <w:szCs w:val="20"/>
        </w:rPr>
        <w:t>-N (amino) Terminus</w:t>
      </w:r>
    </w:p>
    <w:p w:rsidR="00947834" w:rsidRPr="00FF53EF" w:rsidRDefault="00947834" w:rsidP="00947834">
      <w:pPr>
        <w:pStyle w:val="NormalWeb"/>
        <w:spacing w:before="0" w:beforeAutospacing="0" w:after="0" w:afterAutospacing="0"/>
        <w:rPr>
          <w:sz w:val="20"/>
          <w:szCs w:val="20"/>
        </w:rPr>
      </w:pPr>
      <w:r w:rsidRPr="00FF53EF">
        <w:rPr>
          <w:rFonts w:ascii="Arial" w:hAnsi="Arial" w:cs="Arial"/>
          <w:color w:val="000000"/>
          <w:sz w:val="20"/>
          <w:szCs w:val="20"/>
        </w:rPr>
        <w:t>-C (carboxyl) Terminus</w:t>
      </w:r>
    </w:p>
    <w:p w:rsidR="00947834" w:rsidRPr="00FF53EF" w:rsidRDefault="00947834" w:rsidP="00947834">
      <w:pPr>
        <w:pStyle w:val="NormalWeb"/>
        <w:spacing w:before="0" w:beforeAutospacing="0" w:after="0" w:afterAutospacing="0"/>
        <w:rPr>
          <w:sz w:val="20"/>
          <w:szCs w:val="20"/>
        </w:rPr>
      </w:pPr>
      <w:r w:rsidRPr="00FF53EF">
        <w:rPr>
          <w:rFonts w:ascii="Arial" w:hAnsi="Arial" w:cs="Arial"/>
          <w:color w:val="000000"/>
          <w:sz w:val="20"/>
          <w:szCs w:val="20"/>
        </w:rPr>
        <w:t>-4 Levels of Protein Structure (Primary, Secondary, Tertiary, and Quaternary)</w:t>
      </w:r>
    </w:p>
    <w:p w:rsidR="00947834" w:rsidRPr="009E69F3" w:rsidRDefault="00947834" w:rsidP="00947834">
      <w:pPr>
        <w:pStyle w:val="NormalWeb"/>
        <w:spacing w:before="0" w:beforeAutospacing="0" w:after="0" w:afterAutospacing="0"/>
        <w:rPr>
          <w:sz w:val="20"/>
          <w:szCs w:val="20"/>
        </w:rPr>
      </w:pPr>
      <w:r w:rsidRPr="009E69F3">
        <w:rPr>
          <w:rFonts w:ascii="Arial" w:hAnsi="Arial" w:cs="Arial"/>
          <w:color w:val="000000"/>
          <w:sz w:val="20"/>
          <w:szCs w:val="20"/>
        </w:rPr>
        <w:t>-Disulfide Bond / Disulfide Bridge (a type of bond found in protein tertiary structure)</w:t>
      </w:r>
    </w:p>
    <w:p w:rsidR="00947834" w:rsidRPr="009E69F3" w:rsidRDefault="00947834" w:rsidP="00947834">
      <w:pPr>
        <w:pStyle w:val="NormalWeb"/>
        <w:spacing w:before="0" w:beforeAutospacing="0" w:after="0" w:afterAutospacing="0"/>
        <w:rPr>
          <w:sz w:val="20"/>
          <w:szCs w:val="20"/>
        </w:rPr>
      </w:pPr>
      <w:r w:rsidRPr="009E69F3">
        <w:rPr>
          <w:rFonts w:ascii="Arial" w:hAnsi="Arial" w:cs="Arial"/>
          <w:color w:val="000000"/>
          <w:sz w:val="20"/>
          <w:szCs w:val="20"/>
        </w:rPr>
        <w:t>-Nucleic Acid</w:t>
      </w:r>
    </w:p>
    <w:p w:rsidR="00947834" w:rsidRPr="009E69F3" w:rsidRDefault="00947834" w:rsidP="00947834">
      <w:pPr>
        <w:pStyle w:val="NormalWeb"/>
        <w:spacing w:before="0" w:beforeAutospacing="0" w:after="0" w:afterAutospacing="0"/>
        <w:rPr>
          <w:sz w:val="20"/>
          <w:szCs w:val="20"/>
        </w:rPr>
      </w:pPr>
      <w:r w:rsidRPr="009E69F3">
        <w:rPr>
          <w:rFonts w:ascii="Arial" w:hAnsi="Arial" w:cs="Arial"/>
          <w:color w:val="000000"/>
          <w:sz w:val="20"/>
          <w:szCs w:val="20"/>
        </w:rPr>
        <w:t>-Nucleotide</w:t>
      </w:r>
    </w:p>
    <w:p w:rsidR="00947834" w:rsidRPr="009E69F3" w:rsidRDefault="00947834" w:rsidP="00947834">
      <w:pPr>
        <w:pStyle w:val="NormalWeb"/>
        <w:spacing w:before="0" w:beforeAutospacing="0" w:after="0" w:afterAutospacing="0"/>
        <w:rPr>
          <w:sz w:val="20"/>
          <w:szCs w:val="20"/>
        </w:rPr>
      </w:pPr>
      <w:r w:rsidRPr="009E69F3">
        <w:rPr>
          <w:rFonts w:ascii="Arial" w:hAnsi="Arial" w:cs="Arial"/>
          <w:color w:val="000000"/>
          <w:sz w:val="20"/>
          <w:szCs w:val="20"/>
        </w:rPr>
        <w:t>-DNA (deoxyribonucleic acid)</w:t>
      </w:r>
    </w:p>
    <w:p w:rsidR="00947834" w:rsidRPr="009E69F3" w:rsidRDefault="00947834" w:rsidP="00947834">
      <w:pPr>
        <w:pStyle w:val="NormalWeb"/>
        <w:spacing w:before="0" w:beforeAutospacing="0" w:after="0" w:afterAutospacing="0"/>
        <w:rPr>
          <w:rFonts w:ascii="Arial" w:hAnsi="Arial" w:cs="Arial"/>
          <w:color w:val="000000"/>
          <w:sz w:val="20"/>
          <w:szCs w:val="20"/>
        </w:rPr>
      </w:pPr>
      <w:r w:rsidRPr="009E69F3">
        <w:rPr>
          <w:rFonts w:ascii="Arial" w:hAnsi="Arial" w:cs="Arial"/>
          <w:color w:val="000000"/>
          <w:sz w:val="20"/>
          <w:szCs w:val="20"/>
        </w:rPr>
        <w:t xml:space="preserve">-RNA (ribonucleic acid) </w:t>
      </w:r>
    </w:p>
    <w:p w:rsidR="009E69F3" w:rsidRPr="009E69F3" w:rsidRDefault="009E69F3" w:rsidP="009E69F3">
      <w:pPr>
        <w:pStyle w:val="NormalWeb"/>
        <w:spacing w:before="0" w:beforeAutospacing="0" w:after="0" w:afterAutospacing="0"/>
        <w:rPr>
          <w:sz w:val="20"/>
          <w:szCs w:val="20"/>
        </w:rPr>
      </w:pPr>
      <w:r w:rsidRPr="009E69F3">
        <w:rPr>
          <w:rFonts w:ascii="Arial" w:hAnsi="Arial" w:cs="Arial"/>
          <w:color w:val="000000"/>
          <w:sz w:val="20"/>
          <w:szCs w:val="20"/>
        </w:rPr>
        <w:t>-Metabolism</w:t>
      </w:r>
    </w:p>
    <w:p w:rsidR="009E69F3" w:rsidRPr="009E69F3" w:rsidRDefault="009E69F3" w:rsidP="009E69F3">
      <w:pPr>
        <w:pStyle w:val="NormalWeb"/>
        <w:spacing w:before="0" w:beforeAutospacing="0" w:after="0" w:afterAutospacing="0"/>
        <w:rPr>
          <w:sz w:val="20"/>
          <w:szCs w:val="20"/>
        </w:rPr>
      </w:pPr>
      <w:r w:rsidRPr="009E69F3">
        <w:rPr>
          <w:rFonts w:ascii="Arial" w:hAnsi="Arial" w:cs="Arial"/>
          <w:color w:val="000000"/>
          <w:sz w:val="20"/>
          <w:szCs w:val="20"/>
        </w:rPr>
        <w:t>-Catabolic Pathways / Catabolism</w:t>
      </w:r>
    </w:p>
    <w:p w:rsidR="009E69F3" w:rsidRPr="009E69F3" w:rsidRDefault="009E69F3" w:rsidP="009E69F3">
      <w:pPr>
        <w:pStyle w:val="NormalWeb"/>
        <w:spacing w:before="0" w:beforeAutospacing="0" w:after="0" w:afterAutospacing="0"/>
        <w:rPr>
          <w:sz w:val="20"/>
          <w:szCs w:val="20"/>
        </w:rPr>
      </w:pPr>
      <w:r w:rsidRPr="009E69F3">
        <w:rPr>
          <w:rFonts w:ascii="Arial" w:hAnsi="Arial" w:cs="Arial"/>
          <w:color w:val="000000"/>
          <w:sz w:val="20"/>
          <w:szCs w:val="20"/>
        </w:rPr>
        <w:t>-Anabolic Pathways / Anabolism</w:t>
      </w:r>
    </w:p>
    <w:p w:rsidR="009E69F3" w:rsidRPr="009E69F3" w:rsidRDefault="009E69F3" w:rsidP="009E69F3">
      <w:pPr>
        <w:pStyle w:val="NormalWeb"/>
        <w:spacing w:before="0" w:beforeAutospacing="0" w:after="0" w:afterAutospacing="0"/>
        <w:rPr>
          <w:sz w:val="20"/>
          <w:szCs w:val="20"/>
        </w:rPr>
      </w:pPr>
      <w:r w:rsidRPr="009E69F3">
        <w:rPr>
          <w:rFonts w:ascii="Arial" w:hAnsi="Arial" w:cs="Arial"/>
          <w:color w:val="000000"/>
          <w:sz w:val="20"/>
          <w:szCs w:val="20"/>
        </w:rPr>
        <w:t>-Exergonic Reaction</w:t>
      </w:r>
    </w:p>
    <w:p w:rsidR="009E69F3" w:rsidRPr="009E69F3" w:rsidRDefault="009E69F3" w:rsidP="009E69F3">
      <w:pPr>
        <w:pStyle w:val="NormalWeb"/>
        <w:spacing w:before="0" w:beforeAutospacing="0" w:after="0" w:afterAutospacing="0"/>
        <w:rPr>
          <w:sz w:val="20"/>
          <w:szCs w:val="20"/>
        </w:rPr>
      </w:pPr>
      <w:r w:rsidRPr="009E69F3">
        <w:rPr>
          <w:rFonts w:ascii="Arial" w:hAnsi="Arial" w:cs="Arial"/>
          <w:color w:val="000000"/>
          <w:sz w:val="20"/>
          <w:szCs w:val="20"/>
        </w:rPr>
        <w:t>-Endergonic Reaction</w:t>
      </w:r>
    </w:p>
    <w:p w:rsidR="009E69F3" w:rsidRPr="009E69F3" w:rsidRDefault="009E69F3" w:rsidP="009E69F3">
      <w:pPr>
        <w:pStyle w:val="NormalWeb"/>
        <w:spacing w:before="0" w:beforeAutospacing="0" w:after="0" w:afterAutospacing="0"/>
        <w:rPr>
          <w:sz w:val="20"/>
          <w:szCs w:val="20"/>
        </w:rPr>
      </w:pPr>
      <w:r w:rsidRPr="009E69F3">
        <w:rPr>
          <w:rFonts w:ascii="Arial" w:hAnsi="Arial" w:cs="Arial"/>
          <w:color w:val="000000"/>
          <w:sz w:val="20"/>
          <w:szCs w:val="20"/>
        </w:rPr>
        <w:t xml:space="preserve">-Catalyst (when a catalyst speeds up a reaction, it “catalyzes” the reaction) </w:t>
      </w:r>
    </w:p>
    <w:p w:rsidR="009E69F3" w:rsidRPr="009E69F3" w:rsidRDefault="009E69F3" w:rsidP="009E69F3">
      <w:pPr>
        <w:pStyle w:val="NormalWeb"/>
        <w:spacing w:before="0" w:beforeAutospacing="0" w:after="0" w:afterAutospacing="0"/>
        <w:rPr>
          <w:sz w:val="20"/>
          <w:szCs w:val="20"/>
        </w:rPr>
      </w:pPr>
      <w:r w:rsidRPr="009E69F3">
        <w:rPr>
          <w:rFonts w:ascii="Arial" w:hAnsi="Arial" w:cs="Arial"/>
          <w:color w:val="000000"/>
          <w:sz w:val="20"/>
          <w:szCs w:val="20"/>
        </w:rPr>
        <w:t>-Enzyme</w:t>
      </w:r>
    </w:p>
    <w:p w:rsidR="009E69F3" w:rsidRPr="009E69F3" w:rsidRDefault="009E69F3" w:rsidP="009E69F3">
      <w:pPr>
        <w:pStyle w:val="NormalWeb"/>
        <w:spacing w:before="0" w:beforeAutospacing="0" w:after="0" w:afterAutospacing="0"/>
        <w:rPr>
          <w:sz w:val="20"/>
          <w:szCs w:val="20"/>
        </w:rPr>
      </w:pPr>
      <w:r w:rsidRPr="009E69F3">
        <w:rPr>
          <w:rFonts w:ascii="Arial" w:hAnsi="Arial" w:cs="Arial"/>
          <w:color w:val="000000"/>
          <w:sz w:val="20"/>
          <w:szCs w:val="20"/>
        </w:rPr>
        <w:t>-Activation Energy / Free Energy of Activation</w:t>
      </w:r>
    </w:p>
    <w:p w:rsidR="009E69F3" w:rsidRPr="009E69F3" w:rsidRDefault="009E69F3" w:rsidP="009E69F3">
      <w:pPr>
        <w:pStyle w:val="NormalWeb"/>
        <w:spacing w:before="0" w:beforeAutospacing="0" w:after="0" w:afterAutospacing="0"/>
        <w:rPr>
          <w:sz w:val="20"/>
          <w:szCs w:val="20"/>
        </w:rPr>
      </w:pPr>
      <w:r w:rsidRPr="009E69F3">
        <w:rPr>
          <w:rFonts w:ascii="Arial" w:hAnsi="Arial" w:cs="Arial"/>
          <w:color w:val="000000"/>
          <w:sz w:val="20"/>
          <w:szCs w:val="20"/>
        </w:rPr>
        <w:t>-Substrate</w:t>
      </w:r>
    </w:p>
    <w:p w:rsidR="009E69F3" w:rsidRPr="009E69F3" w:rsidRDefault="009E69F3" w:rsidP="009E69F3">
      <w:pPr>
        <w:pStyle w:val="NormalWeb"/>
        <w:spacing w:before="0" w:beforeAutospacing="0" w:after="0" w:afterAutospacing="0"/>
        <w:rPr>
          <w:sz w:val="20"/>
          <w:szCs w:val="20"/>
        </w:rPr>
      </w:pPr>
      <w:r w:rsidRPr="009E69F3">
        <w:rPr>
          <w:rFonts w:ascii="Arial" w:hAnsi="Arial" w:cs="Arial"/>
          <w:color w:val="000000"/>
          <w:sz w:val="20"/>
          <w:szCs w:val="20"/>
        </w:rPr>
        <w:t>-Active Site</w:t>
      </w:r>
    </w:p>
    <w:p w:rsidR="009E69F3" w:rsidRPr="009E69F3" w:rsidRDefault="009E69F3" w:rsidP="009E69F3">
      <w:pPr>
        <w:pStyle w:val="NormalWeb"/>
        <w:spacing w:before="0" w:beforeAutospacing="0" w:after="0" w:afterAutospacing="0"/>
        <w:rPr>
          <w:sz w:val="20"/>
          <w:szCs w:val="20"/>
        </w:rPr>
      </w:pPr>
      <w:r w:rsidRPr="009E69F3">
        <w:rPr>
          <w:rFonts w:ascii="Arial" w:hAnsi="Arial" w:cs="Arial"/>
          <w:color w:val="000000"/>
          <w:sz w:val="20"/>
          <w:szCs w:val="20"/>
        </w:rPr>
        <w:t>-Induced Fit</w:t>
      </w:r>
    </w:p>
    <w:p w:rsidR="009E69F3" w:rsidRPr="009E69F3" w:rsidRDefault="009E69F3" w:rsidP="009E69F3">
      <w:pPr>
        <w:pStyle w:val="NormalWeb"/>
        <w:spacing w:before="0" w:beforeAutospacing="0" w:after="0" w:afterAutospacing="0"/>
        <w:rPr>
          <w:sz w:val="20"/>
          <w:szCs w:val="20"/>
        </w:rPr>
      </w:pPr>
      <w:r w:rsidRPr="009E69F3">
        <w:rPr>
          <w:rFonts w:ascii="Arial" w:hAnsi="Arial" w:cs="Arial"/>
          <w:color w:val="000000"/>
          <w:sz w:val="20"/>
          <w:szCs w:val="20"/>
        </w:rPr>
        <w:t>-Denature</w:t>
      </w:r>
    </w:p>
    <w:p w:rsidR="009E69F3" w:rsidRPr="009E69F3" w:rsidRDefault="009E69F3" w:rsidP="009E69F3">
      <w:pPr>
        <w:pStyle w:val="NormalWeb"/>
        <w:spacing w:before="0" w:beforeAutospacing="0" w:after="0" w:afterAutospacing="0"/>
        <w:rPr>
          <w:sz w:val="20"/>
          <w:szCs w:val="20"/>
        </w:rPr>
      </w:pPr>
      <w:r w:rsidRPr="009E69F3">
        <w:rPr>
          <w:rFonts w:ascii="Arial" w:hAnsi="Arial" w:cs="Arial"/>
          <w:color w:val="000000"/>
          <w:sz w:val="20"/>
          <w:szCs w:val="20"/>
        </w:rPr>
        <w:t>-Saturated</w:t>
      </w:r>
    </w:p>
    <w:p w:rsidR="009E69F3" w:rsidRPr="009E69F3" w:rsidRDefault="009E69F3" w:rsidP="009E69F3">
      <w:pPr>
        <w:pStyle w:val="NormalWeb"/>
        <w:spacing w:before="0" w:beforeAutospacing="0" w:after="0" w:afterAutospacing="0"/>
        <w:rPr>
          <w:sz w:val="20"/>
          <w:szCs w:val="20"/>
        </w:rPr>
      </w:pPr>
      <w:r w:rsidRPr="009E69F3">
        <w:rPr>
          <w:rFonts w:ascii="Arial" w:hAnsi="Arial" w:cs="Arial"/>
          <w:color w:val="000000"/>
          <w:sz w:val="20"/>
          <w:szCs w:val="20"/>
        </w:rPr>
        <w:t>-Competitive Inhibition</w:t>
      </w:r>
    </w:p>
    <w:p w:rsidR="009E69F3" w:rsidRPr="009E69F3" w:rsidRDefault="009E69F3" w:rsidP="009E69F3">
      <w:pPr>
        <w:pStyle w:val="NormalWeb"/>
        <w:spacing w:before="0" w:beforeAutospacing="0" w:after="0" w:afterAutospacing="0"/>
        <w:rPr>
          <w:sz w:val="20"/>
          <w:szCs w:val="20"/>
        </w:rPr>
      </w:pPr>
      <w:r w:rsidRPr="009E69F3">
        <w:rPr>
          <w:rFonts w:ascii="Arial" w:hAnsi="Arial" w:cs="Arial"/>
          <w:color w:val="000000"/>
          <w:sz w:val="20"/>
          <w:szCs w:val="20"/>
        </w:rPr>
        <w:t>-Non-Competitive Inhibition (a type of allosteric regulation)</w:t>
      </w:r>
    </w:p>
    <w:p w:rsidR="009E69F3" w:rsidRPr="009E69F3" w:rsidRDefault="009E69F3" w:rsidP="009E69F3">
      <w:pPr>
        <w:pStyle w:val="NormalWeb"/>
        <w:spacing w:before="0" w:beforeAutospacing="0" w:after="0" w:afterAutospacing="0"/>
        <w:rPr>
          <w:sz w:val="20"/>
          <w:szCs w:val="20"/>
        </w:rPr>
      </w:pPr>
      <w:r w:rsidRPr="009E69F3">
        <w:rPr>
          <w:rFonts w:ascii="Arial" w:hAnsi="Arial" w:cs="Arial"/>
          <w:color w:val="000000"/>
          <w:sz w:val="20"/>
          <w:szCs w:val="20"/>
        </w:rPr>
        <w:t>-Allosteric Regulation</w:t>
      </w:r>
    </w:p>
    <w:p w:rsidR="009E69F3" w:rsidRPr="009E69F3" w:rsidRDefault="009E69F3" w:rsidP="009E69F3">
      <w:pPr>
        <w:pStyle w:val="NormalWeb"/>
        <w:spacing w:before="0" w:beforeAutospacing="0" w:after="0" w:afterAutospacing="0"/>
        <w:rPr>
          <w:sz w:val="20"/>
          <w:szCs w:val="20"/>
        </w:rPr>
      </w:pPr>
      <w:r w:rsidRPr="009E69F3">
        <w:rPr>
          <w:rFonts w:ascii="Arial" w:hAnsi="Arial" w:cs="Arial"/>
          <w:color w:val="000000"/>
          <w:sz w:val="20"/>
          <w:szCs w:val="20"/>
        </w:rPr>
        <w:t>-Allosteric Activators</w:t>
      </w:r>
    </w:p>
    <w:p w:rsidR="009E69F3" w:rsidRPr="009E69F3" w:rsidRDefault="009E69F3" w:rsidP="009E69F3">
      <w:pPr>
        <w:pStyle w:val="NormalWeb"/>
        <w:spacing w:before="0" w:beforeAutospacing="0" w:after="0" w:afterAutospacing="0"/>
        <w:rPr>
          <w:sz w:val="20"/>
          <w:szCs w:val="20"/>
        </w:rPr>
      </w:pPr>
      <w:r w:rsidRPr="009E69F3">
        <w:rPr>
          <w:rFonts w:ascii="Arial" w:hAnsi="Arial" w:cs="Arial"/>
          <w:color w:val="000000"/>
          <w:sz w:val="20"/>
          <w:szCs w:val="20"/>
        </w:rPr>
        <w:t xml:space="preserve">-Feedback Regulation (includes feedback inhibition / negative feedback and positive feedback) </w:t>
      </w:r>
    </w:p>
    <w:p w:rsidR="009E69F3" w:rsidRPr="009E69F3" w:rsidRDefault="009E69F3" w:rsidP="009E69F3">
      <w:pPr>
        <w:pStyle w:val="NormalWeb"/>
        <w:spacing w:before="0" w:beforeAutospacing="0" w:after="0" w:afterAutospacing="0"/>
        <w:rPr>
          <w:sz w:val="20"/>
          <w:szCs w:val="20"/>
        </w:rPr>
      </w:pPr>
      <w:r w:rsidRPr="009E69F3">
        <w:rPr>
          <w:rFonts w:ascii="Arial" w:hAnsi="Arial" w:cs="Arial"/>
          <w:color w:val="000000"/>
          <w:sz w:val="20"/>
          <w:szCs w:val="20"/>
        </w:rPr>
        <w:t>-Energy Coupling / Coupled Reactions</w:t>
      </w:r>
    </w:p>
    <w:p w:rsidR="009E69F3" w:rsidRPr="009E69F3" w:rsidRDefault="009E69F3" w:rsidP="009E69F3">
      <w:pPr>
        <w:pStyle w:val="NormalWeb"/>
        <w:spacing w:before="0" w:beforeAutospacing="0" w:after="0" w:afterAutospacing="0"/>
        <w:rPr>
          <w:sz w:val="20"/>
          <w:szCs w:val="20"/>
        </w:rPr>
      </w:pPr>
      <w:r w:rsidRPr="009E69F3">
        <w:rPr>
          <w:rFonts w:ascii="Arial" w:hAnsi="Arial" w:cs="Arial"/>
          <w:color w:val="000000"/>
          <w:sz w:val="20"/>
          <w:szCs w:val="20"/>
        </w:rPr>
        <w:t>-ATP (adenosine triphosphate)</w:t>
      </w:r>
    </w:p>
    <w:p w:rsidR="009E69F3" w:rsidRPr="009E69F3" w:rsidRDefault="009E69F3" w:rsidP="009E69F3">
      <w:pPr>
        <w:pStyle w:val="NormalWeb"/>
        <w:spacing w:before="0" w:beforeAutospacing="0" w:after="0" w:afterAutospacing="0"/>
        <w:rPr>
          <w:sz w:val="20"/>
          <w:szCs w:val="20"/>
        </w:rPr>
      </w:pPr>
      <w:r w:rsidRPr="009E69F3">
        <w:rPr>
          <w:rFonts w:ascii="Arial" w:hAnsi="Arial" w:cs="Arial"/>
          <w:color w:val="000000"/>
          <w:sz w:val="20"/>
          <w:szCs w:val="20"/>
        </w:rPr>
        <w:t xml:space="preserve">-ADP (adenosine diphosphate) </w:t>
      </w:r>
    </w:p>
    <w:p w:rsidR="009E69F3" w:rsidRPr="009E69F3" w:rsidRDefault="009E69F3" w:rsidP="009E69F3">
      <w:pPr>
        <w:pStyle w:val="NormalWeb"/>
        <w:spacing w:before="0" w:beforeAutospacing="0" w:after="0" w:afterAutospacing="0"/>
        <w:rPr>
          <w:sz w:val="20"/>
          <w:szCs w:val="20"/>
        </w:rPr>
      </w:pPr>
      <w:r w:rsidRPr="009E69F3">
        <w:rPr>
          <w:rFonts w:ascii="Arial" w:hAnsi="Arial" w:cs="Arial"/>
          <w:color w:val="000000"/>
          <w:sz w:val="20"/>
          <w:szCs w:val="20"/>
        </w:rPr>
        <w:t xml:space="preserve">-Hydrolysis of ATP </w:t>
      </w:r>
    </w:p>
    <w:p w:rsidR="009E69F3" w:rsidRPr="009E69F3" w:rsidRDefault="009E69F3" w:rsidP="009E69F3">
      <w:pPr>
        <w:pStyle w:val="NormalWeb"/>
        <w:spacing w:before="0" w:beforeAutospacing="0" w:after="0" w:afterAutospacing="0"/>
        <w:rPr>
          <w:sz w:val="20"/>
          <w:szCs w:val="20"/>
        </w:rPr>
      </w:pPr>
      <w:r w:rsidRPr="009E69F3">
        <w:rPr>
          <w:rFonts w:ascii="Arial" w:hAnsi="Arial" w:cs="Arial"/>
          <w:color w:val="000000"/>
          <w:sz w:val="20"/>
          <w:szCs w:val="20"/>
        </w:rPr>
        <w:t>-Phosphorylation of ADP</w:t>
      </w:r>
    </w:p>
    <w:p w:rsidR="009E69F3" w:rsidRPr="009E69F3" w:rsidRDefault="009E69F3" w:rsidP="009E69F3">
      <w:pPr>
        <w:pStyle w:val="NormalWeb"/>
        <w:spacing w:before="0" w:beforeAutospacing="0" w:after="0" w:afterAutospacing="0"/>
        <w:rPr>
          <w:sz w:val="20"/>
          <w:szCs w:val="20"/>
        </w:rPr>
      </w:pPr>
      <w:r w:rsidRPr="009E69F3">
        <w:rPr>
          <w:rFonts w:ascii="Arial" w:hAnsi="Arial" w:cs="Arial"/>
          <w:color w:val="000000"/>
          <w:sz w:val="20"/>
          <w:szCs w:val="20"/>
        </w:rPr>
        <w:lastRenderedPageBreak/>
        <w:t>-Pi (inorganic phosphate… a single phosphate group)</w:t>
      </w:r>
    </w:p>
    <w:p w:rsidR="009E69F3" w:rsidRPr="00FF53EF" w:rsidRDefault="009E69F3" w:rsidP="00947834">
      <w:pPr>
        <w:pStyle w:val="NormalWeb"/>
        <w:spacing w:before="0" w:beforeAutospacing="0" w:after="0" w:afterAutospacing="0"/>
        <w:rPr>
          <w:sz w:val="20"/>
          <w:szCs w:val="20"/>
        </w:rPr>
      </w:pPr>
    </w:p>
    <w:p w:rsidR="007A208A" w:rsidRDefault="007A208A" w:rsidP="009574DF">
      <w:pPr>
        <w:spacing w:after="0"/>
        <w:rPr>
          <w:rFonts w:ascii="Arial" w:hAnsi="Arial" w:cs="Arial"/>
          <w:b/>
          <w:sz w:val="20"/>
          <w:szCs w:val="20"/>
        </w:rPr>
        <w:sectPr w:rsidR="007A208A" w:rsidSect="007A208A">
          <w:type w:val="continuous"/>
          <w:pgSz w:w="12240" w:h="15840"/>
          <w:pgMar w:top="720" w:right="720" w:bottom="720" w:left="720" w:header="720" w:footer="720" w:gutter="0"/>
          <w:cols w:num="2" w:space="720"/>
          <w:docGrid w:linePitch="360"/>
        </w:sectPr>
      </w:pPr>
    </w:p>
    <w:p w:rsidR="00947834" w:rsidRDefault="00947834" w:rsidP="009574DF">
      <w:pPr>
        <w:spacing w:after="0"/>
        <w:rPr>
          <w:rFonts w:ascii="Arial" w:hAnsi="Arial" w:cs="Arial"/>
          <w:b/>
          <w:sz w:val="20"/>
          <w:szCs w:val="20"/>
        </w:rPr>
      </w:pPr>
    </w:p>
    <w:p w:rsidR="009574DF" w:rsidRPr="007A208A" w:rsidRDefault="009574DF" w:rsidP="009574DF">
      <w:pPr>
        <w:spacing w:after="0"/>
        <w:rPr>
          <w:rFonts w:ascii="Arial" w:hAnsi="Arial" w:cs="Arial"/>
          <w:b/>
          <w:sz w:val="20"/>
          <w:szCs w:val="20"/>
          <w:u w:val="single"/>
        </w:rPr>
      </w:pPr>
      <w:r w:rsidRPr="007A208A">
        <w:rPr>
          <w:rFonts w:ascii="Arial" w:hAnsi="Arial" w:cs="Arial"/>
          <w:b/>
          <w:sz w:val="20"/>
          <w:szCs w:val="20"/>
          <w:u w:val="single"/>
        </w:rPr>
        <w:t>Topic Outline:</w:t>
      </w:r>
      <w:r w:rsidR="00BE50E3" w:rsidRPr="007A208A">
        <w:rPr>
          <w:rFonts w:ascii="Arial" w:hAnsi="Arial" w:cs="Arial"/>
          <w:b/>
          <w:sz w:val="20"/>
          <w:szCs w:val="20"/>
          <w:u w:val="single"/>
        </w:rPr>
        <w:t xml:space="preserve"> (Thank you to Megan Chirby!)</w:t>
      </w:r>
    </w:p>
    <w:p w:rsidR="00F85A4D" w:rsidRDefault="00F85A4D" w:rsidP="00F85A4D">
      <w:pPr>
        <w:rPr>
          <w:rFonts w:ascii="Arial" w:hAnsi="Arial" w:cs="Arial"/>
          <w:b/>
          <w:sz w:val="20"/>
          <w:szCs w:val="20"/>
        </w:rPr>
      </w:pPr>
    </w:p>
    <w:p w:rsidR="00F85A4D" w:rsidRPr="00E2694F" w:rsidRDefault="00947834" w:rsidP="00F85A4D">
      <w:pPr>
        <w:rPr>
          <w:rFonts w:ascii="Arial" w:hAnsi="Arial" w:cs="Arial"/>
          <w:b/>
          <w:i/>
          <w:sz w:val="20"/>
          <w:szCs w:val="20"/>
        </w:rPr>
      </w:pPr>
      <w:r>
        <w:rPr>
          <w:rFonts w:ascii="Arial" w:hAnsi="Arial" w:cs="Arial"/>
          <w:b/>
          <w:i/>
          <w:sz w:val="20"/>
          <w:szCs w:val="20"/>
        </w:rPr>
        <w:t>Unit 2</w:t>
      </w:r>
      <w:r w:rsidR="00797069">
        <w:rPr>
          <w:rFonts w:ascii="Arial" w:hAnsi="Arial" w:cs="Arial"/>
          <w:b/>
          <w:i/>
          <w:sz w:val="20"/>
          <w:szCs w:val="20"/>
        </w:rPr>
        <w:t>, Part 1 Notes</w:t>
      </w:r>
      <w:r w:rsidR="00F85A4D">
        <w:rPr>
          <w:rFonts w:ascii="Arial" w:hAnsi="Arial" w:cs="Arial"/>
          <w:b/>
          <w:i/>
          <w:sz w:val="20"/>
          <w:szCs w:val="20"/>
        </w:rPr>
        <w:t>: Atomic and Molecular Structure</w:t>
      </w:r>
    </w:p>
    <w:p w:rsidR="00F85A4D" w:rsidRDefault="00F85A4D" w:rsidP="00F85A4D">
      <w:pPr>
        <w:pStyle w:val="ListParagraph"/>
        <w:numPr>
          <w:ilvl w:val="0"/>
          <w:numId w:val="10"/>
        </w:numPr>
        <w:spacing w:after="0"/>
        <w:rPr>
          <w:rFonts w:ascii="Arial" w:hAnsi="Arial" w:cs="Arial"/>
          <w:sz w:val="20"/>
          <w:szCs w:val="20"/>
        </w:rPr>
      </w:pPr>
      <w:r>
        <w:rPr>
          <w:rFonts w:ascii="Arial" w:hAnsi="Arial" w:cs="Arial"/>
          <w:sz w:val="20"/>
          <w:szCs w:val="20"/>
        </w:rPr>
        <w:t xml:space="preserve">Bonds: Ionic, Covalent (Polar vs. Nonpolar), Hydrogen  ; know the </w:t>
      </w:r>
      <w:r w:rsidRPr="00016AEC">
        <w:rPr>
          <w:rFonts w:ascii="Arial" w:hAnsi="Arial" w:cs="Arial"/>
          <w:sz w:val="20"/>
          <w:szCs w:val="20"/>
        </w:rPr>
        <w:t>relative strengths of each bond an</w:t>
      </w:r>
      <w:r>
        <w:rPr>
          <w:rFonts w:ascii="Arial" w:hAnsi="Arial" w:cs="Arial"/>
          <w:sz w:val="20"/>
          <w:szCs w:val="20"/>
        </w:rPr>
        <w:t>d where they are used in nature</w:t>
      </w:r>
    </w:p>
    <w:p w:rsidR="00797069" w:rsidRPr="00797069" w:rsidRDefault="00797069" w:rsidP="00797069">
      <w:pPr>
        <w:pStyle w:val="ListParagraph"/>
        <w:spacing w:after="0"/>
        <w:rPr>
          <w:rFonts w:ascii="Arial" w:hAnsi="Arial" w:cs="Arial"/>
          <w:sz w:val="20"/>
          <w:szCs w:val="20"/>
        </w:rPr>
      </w:pPr>
    </w:p>
    <w:p w:rsidR="00F85A4D" w:rsidRDefault="00947834" w:rsidP="00F85A4D">
      <w:pPr>
        <w:rPr>
          <w:rFonts w:ascii="Arial" w:hAnsi="Arial" w:cs="Arial"/>
          <w:b/>
          <w:i/>
          <w:sz w:val="20"/>
          <w:szCs w:val="20"/>
        </w:rPr>
      </w:pPr>
      <w:r>
        <w:rPr>
          <w:rFonts w:ascii="Arial" w:hAnsi="Arial" w:cs="Arial"/>
          <w:b/>
          <w:i/>
          <w:sz w:val="20"/>
          <w:szCs w:val="20"/>
        </w:rPr>
        <w:t>Unit 2</w:t>
      </w:r>
      <w:r w:rsidR="00797069">
        <w:rPr>
          <w:rFonts w:ascii="Arial" w:hAnsi="Arial" w:cs="Arial"/>
          <w:b/>
          <w:i/>
          <w:sz w:val="20"/>
          <w:szCs w:val="20"/>
        </w:rPr>
        <w:t>, Part 2 Notes</w:t>
      </w:r>
      <w:r w:rsidR="00F85A4D">
        <w:rPr>
          <w:rFonts w:ascii="Arial" w:hAnsi="Arial" w:cs="Arial"/>
          <w:b/>
          <w:i/>
          <w:sz w:val="20"/>
          <w:szCs w:val="20"/>
        </w:rPr>
        <w:t>: Properties of Water</w:t>
      </w:r>
    </w:p>
    <w:p w:rsidR="00F85A4D" w:rsidRDefault="00F85A4D" w:rsidP="00F85A4D">
      <w:pPr>
        <w:pStyle w:val="ListParagraph"/>
        <w:numPr>
          <w:ilvl w:val="0"/>
          <w:numId w:val="10"/>
        </w:numPr>
        <w:spacing w:after="0"/>
        <w:rPr>
          <w:rFonts w:ascii="Arial" w:hAnsi="Arial" w:cs="Arial"/>
          <w:sz w:val="20"/>
          <w:szCs w:val="20"/>
        </w:rPr>
      </w:pPr>
      <w:r>
        <w:rPr>
          <w:rFonts w:ascii="Arial" w:hAnsi="Arial" w:cs="Arial"/>
          <w:sz w:val="20"/>
          <w:szCs w:val="20"/>
        </w:rPr>
        <w:t xml:space="preserve">The Properties of Water (all come from water’s polarity and its ability to form hydrogen bonds ; understand how the structure of the water molecule is related to its function) </w:t>
      </w:r>
    </w:p>
    <w:p w:rsidR="00F85A4D" w:rsidRDefault="00F85A4D" w:rsidP="00F85A4D">
      <w:pPr>
        <w:pStyle w:val="ListParagraph"/>
        <w:numPr>
          <w:ilvl w:val="0"/>
          <w:numId w:val="13"/>
        </w:numPr>
        <w:spacing w:after="0"/>
        <w:rPr>
          <w:rFonts w:ascii="Arial" w:hAnsi="Arial" w:cs="Arial"/>
          <w:sz w:val="20"/>
          <w:szCs w:val="20"/>
        </w:rPr>
      </w:pPr>
      <w:r w:rsidRPr="009574DF">
        <w:rPr>
          <w:rFonts w:ascii="Arial" w:hAnsi="Arial" w:cs="Arial"/>
          <w:sz w:val="20"/>
          <w:szCs w:val="20"/>
        </w:rPr>
        <w:t xml:space="preserve">Excellent solvent (know how water dissolves polar and ionic compounds </w:t>
      </w:r>
      <w:r w:rsidRPr="009574DF">
        <w:rPr>
          <w:rFonts w:ascii="Arial" w:hAnsi="Arial" w:cs="Arial"/>
          <w:sz w:val="20"/>
          <w:szCs w:val="20"/>
        </w:rPr>
        <w:sym w:font="Wingdings" w:char="F0E0"/>
      </w:r>
      <w:r>
        <w:rPr>
          <w:rFonts w:ascii="Arial" w:hAnsi="Arial" w:cs="Arial"/>
          <w:sz w:val="20"/>
          <w:szCs w:val="20"/>
        </w:rPr>
        <w:t xml:space="preserve"> we have water-based cellular fluids</w:t>
      </w:r>
    </w:p>
    <w:p w:rsidR="00F85A4D" w:rsidRDefault="00F85A4D" w:rsidP="00F85A4D">
      <w:pPr>
        <w:pStyle w:val="ListParagraph"/>
        <w:numPr>
          <w:ilvl w:val="0"/>
          <w:numId w:val="13"/>
        </w:numPr>
        <w:spacing w:after="0"/>
        <w:rPr>
          <w:rFonts w:ascii="Arial" w:hAnsi="Arial" w:cs="Arial"/>
          <w:sz w:val="20"/>
          <w:szCs w:val="20"/>
        </w:rPr>
      </w:pPr>
      <w:r w:rsidRPr="009574DF">
        <w:rPr>
          <w:rFonts w:ascii="Arial" w:hAnsi="Arial" w:cs="Arial"/>
          <w:sz w:val="20"/>
          <w:szCs w:val="20"/>
        </w:rPr>
        <w:t>Co</w:t>
      </w:r>
      <w:r>
        <w:rPr>
          <w:rFonts w:ascii="Arial" w:hAnsi="Arial" w:cs="Arial"/>
          <w:sz w:val="20"/>
          <w:szCs w:val="20"/>
        </w:rPr>
        <w:t xml:space="preserve">hesion and adhesion </w:t>
      </w:r>
      <w:r w:rsidRPr="009574DF">
        <w:rPr>
          <w:rFonts w:ascii="Arial" w:hAnsi="Arial" w:cs="Arial"/>
          <w:sz w:val="20"/>
          <w:szCs w:val="20"/>
        </w:rPr>
        <w:sym w:font="Wingdings" w:char="F0E0"/>
      </w:r>
      <w:r>
        <w:rPr>
          <w:rFonts w:ascii="Arial" w:hAnsi="Arial" w:cs="Arial"/>
          <w:sz w:val="20"/>
          <w:szCs w:val="20"/>
        </w:rPr>
        <w:t xml:space="preserve"> transpiration in plants </w:t>
      </w:r>
    </w:p>
    <w:p w:rsidR="00F85A4D" w:rsidRDefault="00F85A4D" w:rsidP="00F85A4D">
      <w:pPr>
        <w:pStyle w:val="ListParagraph"/>
        <w:numPr>
          <w:ilvl w:val="0"/>
          <w:numId w:val="13"/>
        </w:numPr>
        <w:spacing w:after="0"/>
        <w:rPr>
          <w:rFonts w:ascii="Arial" w:hAnsi="Arial" w:cs="Arial"/>
          <w:sz w:val="20"/>
          <w:szCs w:val="20"/>
        </w:rPr>
      </w:pPr>
      <w:r>
        <w:rPr>
          <w:rFonts w:ascii="Arial" w:hAnsi="Arial" w:cs="Arial"/>
          <w:sz w:val="20"/>
          <w:szCs w:val="20"/>
        </w:rPr>
        <w:t xml:space="preserve">Less dense as a solid </w:t>
      </w:r>
      <w:r w:rsidRPr="00016AEC">
        <w:rPr>
          <w:rFonts w:ascii="Arial" w:hAnsi="Arial" w:cs="Arial"/>
          <w:sz w:val="20"/>
          <w:szCs w:val="20"/>
        </w:rPr>
        <w:sym w:font="Wingdings" w:char="F0E0"/>
      </w:r>
      <w:r>
        <w:rPr>
          <w:rFonts w:ascii="Arial" w:hAnsi="Arial" w:cs="Arial"/>
          <w:sz w:val="20"/>
          <w:szCs w:val="20"/>
        </w:rPr>
        <w:t xml:space="preserve"> prevents ponds and lakes from freezing solid</w:t>
      </w:r>
    </w:p>
    <w:p w:rsidR="00F85A4D" w:rsidRDefault="00F85A4D" w:rsidP="00F85A4D">
      <w:pPr>
        <w:pStyle w:val="ListParagraph"/>
        <w:numPr>
          <w:ilvl w:val="0"/>
          <w:numId w:val="13"/>
        </w:numPr>
        <w:spacing w:after="0"/>
        <w:rPr>
          <w:rFonts w:ascii="Arial" w:hAnsi="Arial" w:cs="Arial"/>
          <w:sz w:val="20"/>
          <w:szCs w:val="20"/>
        </w:rPr>
      </w:pPr>
      <w:r>
        <w:rPr>
          <w:rFonts w:ascii="Arial" w:hAnsi="Arial" w:cs="Arial"/>
          <w:sz w:val="20"/>
          <w:szCs w:val="20"/>
        </w:rPr>
        <w:t xml:space="preserve">High Heat Capacity / Specific Heat </w:t>
      </w:r>
      <w:r w:rsidRPr="00016AEC">
        <w:rPr>
          <w:rFonts w:ascii="Arial" w:hAnsi="Arial" w:cs="Arial"/>
          <w:sz w:val="20"/>
          <w:szCs w:val="20"/>
        </w:rPr>
        <w:sym w:font="Wingdings" w:char="F0E0"/>
      </w:r>
      <w:r>
        <w:rPr>
          <w:rFonts w:ascii="Arial" w:hAnsi="Arial" w:cs="Arial"/>
          <w:sz w:val="20"/>
          <w:szCs w:val="20"/>
        </w:rPr>
        <w:t xml:space="preserve"> evaporative cooling (sweating) in animals ; moderates air temperatures near large bodies of water</w:t>
      </w:r>
    </w:p>
    <w:p w:rsidR="00BE50E3" w:rsidRPr="00BE50E3" w:rsidRDefault="00BE50E3" w:rsidP="00BE50E3">
      <w:pPr>
        <w:pStyle w:val="ListParagraph"/>
        <w:numPr>
          <w:ilvl w:val="0"/>
          <w:numId w:val="10"/>
        </w:numPr>
        <w:spacing w:after="0" w:line="240" w:lineRule="auto"/>
        <w:rPr>
          <w:rFonts w:ascii="Arial" w:hAnsi="Arial" w:cs="Arial"/>
          <w:sz w:val="20"/>
          <w:szCs w:val="20"/>
        </w:rPr>
      </w:pPr>
      <w:r w:rsidRPr="00BE50E3">
        <w:rPr>
          <w:rFonts w:ascii="Arial" w:hAnsi="Arial" w:cs="Arial"/>
          <w:sz w:val="20"/>
          <w:szCs w:val="20"/>
        </w:rPr>
        <w:t>pH: acid-base/ 0-14, # of H+ ions determines scale; logarithmic- pH 3 = 10</w:t>
      </w:r>
      <w:r w:rsidRPr="00BE50E3">
        <w:rPr>
          <w:rFonts w:ascii="Arial" w:hAnsi="Arial" w:cs="Arial"/>
          <w:sz w:val="20"/>
          <w:szCs w:val="20"/>
          <w:vertAlign w:val="superscript"/>
        </w:rPr>
        <w:t xml:space="preserve">-3 </w:t>
      </w:r>
      <w:r w:rsidRPr="00BE50E3">
        <w:rPr>
          <w:rFonts w:ascii="Arial" w:hAnsi="Arial" w:cs="Arial"/>
          <w:sz w:val="20"/>
          <w:szCs w:val="20"/>
        </w:rPr>
        <w:t>= 1/1000 (concentrationof H+ ions)…blood- 7.4, stomach- 2, small intestine- 8; enzymes are specific to pH</w:t>
      </w:r>
    </w:p>
    <w:p w:rsidR="00EA6FF5" w:rsidRDefault="00EA6FF5" w:rsidP="0080008B">
      <w:pPr>
        <w:spacing w:after="0"/>
        <w:rPr>
          <w:rFonts w:ascii="Arial" w:hAnsi="Arial" w:cs="Arial"/>
          <w:sz w:val="20"/>
          <w:szCs w:val="20"/>
        </w:rPr>
      </w:pPr>
    </w:p>
    <w:p w:rsidR="0080008B" w:rsidRPr="0080008B" w:rsidRDefault="00947834" w:rsidP="0080008B">
      <w:pPr>
        <w:rPr>
          <w:rFonts w:ascii="Arial" w:hAnsi="Arial" w:cs="Arial"/>
          <w:b/>
          <w:i/>
          <w:sz w:val="20"/>
          <w:szCs w:val="20"/>
        </w:rPr>
      </w:pPr>
      <w:r>
        <w:rPr>
          <w:rFonts w:ascii="Arial" w:hAnsi="Arial" w:cs="Arial"/>
          <w:b/>
          <w:i/>
          <w:sz w:val="20"/>
          <w:szCs w:val="20"/>
        </w:rPr>
        <w:t>Unit 2</w:t>
      </w:r>
      <w:r w:rsidR="00797069">
        <w:rPr>
          <w:rFonts w:ascii="Arial" w:hAnsi="Arial" w:cs="Arial"/>
          <w:b/>
          <w:i/>
          <w:sz w:val="20"/>
          <w:szCs w:val="20"/>
        </w:rPr>
        <w:t>. Part 3 Notes</w:t>
      </w:r>
      <w:r>
        <w:rPr>
          <w:rFonts w:ascii="Arial" w:hAnsi="Arial" w:cs="Arial"/>
          <w:b/>
          <w:i/>
          <w:sz w:val="20"/>
          <w:szCs w:val="20"/>
        </w:rPr>
        <w:t>: Macromolecules</w:t>
      </w:r>
    </w:p>
    <w:p w:rsidR="009574DF" w:rsidRDefault="009574DF" w:rsidP="009574DF">
      <w:pPr>
        <w:pStyle w:val="ListParagraph"/>
        <w:numPr>
          <w:ilvl w:val="0"/>
          <w:numId w:val="10"/>
        </w:numPr>
        <w:spacing w:after="0"/>
        <w:rPr>
          <w:rFonts w:ascii="Arial" w:hAnsi="Arial" w:cs="Arial"/>
          <w:sz w:val="20"/>
          <w:szCs w:val="20"/>
        </w:rPr>
      </w:pPr>
      <w:r>
        <w:rPr>
          <w:rFonts w:ascii="Arial" w:hAnsi="Arial" w:cs="Arial"/>
          <w:sz w:val="20"/>
          <w:szCs w:val="20"/>
        </w:rPr>
        <w:t>Reactions of Life</w:t>
      </w:r>
    </w:p>
    <w:p w:rsidR="009574DF" w:rsidRDefault="009574DF" w:rsidP="009574DF">
      <w:pPr>
        <w:pStyle w:val="ListParagraph"/>
        <w:numPr>
          <w:ilvl w:val="0"/>
          <w:numId w:val="11"/>
        </w:numPr>
        <w:spacing w:after="0"/>
        <w:rPr>
          <w:rFonts w:ascii="Arial" w:hAnsi="Arial" w:cs="Arial"/>
          <w:sz w:val="20"/>
          <w:szCs w:val="20"/>
        </w:rPr>
      </w:pPr>
      <w:r>
        <w:rPr>
          <w:rFonts w:ascii="Arial" w:hAnsi="Arial" w:cs="Arial"/>
          <w:sz w:val="20"/>
          <w:szCs w:val="20"/>
        </w:rPr>
        <w:t>Dehydration Synthesis (releases water ; used to create polymers connected by covalent bonds ; anabolic ; endergonic)</w:t>
      </w:r>
    </w:p>
    <w:p w:rsidR="009574DF" w:rsidRDefault="009574DF" w:rsidP="009574DF">
      <w:pPr>
        <w:pStyle w:val="ListParagraph"/>
        <w:numPr>
          <w:ilvl w:val="0"/>
          <w:numId w:val="11"/>
        </w:numPr>
        <w:spacing w:after="0"/>
        <w:rPr>
          <w:rFonts w:ascii="Arial" w:hAnsi="Arial" w:cs="Arial"/>
          <w:sz w:val="20"/>
          <w:szCs w:val="20"/>
        </w:rPr>
      </w:pPr>
      <w:r>
        <w:rPr>
          <w:rFonts w:ascii="Arial" w:hAnsi="Arial" w:cs="Arial"/>
          <w:sz w:val="20"/>
          <w:szCs w:val="20"/>
        </w:rPr>
        <w:t>Hydrolysis (uses water ; used to break polymers into monomers by breaking covalent bonds ; catabolic ; exergonic)</w:t>
      </w:r>
    </w:p>
    <w:p w:rsidR="00016AEC" w:rsidRDefault="00016AEC" w:rsidP="00016AEC">
      <w:pPr>
        <w:pStyle w:val="ListParagraph"/>
        <w:numPr>
          <w:ilvl w:val="0"/>
          <w:numId w:val="10"/>
        </w:numPr>
        <w:spacing w:after="0"/>
        <w:rPr>
          <w:rFonts w:ascii="Arial" w:hAnsi="Arial" w:cs="Arial"/>
          <w:sz w:val="20"/>
          <w:szCs w:val="20"/>
        </w:rPr>
      </w:pPr>
      <w:r>
        <w:rPr>
          <w:rFonts w:ascii="Arial" w:hAnsi="Arial" w:cs="Arial"/>
          <w:sz w:val="20"/>
          <w:szCs w:val="20"/>
        </w:rPr>
        <w:t>Macromolecules</w:t>
      </w:r>
    </w:p>
    <w:p w:rsidR="00016AEC" w:rsidRDefault="00016AEC" w:rsidP="00016AEC">
      <w:pPr>
        <w:pStyle w:val="ListParagraph"/>
        <w:numPr>
          <w:ilvl w:val="0"/>
          <w:numId w:val="14"/>
        </w:numPr>
        <w:spacing w:after="0"/>
        <w:rPr>
          <w:rFonts w:ascii="Arial" w:hAnsi="Arial" w:cs="Arial"/>
          <w:sz w:val="20"/>
          <w:szCs w:val="20"/>
        </w:rPr>
      </w:pPr>
      <w:r>
        <w:rPr>
          <w:rFonts w:ascii="Arial" w:hAnsi="Arial" w:cs="Arial"/>
          <w:sz w:val="20"/>
          <w:szCs w:val="20"/>
        </w:rPr>
        <w:t>Carbohydrates</w:t>
      </w:r>
    </w:p>
    <w:p w:rsidR="00F85A4D" w:rsidRDefault="00F85A4D" w:rsidP="00016AEC">
      <w:pPr>
        <w:pStyle w:val="ListParagraph"/>
        <w:numPr>
          <w:ilvl w:val="0"/>
          <w:numId w:val="15"/>
        </w:numPr>
        <w:spacing w:after="0"/>
        <w:rPr>
          <w:rFonts w:ascii="Arial" w:hAnsi="Arial" w:cs="Arial"/>
          <w:sz w:val="20"/>
          <w:szCs w:val="20"/>
        </w:rPr>
      </w:pPr>
      <w:r w:rsidRPr="00F85A4D">
        <w:rPr>
          <w:rFonts w:ascii="Arial" w:hAnsi="Arial" w:cs="Arial"/>
          <w:sz w:val="20"/>
          <w:szCs w:val="20"/>
        </w:rPr>
        <w:t>CHO 1:2:1 ratio</w:t>
      </w:r>
    </w:p>
    <w:p w:rsidR="00016AEC" w:rsidRDefault="00016AEC" w:rsidP="00016AEC">
      <w:pPr>
        <w:pStyle w:val="ListParagraph"/>
        <w:numPr>
          <w:ilvl w:val="0"/>
          <w:numId w:val="15"/>
        </w:numPr>
        <w:spacing w:after="0"/>
        <w:rPr>
          <w:rFonts w:ascii="Arial" w:hAnsi="Arial" w:cs="Arial"/>
          <w:sz w:val="20"/>
          <w:szCs w:val="20"/>
        </w:rPr>
      </w:pPr>
      <w:r>
        <w:rPr>
          <w:rFonts w:ascii="Arial" w:hAnsi="Arial" w:cs="Arial"/>
          <w:sz w:val="20"/>
          <w:szCs w:val="20"/>
        </w:rPr>
        <w:t>Monomers = monosaccharides (know the basic structure and examples)</w:t>
      </w:r>
    </w:p>
    <w:p w:rsidR="00016AEC" w:rsidRDefault="00016AEC" w:rsidP="00016AEC">
      <w:pPr>
        <w:pStyle w:val="ListParagraph"/>
        <w:numPr>
          <w:ilvl w:val="0"/>
          <w:numId w:val="15"/>
        </w:numPr>
        <w:spacing w:after="0"/>
        <w:rPr>
          <w:rFonts w:ascii="Arial" w:hAnsi="Arial" w:cs="Arial"/>
          <w:sz w:val="20"/>
          <w:szCs w:val="20"/>
        </w:rPr>
      </w:pPr>
      <w:r>
        <w:rPr>
          <w:rFonts w:ascii="Arial" w:hAnsi="Arial" w:cs="Arial"/>
          <w:sz w:val="20"/>
          <w:szCs w:val="20"/>
        </w:rPr>
        <w:t>Dimers = disaccharides (know the basic structure, how they form, and examples)</w:t>
      </w:r>
    </w:p>
    <w:p w:rsidR="00016AEC" w:rsidRDefault="00016AEC" w:rsidP="00016AEC">
      <w:pPr>
        <w:pStyle w:val="ListParagraph"/>
        <w:numPr>
          <w:ilvl w:val="0"/>
          <w:numId w:val="15"/>
        </w:numPr>
        <w:spacing w:after="0"/>
        <w:rPr>
          <w:rFonts w:ascii="Arial" w:hAnsi="Arial" w:cs="Arial"/>
          <w:sz w:val="20"/>
          <w:szCs w:val="20"/>
        </w:rPr>
      </w:pPr>
      <w:r>
        <w:rPr>
          <w:rFonts w:ascii="Arial" w:hAnsi="Arial" w:cs="Arial"/>
          <w:sz w:val="20"/>
          <w:szCs w:val="20"/>
        </w:rPr>
        <w:t>Polymers = polysaccharides (know the basic structure, how they form, and the following examples – cellulose, starch, chitin, and glycogen)</w:t>
      </w:r>
    </w:p>
    <w:p w:rsidR="0085380C" w:rsidRPr="0085380C" w:rsidRDefault="00016AEC" w:rsidP="0085380C">
      <w:pPr>
        <w:pStyle w:val="ListParagraph"/>
        <w:numPr>
          <w:ilvl w:val="0"/>
          <w:numId w:val="14"/>
        </w:numPr>
        <w:spacing w:after="0"/>
        <w:rPr>
          <w:rFonts w:ascii="Arial" w:hAnsi="Arial" w:cs="Arial"/>
          <w:sz w:val="20"/>
          <w:szCs w:val="20"/>
        </w:rPr>
      </w:pPr>
      <w:r>
        <w:rPr>
          <w:rFonts w:ascii="Arial" w:hAnsi="Arial" w:cs="Arial"/>
          <w:sz w:val="20"/>
          <w:szCs w:val="20"/>
        </w:rPr>
        <w:t xml:space="preserve">Lipids </w:t>
      </w:r>
    </w:p>
    <w:p w:rsidR="0080008B" w:rsidRDefault="0080008B" w:rsidP="0080008B">
      <w:pPr>
        <w:pStyle w:val="ListParagraph"/>
        <w:numPr>
          <w:ilvl w:val="0"/>
          <w:numId w:val="16"/>
        </w:numPr>
        <w:spacing w:after="0"/>
        <w:rPr>
          <w:rFonts w:ascii="Arial" w:hAnsi="Arial" w:cs="Arial"/>
          <w:sz w:val="20"/>
          <w:szCs w:val="20"/>
        </w:rPr>
      </w:pPr>
      <w:r w:rsidRPr="0080008B">
        <w:rPr>
          <w:rFonts w:ascii="Arial" w:hAnsi="Arial" w:cs="Arial"/>
          <w:sz w:val="20"/>
          <w:szCs w:val="20"/>
        </w:rPr>
        <w:t>C, H, O (not a 1:2:1 ratio) *P only in phospholipids</w:t>
      </w:r>
    </w:p>
    <w:p w:rsidR="0085380C" w:rsidRDefault="0085380C" w:rsidP="00016AEC">
      <w:pPr>
        <w:pStyle w:val="ListParagraph"/>
        <w:numPr>
          <w:ilvl w:val="0"/>
          <w:numId w:val="16"/>
        </w:numPr>
        <w:spacing w:after="0"/>
        <w:rPr>
          <w:rFonts w:ascii="Arial" w:hAnsi="Arial" w:cs="Arial"/>
          <w:sz w:val="20"/>
          <w:szCs w:val="20"/>
        </w:rPr>
      </w:pPr>
      <w:r>
        <w:rPr>
          <w:rFonts w:ascii="Arial" w:hAnsi="Arial" w:cs="Arial"/>
          <w:sz w:val="20"/>
          <w:szCs w:val="20"/>
        </w:rPr>
        <w:t>Basic structure (fatty acid chains and a polar region)</w:t>
      </w:r>
    </w:p>
    <w:p w:rsidR="0085380C" w:rsidRDefault="0085380C" w:rsidP="00016AEC">
      <w:pPr>
        <w:pStyle w:val="ListParagraph"/>
        <w:numPr>
          <w:ilvl w:val="0"/>
          <w:numId w:val="16"/>
        </w:numPr>
        <w:spacing w:after="0"/>
        <w:rPr>
          <w:rFonts w:ascii="Arial" w:hAnsi="Arial" w:cs="Arial"/>
          <w:sz w:val="20"/>
          <w:szCs w:val="20"/>
        </w:rPr>
      </w:pPr>
      <w:r>
        <w:rPr>
          <w:rFonts w:ascii="Arial" w:hAnsi="Arial" w:cs="Arial"/>
          <w:sz w:val="20"/>
          <w:szCs w:val="20"/>
        </w:rPr>
        <w:t xml:space="preserve">Degree of saturation of fatty acid chains (# of H’s linked to carbons, which is inversely related to the number of hydrogen bonds) </w:t>
      </w:r>
      <w:r w:rsidRPr="0085380C">
        <w:rPr>
          <w:rFonts w:ascii="Arial" w:hAnsi="Arial" w:cs="Arial"/>
          <w:sz w:val="20"/>
          <w:szCs w:val="20"/>
        </w:rPr>
        <w:sym w:font="Wingdings" w:char="F0E0"/>
      </w:r>
      <w:r>
        <w:rPr>
          <w:rFonts w:ascii="Arial" w:hAnsi="Arial" w:cs="Arial"/>
          <w:sz w:val="20"/>
          <w:szCs w:val="20"/>
        </w:rPr>
        <w:t xml:space="preserve"> unsaturated fatty acid chains with kinks (liquid at room temperature) vs. saturated straight fatty acid chains (solid at room temperature)</w:t>
      </w:r>
    </w:p>
    <w:p w:rsidR="00F85A4D" w:rsidRPr="00F85A4D" w:rsidRDefault="00F85A4D" w:rsidP="00F85A4D">
      <w:pPr>
        <w:numPr>
          <w:ilvl w:val="0"/>
          <w:numId w:val="16"/>
        </w:numPr>
        <w:spacing w:after="0" w:line="240" w:lineRule="auto"/>
        <w:rPr>
          <w:rFonts w:ascii="Arial" w:hAnsi="Arial" w:cs="Arial"/>
          <w:sz w:val="20"/>
          <w:szCs w:val="20"/>
        </w:rPr>
      </w:pPr>
      <w:r w:rsidRPr="00F85A4D">
        <w:rPr>
          <w:rFonts w:ascii="Arial" w:hAnsi="Arial" w:cs="Arial"/>
          <w:sz w:val="20"/>
          <w:szCs w:val="20"/>
        </w:rPr>
        <w:t>Phospholipids make up cell membranes (double layer) and are amphipathic- hydrophilic and hydrophobic</w:t>
      </w:r>
    </w:p>
    <w:p w:rsidR="0085380C" w:rsidRDefault="0085380C" w:rsidP="00016AEC">
      <w:pPr>
        <w:pStyle w:val="ListParagraph"/>
        <w:numPr>
          <w:ilvl w:val="0"/>
          <w:numId w:val="16"/>
        </w:numPr>
        <w:spacing w:after="0"/>
        <w:rPr>
          <w:rFonts w:ascii="Arial" w:hAnsi="Arial" w:cs="Arial"/>
          <w:sz w:val="20"/>
          <w:szCs w:val="20"/>
        </w:rPr>
      </w:pPr>
      <w:r>
        <w:rPr>
          <w:rFonts w:ascii="Arial" w:hAnsi="Arial" w:cs="Arial"/>
          <w:sz w:val="20"/>
          <w:szCs w:val="20"/>
        </w:rPr>
        <w:t>Functions = cell membrane (phospholipids), energy storage (fats, oils), steroid hormones like testosterone and estrogen (variations on a cholesterol 5-ring lipid)</w:t>
      </w:r>
      <w:r w:rsidR="0080008B">
        <w:rPr>
          <w:rFonts w:ascii="Arial" w:hAnsi="Arial" w:cs="Arial"/>
          <w:sz w:val="20"/>
          <w:szCs w:val="20"/>
        </w:rPr>
        <w:t>, insulation, myelin sheath of neurons</w:t>
      </w:r>
      <w:r>
        <w:rPr>
          <w:rFonts w:ascii="Arial" w:hAnsi="Arial" w:cs="Arial"/>
          <w:sz w:val="20"/>
          <w:szCs w:val="20"/>
        </w:rPr>
        <w:t xml:space="preserve">  </w:t>
      </w:r>
    </w:p>
    <w:p w:rsidR="00016AEC" w:rsidRDefault="00016AEC" w:rsidP="00016AEC">
      <w:pPr>
        <w:pStyle w:val="ListParagraph"/>
        <w:numPr>
          <w:ilvl w:val="0"/>
          <w:numId w:val="14"/>
        </w:numPr>
        <w:spacing w:after="0"/>
        <w:rPr>
          <w:rFonts w:ascii="Arial" w:hAnsi="Arial" w:cs="Arial"/>
          <w:sz w:val="20"/>
          <w:szCs w:val="20"/>
        </w:rPr>
      </w:pPr>
      <w:r>
        <w:rPr>
          <w:rFonts w:ascii="Arial" w:hAnsi="Arial" w:cs="Arial"/>
          <w:sz w:val="20"/>
          <w:szCs w:val="20"/>
        </w:rPr>
        <w:t>Proteins</w:t>
      </w:r>
    </w:p>
    <w:p w:rsidR="0080008B" w:rsidRPr="0080008B" w:rsidRDefault="0080008B" w:rsidP="0080008B">
      <w:pPr>
        <w:pStyle w:val="ListParagraph"/>
        <w:numPr>
          <w:ilvl w:val="0"/>
          <w:numId w:val="17"/>
        </w:numPr>
        <w:rPr>
          <w:rFonts w:ascii="Arial" w:hAnsi="Arial" w:cs="Arial"/>
          <w:sz w:val="20"/>
          <w:szCs w:val="20"/>
        </w:rPr>
      </w:pPr>
      <w:r w:rsidRPr="0080008B">
        <w:rPr>
          <w:rFonts w:ascii="Arial" w:hAnsi="Arial" w:cs="Arial"/>
          <w:sz w:val="20"/>
          <w:szCs w:val="20"/>
        </w:rPr>
        <w:t xml:space="preserve"> C, H, O, N (may have other elements</w:t>
      </w:r>
      <w:r>
        <w:rPr>
          <w:rFonts w:ascii="Arial" w:hAnsi="Arial" w:cs="Arial"/>
          <w:sz w:val="20"/>
          <w:szCs w:val="20"/>
        </w:rPr>
        <w:t xml:space="preserve"> like S</w:t>
      </w:r>
      <w:r w:rsidRPr="0080008B">
        <w:rPr>
          <w:rFonts w:ascii="Arial" w:hAnsi="Arial" w:cs="Arial"/>
          <w:sz w:val="20"/>
          <w:szCs w:val="20"/>
        </w:rPr>
        <w:t xml:space="preserve"> in R group)</w:t>
      </w:r>
    </w:p>
    <w:p w:rsidR="0085380C" w:rsidRDefault="0085380C" w:rsidP="0085380C">
      <w:pPr>
        <w:pStyle w:val="ListParagraph"/>
        <w:numPr>
          <w:ilvl w:val="0"/>
          <w:numId w:val="17"/>
        </w:numPr>
        <w:spacing w:after="0"/>
        <w:rPr>
          <w:rFonts w:ascii="Arial" w:hAnsi="Arial" w:cs="Arial"/>
          <w:sz w:val="20"/>
          <w:szCs w:val="20"/>
        </w:rPr>
      </w:pPr>
      <w:r>
        <w:rPr>
          <w:rFonts w:ascii="Arial" w:hAnsi="Arial" w:cs="Arial"/>
          <w:sz w:val="20"/>
          <w:szCs w:val="20"/>
        </w:rPr>
        <w:t>Monomers = amino acids (know the basic structure ; the 20 different amino acids only differ in their R groups)</w:t>
      </w:r>
    </w:p>
    <w:p w:rsidR="0080008B" w:rsidRPr="0080008B" w:rsidRDefault="0080008B" w:rsidP="0080008B">
      <w:pPr>
        <w:numPr>
          <w:ilvl w:val="0"/>
          <w:numId w:val="17"/>
        </w:numPr>
        <w:spacing w:after="0" w:line="240" w:lineRule="auto"/>
        <w:rPr>
          <w:rFonts w:ascii="Arial" w:hAnsi="Arial" w:cs="Arial"/>
          <w:sz w:val="20"/>
          <w:szCs w:val="20"/>
        </w:rPr>
      </w:pPr>
      <w:r w:rsidRPr="0080008B">
        <w:rPr>
          <w:rFonts w:ascii="Arial" w:hAnsi="Arial" w:cs="Arial"/>
          <w:sz w:val="20"/>
          <w:szCs w:val="20"/>
        </w:rPr>
        <w:lastRenderedPageBreak/>
        <w:t>Parts of amino acid= carboxyl group (COOH) on one end, amino group on the other end (NH2), central carbon and variable R group (can be hydrophobic or hydrophilic) which determines chemical properties.</w:t>
      </w:r>
    </w:p>
    <w:p w:rsidR="0085380C" w:rsidRPr="0080008B" w:rsidRDefault="0080008B" w:rsidP="0080008B">
      <w:pPr>
        <w:numPr>
          <w:ilvl w:val="0"/>
          <w:numId w:val="17"/>
        </w:numPr>
        <w:spacing w:after="0" w:line="240" w:lineRule="auto"/>
        <w:rPr>
          <w:rFonts w:ascii="Arial" w:hAnsi="Arial" w:cs="Arial"/>
          <w:sz w:val="20"/>
          <w:szCs w:val="20"/>
        </w:rPr>
      </w:pPr>
      <w:r w:rsidRPr="0080008B">
        <w:rPr>
          <w:rFonts w:ascii="Arial" w:hAnsi="Arial" w:cs="Arial"/>
          <w:sz w:val="20"/>
          <w:szCs w:val="20"/>
        </w:rPr>
        <w:t>Protein Folding- shape determines function; primary structure= amino acid chain; secondary= beta pleated sheet or alpha helix( hydrogen bonds between non-adjacent carboxyl and amino groups); tertiary=globular; folds in on itself (disulfide bridges, hydrogen bonds, hydrophobic interactions; ionic bonding between R groups); quartenary= more than one polypeptide.</w:t>
      </w:r>
    </w:p>
    <w:p w:rsidR="008B5803" w:rsidRPr="00F85A4D" w:rsidRDefault="00817212" w:rsidP="00F85A4D">
      <w:pPr>
        <w:pStyle w:val="ListParagraph"/>
        <w:numPr>
          <w:ilvl w:val="0"/>
          <w:numId w:val="17"/>
        </w:numPr>
        <w:spacing w:after="0"/>
        <w:rPr>
          <w:rFonts w:ascii="Arial" w:hAnsi="Arial" w:cs="Arial"/>
          <w:sz w:val="20"/>
          <w:szCs w:val="20"/>
        </w:rPr>
      </w:pPr>
      <w:r>
        <w:rPr>
          <w:rFonts w:ascii="Arial" w:hAnsi="Arial" w:cs="Arial"/>
          <w:sz w:val="20"/>
          <w:szCs w:val="20"/>
        </w:rPr>
        <w:t>Many functions: enzymes (ex: amylase), structure (ex: keratin), transport (ex: hemoglobin), signaling (ex: oxytocin hormone)</w:t>
      </w:r>
      <w:r w:rsidR="0080008B">
        <w:rPr>
          <w:rFonts w:ascii="Arial" w:hAnsi="Arial" w:cs="Arial"/>
          <w:sz w:val="20"/>
          <w:szCs w:val="20"/>
        </w:rPr>
        <w:t xml:space="preserve">, </w:t>
      </w:r>
      <w:r w:rsidR="0080008B" w:rsidRPr="0080008B">
        <w:rPr>
          <w:rFonts w:ascii="Arial" w:hAnsi="Arial" w:cs="Arial"/>
          <w:sz w:val="20"/>
          <w:szCs w:val="20"/>
        </w:rPr>
        <w:t>protein carriers in cell membrane, antibodies</w:t>
      </w:r>
      <w:r>
        <w:rPr>
          <w:rFonts w:ascii="Arial" w:hAnsi="Arial" w:cs="Arial"/>
          <w:sz w:val="20"/>
          <w:szCs w:val="20"/>
        </w:rPr>
        <w:t xml:space="preserve"> </w:t>
      </w:r>
    </w:p>
    <w:p w:rsidR="00016AEC" w:rsidRDefault="00016AEC" w:rsidP="00016AEC">
      <w:pPr>
        <w:pStyle w:val="ListParagraph"/>
        <w:numPr>
          <w:ilvl w:val="0"/>
          <w:numId w:val="14"/>
        </w:numPr>
        <w:spacing w:after="0"/>
        <w:rPr>
          <w:rFonts w:ascii="Arial" w:hAnsi="Arial" w:cs="Arial"/>
          <w:sz w:val="20"/>
          <w:szCs w:val="20"/>
        </w:rPr>
      </w:pPr>
      <w:r>
        <w:rPr>
          <w:rFonts w:ascii="Arial" w:hAnsi="Arial" w:cs="Arial"/>
          <w:sz w:val="20"/>
          <w:szCs w:val="20"/>
        </w:rPr>
        <w:t>Nucleic Acids</w:t>
      </w:r>
    </w:p>
    <w:p w:rsidR="0080008B" w:rsidRDefault="0080008B" w:rsidP="008B5803">
      <w:pPr>
        <w:pStyle w:val="ListParagraph"/>
        <w:numPr>
          <w:ilvl w:val="0"/>
          <w:numId w:val="18"/>
        </w:numPr>
        <w:spacing w:after="0"/>
        <w:rPr>
          <w:rFonts w:ascii="Arial" w:hAnsi="Arial" w:cs="Arial"/>
          <w:sz w:val="20"/>
          <w:szCs w:val="20"/>
        </w:rPr>
      </w:pPr>
      <w:r>
        <w:rPr>
          <w:rFonts w:ascii="Arial" w:hAnsi="Arial" w:cs="Arial"/>
          <w:sz w:val="20"/>
          <w:szCs w:val="20"/>
        </w:rPr>
        <w:t>C,H,O,N, and P</w:t>
      </w:r>
    </w:p>
    <w:p w:rsidR="008B5803" w:rsidRPr="00C35D36" w:rsidRDefault="008B5803" w:rsidP="008B5803">
      <w:pPr>
        <w:pStyle w:val="ListParagraph"/>
        <w:numPr>
          <w:ilvl w:val="0"/>
          <w:numId w:val="18"/>
        </w:numPr>
        <w:spacing w:after="0"/>
        <w:rPr>
          <w:rFonts w:ascii="Arial" w:hAnsi="Arial" w:cs="Arial"/>
          <w:sz w:val="20"/>
          <w:szCs w:val="20"/>
        </w:rPr>
      </w:pPr>
      <w:r w:rsidRPr="00C35D36">
        <w:rPr>
          <w:rFonts w:ascii="Arial" w:hAnsi="Arial" w:cs="Arial"/>
          <w:sz w:val="20"/>
          <w:szCs w:val="20"/>
        </w:rPr>
        <w:t>Monomers = nucleotides (know the basic structure ; made of nitrogenous bases, phosphate groups, and deoxyribose sugars)</w:t>
      </w:r>
    </w:p>
    <w:p w:rsidR="008B5803" w:rsidRPr="00C35D36" w:rsidRDefault="008B5803" w:rsidP="008B5803">
      <w:pPr>
        <w:pStyle w:val="ListParagraph"/>
        <w:numPr>
          <w:ilvl w:val="0"/>
          <w:numId w:val="18"/>
        </w:numPr>
        <w:spacing w:after="0"/>
        <w:rPr>
          <w:rFonts w:ascii="Arial" w:hAnsi="Arial" w:cs="Arial"/>
          <w:sz w:val="20"/>
          <w:szCs w:val="20"/>
        </w:rPr>
      </w:pPr>
      <w:r w:rsidRPr="00C35D36">
        <w:rPr>
          <w:rFonts w:ascii="Arial" w:hAnsi="Arial" w:cs="Arial"/>
          <w:sz w:val="20"/>
          <w:szCs w:val="20"/>
        </w:rPr>
        <w:t>Polymers = DNA and RNA</w:t>
      </w:r>
    </w:p>
    <w:p w:rsidR="00C35D36" w:rsidRPr="00C35D36" w:rsidRDefault="00C35D36" w:rsidP="00C35D36">
      <w:pPr>
        <w:numPr>
          <w:ilvl w:val="0"/>
          <w:numId w:val="18"/>
        </w:numPr>
        <w:spacing w:after="0" w:line="240" w:lineRule="auto"/>
        <w:rPr>
          <w:rFonts w:ascii="Arial" w:hAnsi="Arial" w:cs="Arial"/>
          <w:sz w:val="20"/>
          <w:szCs w:val="20"/>
        </w:rPr>
      </w:pPr>
      <w:r w:rsidRPr="00C35D36">
        <w:rPr>
          <w:rFonts w:ascii="Arial" w:hAnsi="Arial" w:cs="Arial"/>
          <w:sz w:val="20"/>
          <w:szCs w:val="20"/>
        </w:rPr>
        <w:t>Nucleotide made up of sugar, phosphate and base</w:t>
      </w:r>
    </w:p>
    <w:p w:rsidR="00C35D36" w:rsidRPr="00C35D36" w:rsidRDefault="00C35D36" w:rsidP="00C35D36">
      <w:pPr>
        <w:numPr>
          <w:ilvl w:val="0"/>
          <w:numId w:val="18"/>
        </w:numPr>
        <w:spacing w:after="0" w:line="240" w:lineRule="auto"/>
        <w:rPr>
          <w:rFonts w:ascii="Arial" w:hAnsi="Arial" w:cs="Arial"/>
          <w:sz w:val="20"/>
          <w:szCs w:val="20"/>
        </w:rPr>
      </w:pPr>
      <w:r w:rsidRPr="00C35D36">
        <w:rPr>
          <w:rFonts w:ascii="Arial" w:hAnsi="Arial" w:cs="Arial"/>
          <w:sz w:val="20"/>
          <w:szCs w:val="20"/>
        </w:rPr>
        <w:t>DNA is double stranded, has deoxyribose, A, G, C, T</w:t>
      </w:r>
    </w:p>
    <w:p w:rsidR="00C35D36" w:rsidRPr="00C35D36" w:rsidRDefault="00C35D36" w:rsidP="00C35D36">
      <w:pPr>
        <w:numPr>
          <w:ilvl w:val="0"/>
          <w:numId w:val="18"/>
        </w:numPr>
        <w:spacing w:after="0" w:line="240" w:lineRule="auto"/>
        <w:rPr>
          <w:rFonts w:ascii="Arial" w:hAnsi="Arial" w:cs="Arial"/>
          <w:sz w:val="20"/>
          <w:szCs w:val="20"/>
        </w:rPr>
      </w:pPr>
      <w:r w:rsidRPr="00C35D36">
        <w:rPr>
          <w:rFonts w:ascii="Arial" w:hAnsi="Arial" w:cs="Arial"/>
          <w:sz w:val="20"/>
          <w:szCs w:val="20"/>
        </w:rPr>
        <w:t>RNA is single stranded, has ribose, A, G, C, U</w:t>
      </w:r>
    </w:p>
    <w:p w:rsidR="00C35D36" w:rsidRPr="00C35D36" w:rsidRDefault="00C35D36" w:rsidP="00C35D36">
      <w:pPr>
        <w:numPr>
          <w:ilvl w:val="0"/>
          <w:numId w:val="18"/>
        </w:numPr>
        <w:spacing w:after="0" w:line="240" w:lineRule="auto"/>
        <w:rPr>
          <w:rFonts w:ascii="Arial" w:hAnsi="Arial" w:cs="Arial"/>
          <w:sz w:val="20"/>
          <w:szCs w:val="20"/>
        </w:rPr>
      </w:pPr>
      <w:r w:rsidRPr="00C35D36">
        <w:rPr>
          <w:rFonts w:ascii="Arial" w:hAnsi="Arial" w:cs="Arial"/>
          <w:sz w:val="20"/>
          <w:szCs w:val="20"/>
        </w:rPr>
        <w:t>mRNA- copies genetic message; rRNA- attaches mRNA and makes up ribosomes (most common);tRNA- carries amino acids; DNA- carries genetic code</w:t>
      </w:r>
    </w:p>
    <w:p w:rsidR="001D011E" w:rsidRPr="00C35D36" w:rsidRDefault="008B5803" w:rsidP="0050595C">
      <w:pPr>
        <w:pStyle w:val="ListParagraph"/>
        <w:numPr>
          <w:ilvl w:val="0"/>
          <w:numId w:val="18"/>
        </w:numPr>
        <w:spacing w:after="0"/>
        <w:rPr>
          <w:rFonts w:ascii="Arial" w:hAnsi="Arial" w:cs="Arial"/>
          <w:sz w:val="20"/>
          <w:szCs w:val="20"/>
        </w:rPr>
      </w:pPr>
      <w:r w:rsidRPr="00C35D36">
        <w:rPr>
          <w:rFonts w:ascii="Arial" w:hAnsi="Arial" w:cs="Arial"/>
          <w:sz w:val="20"/>
          <w:szCs w:val="20"/>
        </w:rPr>
        <w:t>Function: storage and transmission of genetic information</w:t>
      </w:r>
    </w:p>
    <w:p w:rsidR="001D011E" w:rsidRDefault="001D011E" w:rsidP="0050595C">
      <w:pPr>
        <w:spacing w:after="0"/>
        <w:rPr>
          <w:rFonts w:ascii="Arial" w:hAnsi="Arial" w:cs="Arial"/>
          <w:b/>
          <w:sz w:val="20"/>
          <w:szCs w:val="20"/>
        </w:rPr>
      </w:pPr>
    </w:p>
    <w:p w:rsidR="00B75C93" w:rsidRDefault="00947834" w:rsidP="00B75C93">
      <w:pPr>
        <w:spacing w:after="0"/>
        <w:rPr>
          <w:rFonts w:ascii="Arial" w:hAnsi="Arial" w:cs="Arial"/>
          <w:b/>
          <w:i/>
          <w:sz w:val="20"/>
          <w:szCs w:val="20"/>
        </w:rPr>
      </w:pPr>
      <w:r>
        <w:rPr>
          <w:rFonts w:ascii="Arial" w:hAnsi="Arial" w:cs="Arial"/>
          <w:b/>
          <w:i/>
          <w:sz w:val="20"/>
          <w:szCs w:val="20"/>
        </w:rPr>
        <w:t>Unit 2, Part 4 Notes: Enzymes</w:t>
      </w:r>
    </w:p>
    <w:p w:rsidR="00947834" w:rsidRDefault="00947834" w:rsidP="00B75C93">
      <w:pPr>
        <w:spacing w:after="0"/>
        <w:rPr>
          <w:rFonts w:ascii="Arial" w:hAnsi="Arial" w:cs="Arial"/>
          <w:sz w:val="20"/>
          <w:szCs w:val="20"/>
        </w:rPr>
      </w:pPr>
    </w:p>
    <w:p w:rsidR="00947834" w:rsidRDefault="00947834" w:rsidP="00947834">
      <w:pPr>
        <w:pStyle w:val="ListParagraph"/>
        <w:numPr>
          <w:ilvl w:val="0"/>
          <w:numId w:val="10"/>
        </w:numPr>
        <w:spacing w:after="0"/>
        <w:rPr>
          <w:rFonts w:ascii="Arial" w:hAnsi="Arial" w:cs="Arial"/>
          <w:sz w:val="20"/>
          <w:szCs w:val="20"/>
        </w:rPr>
      </w:pPr>
      <w:r>
        <w:rPr>
          <w:rFonts w:ascii="Arial" w:hAnsi="Arial" w:cs="Arial"/>
          <w:sz w:val="20"/>
          <w:szCs w:val="20"/>
        </w:rPr>
        <w:t xml:space="preserve">Enzymes </w:t>
      </w:r>
    </w:p>
    <w:p w:rsidR="00947834" w:rsidRPr="00B75C93" w:rsidRDefault="00947834" w:rsidP="00947834">
      <w:pPr>
        <w:numPr>
          <w:ilvl w:val="0"/>
          <w:numId w:val="14"/>
        </w:numPr>
        <w:spacing w:after="0" w:line="240" w:lineRule="auto"/>
        <w:rPr>
          <w:rFonts w:ascii="Arial" w:hAnsi="Arial" w:cs="Arial"/>
          <w:sz w:val="20"/>
          <w:szCs w:val="20"/>
        </w:rPr>
      </w:pPr>
      <w:r w:rsidRPr="00B75C93">
        <w:rPr>
          <w:rFonts w:ascii="Arial" w:hAnsi="Arial" w:cs="Arial"/>
          <w:sz w:val="20"/>
          <w:szCs w:val="20"/>
        </w:rPr>
        <w:t>Biological catalysts (made of protein) that speed up rate of chemical reactions by lowering activation energy required for reaction to occur</w:t>
      </w:r>
    </w:p>
    <w:p w:rsidR="00947834" w:rsidRPr="00B75C93" w:rsidRDefault="00947834" w:rsidP="00947834">
      <w:pPr>
        <w:numPr>
          <w:ilvl w:val="0"/>
          <w:numId w:val="14"/>
        </w:numPr>
        <w:spacing w:after="0" w:line="240" w:lineRule="auto"/>
        <w:rPr>
          <w:rFonts w:ascii="Arial" w:hAnsi="Arial" w:cs="Arial"/>
          <w:sz w:val="20"/>
          <w:szCs w:val="20"/>
        </w:rPr>
      </w:pPr>
      <w:r w:rsidRPr="00B75C93">
        <w:rPr>
          <w:rFonts w:ascii="Arial" w:hAnsi="Arial" w:cs="Arial"/>
          <w:sz w:val="20"/>
          <w:szCs w:val="20"/>
        </w:rPr>
        <w:t>Enzyme has active site (exposed R groups) where reaction occurs</w:t>
      </w:r>
    </w:p>
    <w:p w:rsidR="00947834" w:rsidRPr="00B75C93" w:rsidRDefault="00947834" w:rsidP="00947834">
      <w:pPr>
        <w:numPr>
          <w:ilvl w:val="0"/>
          <w:numId w:val="14"/>
        </w:numPr>
        <w:spacing w:after="0" w:line="240" w:lineRule="auto"/>
        <w:rPr>
          <w:rFonts w:ascii="Arial" w:hAnsi="Arial" w:cs="Arial"/>
          <w:sz w:val="20"/>
          <w:szCs w:val="20"/>
        </w:rPr>
      </w:pPr>
      <w:r w:rsidRPr="00B75C93">
        <w:rPr>
          <w:rFonts w:ascii="Arial" w:hAnsi="Arial" w:cs="Arial"/>
          <w:sz w:val="20"/>
          <w:szCs w:val="20"/>
        </w:rPr>
        <w:t>Enzymes can break down substance (catabolic reaction) or build up substances (anabolic)</w:t>
      </w:r>
    </w:p>
    <w:p w:rsidR="00947834" w:rsidRPr="00B75C93" w:rsidRDefault="00947834" w:rsidP="00947834">
      <w:pPr>
        <w:numPr>
          <w:ilvl w:val="0"/>
          <w:numId w:val="14"/>
        </w:numPr>
        <w:spacing w:after="0" w:line="240" w:lineRule="auto"/>
        <w:rPr>
          <w:rFonts w:ascii="Arial" w:hAnsi="Arial" w:cs="Arial"/>
          <w:sz w:val="20"/>
          <w:szCs w:val="20"/>
        </w:rPr>
      </w:pPr>
      <w:r w:rsidRPr="00B75C93">
        <w:rPr>
          <w:rFonts w:ascii="Arial" w:hAnsi="Arial" w:cs="Arial"/>
          <w:sz w:val="20"/>
          <w:szCs w:val="20"/>
        </w:rPr>
        <w:t>Enzyme/substrate complex is formed</w:t>
      </w:r>
    </w:p>
    <w:p w:rsidR="00947834" w:rsidRPr="00B75C93" w:rsidRDefault="00947834" w:rsidP="00947834">
      <w:pPr>
        <w:numPr>
          <w:ilvl w:val="0"/>
          <w:numId w:val="14"/>
        </w:numPr>
        <w:spacing w:after="0" w:line="240" w:lineRule="auto"/>
        <w:rPr>
          <w:rFonts w:ascii="Arial" w:hAnsi="Arial" w:cs="Arial"/>
          <w:sz w:val="20"/>
          <w:szCs w:val="20"/>
        </w:rPr>
      </w:pPr>
      <w:r w:rsidRPr="00B75C93">
        <w:rPr>
          <w:rFonts w:ascii="Arial" w:hAnsi="Arial" w:cs="Arial"/>
          <w:sz w:val="20"/>
          <w:szCs w:val="20"/>
        </w:rPr>
        <w:t>Substrate is what enzyme acts on</w:t>
      </w:r>
    </w:p>
    <w:p w:rsidR="00947834" w:rsidRPr="00B75C93" w:rsidRDefault="00947834" w:rsidP="00947834">
      <w:pPr>
        <w:numPr>
          <w:ilvl w:val="0"/>
          <w:numId w:val="14"/>
        </w:numPr>
        <w:spacing w:after="0" w:line="240" w:lineRule="auto"/>
        <w:rPr>
          <w:rFonts w:ascii="Arial" w:hAnsi="Arial" w:cs="Arial"/>
          <w:sz w:val="20"/>
          <w:szCs w:val="20"/>
        </w:rPr>
      </w:pPr>
      <w:r w:rsidRPr="00B75C93">
        <w:rPr>
          <w:rFonts w:ascii="Arial" w:hAnsi="Arial" w:cs="Arial"/>
          <w:sz w:val="20"/>
          <w:szCs w:val="20"/>
        </w:rPr>
        <w:t>Rate is determined by collisions between substrate and enzyme</w:t>
      </w:r>
    </w:p>
    <w:p w:rsidR="00947834" w:rsidRPr="00B75C93" w:rsidRDefault="00947834" w:rsidP="00947834">
      <w:pPr>
        <w:numPr>
          <w:ilvl w:val="0"/>
          <w:numId w:val="14"/>
        </w:numPr>
        <w:spacing w:after="0" w:line="240" w:lineRule="auto"/>
        <w:rPr>
          <w:rFonts w:ascii="Arial" w:hAnsi="Arial" w:cs="Arial"/>
          <w:sz w:val="20"/>
          <w:szCs w:val="20"/>
        </w:rPr>
      </w:pPr>
      <w:r w:rsidRPr="00B75C93">
        <w:rPr>
          <w:rFonts w:ascii="Arial" w:hAnsi="Arial" w:cs="Arial"/>
          <w:sz w:val="20"/>
          <w:szCs w:val="20"/>
        </w:rPr>
        <w:t>Ends in –ase, named after substrate often</w:t>
      </w:r>
    </w:p>
    <w:p w:rsidR="00947834" w:rsidRPr="00B75C93" w:rsidRDefault="00947834" w:rsidP="00947834">
      <w:pPr>
        <w:numPr>
          <w:ilvl w:val="0"/>
          <w:numId w:val="14"/>
        </w:numPr>
        <w:spacing w:after="0" w:line="240" w:lineRule="auto"/>
        <w:rPr>
          <w:rFonts w:ascii="Arial" w:hAnsi="Arial" w:cs="Arial"/>
          <w:sz w:val="20"/>
          <w:szCs w:val="20"/>
        </w:rPr>
      </w:pPr>
      <w:r w:rsidRPr="00B75C93">
        <w:rPr>
          <w:rFonts w:ascii="Arial" w:hAnsi="Arial" w:cs="Arial"/>
          <w:sz w:val="20"/>
          <w:szCs w:val="20"/>
        </w:rPr>
        <w:t>Enzyme is specific to substrate; the substrate must be complementary to the surface properties (shape and charge) of the active site (which is made up of R groups with specific chemistry, i.e. hydrophobic).</w:t>
      </w:r>
    </w:p>
    <w:p w:rsidR="00947834" w:rsidRDefault="00947834" w:rsidP="00947834">
      <w:pPr>
        <w:numPr>
          <w:ilvl w:val="0"/>
          <w:numId w:val="14"/>
        </w:numPr>
        <w:spacing w:after="0" w:line="240" w:lineRule="auto"/>
        <w:rPr>
          <w:rFonts w:ascii="Arial" w:hAnsi="Arial" w:cs="Arial"/>
          <w:sz w:val="20"/>
          <w:szCs w:val="20"/>
        </w:rPr>
      </w:pPr>
      <w:r w:rsidRPr="00B75C93">
        <w:rPr>
          <w:rFonts w:ascii="Arial" w:hAnsi="Arial" w:cs="Arial"/>
          <w:sz w:val="20"/>
          <w:szCs w:val="20"/>
        </w:rPr>
        <w:t xml:space="preserve">Enzyme rate is affected by: </w:t>
      </w:r>
    </w:p>
    <w:p w:rsidR="00947834" w:rsidRPr="00851DC3" w:rsidRDefault="00947834" w:rsidP="00947834">
      <w:pPr>
        <w:pStyle w:val="ListParagraph"/>
        <w:numPr>
          <w:ilvl w:val="0"/>
          <w:numId w:val="29"/>
        </w:numPr>
        <w:spacing w:after="0" w:line="240" w:lineRule="auto"/>
        <w:rPr>
          <w:rFonts w:ascii="Arial" w:hAnsi="Arial" w:cs="Arial"/>
          <w:sz w:val="20"/>
          <w:szCs w:val="20"/>
        </w:rPr>
      </w:pPr>
      <w:r w:rsidRPr="00851DC3">
        <w:rPr>
          <w:rFonts w:ascii="Arial" w:hAnsi="Arial" w:cs="Arial"/>
          <w:sz w:val="20"/>
          <w:szCs w:val="20"/>
        </w:rPr>
        <w:t xml:space="preserve">pH (optimal for each enzyme), </w:t>
      </w:r>
    </w:p>
    <w:p w:rsidR="00947834" w:rsidRPr="00851DC3" w:rsidRDefault="00947834" w:rsidP="00947834">
      <w:pPr>
        <w:pStyle w:val="ListParagraph"/>
        <w:numPr>
          <w:ilvl w:val="0"/>
          <w:numId w:val="29"/>
        </w:numPr>
        <w:spacing w:after="0" w:line="240" w:lineRule="auto"/>
        <w:rPr>
          <w:rFonts w:ascii="Arial" w:hAnsi="Arial" w:cs="Arial"/>
          <w:sz w:val="20"/>
          <w:szCs w:val="20"/>
        </w:rPr>
      </w:pPr>
      <w:r w:rsidRPr="00851DC3">
        <w:rPr>
          <w:rFonts w:ascii="Arial" w:hAnsi="Arial" w:cs="Arial"/>
          <w:sz w:val="20"/>
          <w:szCs w:val="20"/>
        </w:rPr>
        <w:t>temperature (optimal for each enzyme but in general increased temp means increased collisions so rate goes up initially; too much heat can denature enzyme), enzyme concentration (more enzyme faster rate or vice versa)</w:t>
      </w:r>
    </w:p>
    <w:p w:rsidR="00947834" w:rsidRPr="00851DC3" w:rsidRDefault="00947834" w:rsidP="00947834">
      <w:pPr>
        <w:pStyle w:val="ListParagraph"/>
        <w:numPr>
          <w:ilvl w:val="0"/>
          <w:numId w:val="29"/>
        </w:numPr>
        <w:spacing w:after="0" w:line="240" w:lineRule="auto"/>
        <w:rPr>
          <w:rFonts w:ascii="Arial" w:hAnsi="Arial" w:cs="Arial"/>
          <w:sz w:val="20"/>
          <w:szCs w:val="20"/>
        </w:rPr>
      </w:pPr>
      <w:r w:rsidRPr="00851DC3">
        <w:rPr>
          <w:rFonts w:ascii="Arial" w:hAnsi="Arial" w:cs="Arial"/>
          <w:sz w:val="20"/>
          <w:szCs w:val="20"/>
        </w:rPr>
        <w:t xml:space="preserve">substrate concentration (more substrate = faster rate, until the point of enzyme saturation) </w:t>
      </w:r>
    </w:p>
    <w:p w:rsidR="00947834" w:rsidRDefault="00947834" w:rsidP="00947834">
      <w:pPr>
        <w:pStyle w:val="ListParagraph"/>
        <w:numPr>
          <w:ilvl w:val="0"/>
          <w:numId w:val="14"/>
        </w:numPr>
        <w:tabs>
          <w:tab w:val="num" w:pos="720"/>
        </w:tabs>
        <w:spacing w:after="0" w:line="240" w:lineRule="auto"/>
        <w:rPr>
          <w:rFonts w:ascii="Arial" w:hAnsi="Arial" w:cs="Arial"/>
          <w:sz w:val="20"/>
          <w:szCs w:val="20"/>
        </w:rPr>
      </w:pPr>
      <w:r>
        <w:rPr>
          <w:rFonts w:ascii="Arial" w:hAnsi="Arial" w:cs="Arial"/>
          <w:sz w:val="20"/>
          <w:szCs w:val="20"/>
        </w:rPr>
        <w:t>Know the difference between an endergonic and exergonic reaction and be able to analyze their reaction curves ; be able to explain energy coupling and provide examples</w:t>
      </w:r>
    </w:p>
    <w:p w:rsidR="00947834" w:rsidRPr="00B75C93" w:rsidRDefault="00947834" w:rsidP="00947834">
      <w:pPr>
        <w:pStyle w:val="ListParagraph"/>
        <w:numPr>
          <w:ilvl w:val="0"/>
          <w:numId w:val="14"/>
        </w:numPr>
        <w:tabs>
          <w:tab w:val="num" w:pos="720"/>
        </w:tabs>
        <w:spacing w:after="0" w:line="240" w:lineRule="auto"/>
        <w:rPr>
          <w:rFonts w:ascii="Arial" w:hAnsi="Arial" w:cs="Arial"/>
          <w:sz w:val="20"/>
          <w:szCs w:val="20"/>
        </w:rPr>
      </w:pPr>
      <w:r w:rsidRPr="00B75C93">
        <w:rPr>
          <w:rFonts w:ascii="Arial" w:hAnsi="Arial" w:cs="Arial"/>
          <w:sz w:val="20"/>
          <w:szCs w:val="20"/>
        </w:rPr>
        <w:t>Inhibition-competitive inhibition (something competes for active site; can be overcome with more substrate)</w:t>
      </w:r>
    </w:p>
    <w:p w:rsidR="00947834" w:rsidRPr="00B75C93" w:rsidRDefault="00947834" w:rsidP="00947834">
      <w:pPr>
        <w:numPr>
          <w:ilvl w:val="0"/>
          <w:numId w:val="14"/>
        </w:numPr>
        <w:tabs>
          <w:tab w:val="num" w:pos="720"/>
        </w:tabs>
        <w:spacing w:after="0" w:line="240" w:lineRule="auto"/>
        <w:rPr>
          <w:rFonts w:ascii="Arial" w:hAnsi="Arial" w:cs="Arial"/>
          <w:sz w:val="20"/>
          <w:szCs w:val="20"/>
        </w:rPr>
      </w:pPr>
      <w:r w:rsidRPr="00B75C93">
        <w:rPr>
          <w:rFonts w:ascii="Arial" w:hAnsi="Arial" w:cs="Arial"/>
          <w:sz w:val="20"/>
          <w:szCs w:val="20"/>
        </w:rPr>
        <w:t>Non-competitive inhibition- attaches at allosteric site and changes shape of enzyme so it is not functional; can not be overcome with more substrate</w:t>
      </w:r>
    </w:p>
    <w:p w:rsidR="00947834" w:rsidRPr="000F16C9" w:rsidRDefault="00947834" w:rsidP="00947834">
      <w:pPr>
        <w:numPr>
          <w:ilvl w:val="0"/>
          <w:numId w:val="14"/>
        </w:numPr>
        <w:tabs>
          <w:tab w:val="num" w:pos="720"/>
        </w:tabs>
        <w:spacing w:after="0" w:line="240" w:lineRule="auto"/>
        <w:rPr>
          <w:rFonts w:ascii="Arial" w:hAnsi="Arial" w:cs="Arial"/>
          <w:sz w:val="20"/>
          <w:szCs w:val="20"/>
        </w:rPr>
      </w:pPr>
      <w:r w:rsidRPr="00B75C93">
        <w:rPr>
          <w:rFonts w:ascii="Arial" w:hAnsi="Arial" w:cs="Arial"/>
          <w:sz w:val="20"/>
          <w:szCs w:val="20"/>
        </w:rPr>
        <w:t xml:space="preserve">Coenzymes (organic; </w:t>
      </w:r>
      <w:r>
        <w:rPr>
          <w:rFonts w:ascii="Arial" w:hAnsi="Arial" w:cs="Arial"/>
          <w:sz w:val="20"/>
          <w:szCs w:val="20"/>
        </w:rPr>
        <w:t>examples include NAD and vitamin B</w:t>
      </w:r>
      <w:r w:rsidRPr="00B75C93">
        <w:rPr>
          <w:rFonts w:ascii="Arial" w:hAnsi="Arial" w:cs="Arial"/>
          <w:sz w:val="20"/>
          <w:szCs w:val="20"/>
        </w:rPr>
        <w:t xml:space="preserve">) and cofactors (inorganic; </w:t>
      </w:r>
      <w:r>
        <w:rPr>
          <w:rFonts w:ascii="Arial" w:hAnsi="Arial" w:cs="Arial"/>
          <w:sz w:val="20"/>
          <w:szCs w:val="20"/>
        </w:rPr>
        <w:t xml:space="preserve">examples include </w:t>
      </w:r>
      <w:r w:rsidRPr="00B75C93">
        <w:rPr>
          <w:rFonts w:ascii="Arial" w:hAnsi="Arial" w:cs="Arial"/>
          <w:sz w:val="20"/>
          <w:szCs w:val="20"/>
        </w:rPr>
        <w:t>zinc</w:t>
      </w:r>
      <w:r>
        <w:rPr>
          <w:rFonts w:ascii="Arial" w:hAnsi="Arial" w:cs="Arial"/>
          <w:sz w:val="20"/>
          <w:szCs w:val="20"/>
        </w:rPr>
        <w:t xml:space="preserve"> and magnesium)</w:t>
      </w:r>
      <w:r w:rsidRPr="00B75C93">
        <w:rPr>
          <w:rFonts w:ascii="Arial" w:hAnsi="Arial" w:cs="Arial"/>
          <w:sz w:val="20"/>
          <w:szCs w:val="20"/>
        </w:rPr>
        <w:t xml:space="preserve"> interact with enzymes to put them into the right structure to do work.</w:t>
      </w:r>
    </w:p>
    <w:p w:rsidR="00947834" w:rsidRDefault="00947834" w:rsidP="00B75C93">
      <w:pPr>
        <w:spacing w:after="0"/>
        <w:rPr>
          <w:rFonts w:ascii="Arial" w:hAnsi="Arial" w:cs="Arial"/>
          <w:sz w:val="20"/>
          <w:szCs w:val="20"/>
        </w:rPr>
      </w:pPr>
    </w:p>
    <w:p w:rsidR="00947834" w:rsidRDefault="00947834" w:rsidP="00B75C93">
      <w:pPr>
        <w:spacing w:after="0"/>
        <w:rPr>
          <w:rFonts w:ascii="Arial" w:hAnsi="Arial" w:cs="Arial"/>
          <w:sz w:val="20"/>
          <w:szCs w:val="20"/>
        </w:rPr>
      </w:pPr>
    </w:p>
    <w:p w:rsidR="00947834" w:rsidRDefault="00947834" w:rsidP="00B75C93">
      <w:pPr>
        <w:spacing w:after="0"/>
        <w:rPr>
          <w:rFonts w:ascii="Arial" w:hAnsi="Arial" w:cs="Arial"/>
          <w:sz w:val="20"/>
          <w:szCs w:val="20"/>
        </w:rPr>
      </w:pPr>
    </w:p>
    <w:p w:rsidR="00FF53EF" w:rsidRDefault="00FF53EF" w:rsidP="00B75C93">
      <w:pPr>
        <w:spacing w:after="0"/>
        <w:rPr>
          <w:rFonts w:ascii="Arial" w:hAnsi="Arial" w:cs="Arial"/>
          <w:sz w:val="20"/>
          <w:szCs w:val="20"/>
        </w:rPr>
      </w:pPr>
    </w:p>
    <w:p w:rsidR="00FF53EF" w:rsidRDefault="00FF53EF" w:rsidP="00B75C93">
      <w:pPr>
        <w:spacing w:after="0"/>
        <w:rPr>
          <w:rFonts w:ascii="Arial" w:hAnsi="Arial" w:cs="Arial"/>
          <w:sz w:val="20"/>
          <w:szCs w:val="20"/>
        </w:rPr>
      </w:pPr>
    </w:p>
    <w:p w:rsidR="007A208A" w:rsidRDefault="007A208A" w:rsidP="00B75C93">
      <w:pPr>
        <w:spacing w:after="0"/>
        <w:rPr>
          <w:rFonts w:ascii="Arial" w:hAnsi="Arial" w:cs="Arial"/>
          <w:sz w:val="20"/>
          <w:szCs w:val="20"/>
        </w:rPr>
      </w:pPr>
    </w:p>
    <w:p w:rsidR="007A208A" w:rsidRDefault="007A208A" w:rsidP="00B75C93">
      <w:pPr>
        <w:spacing w:after="0"/>
        <w:rPr>
          <w:rFonts w:ascii="Arial" w:hAnsi="Arial" w:cs="Arial"/>
          <w:sz w:val="20"/>
          <w:szCs w:val="20"/>
        </w:rPr>
      </w:pPr>
    </w:p>
    <w:p w:rsidR="007A208A" w:rsidRDefault="007A208A" w:rsidP="00B75C93">
      <w:pPr>
        <w:spacing w:after="0"/>
        <w:rPr>
          <w:rFonts w:ascii="Arial" w:hAnsi="Arial" w:cs="Arial"/>
          <w:sz w:val="20"/>
          <w:szCs w:val="20"/>
        </w:rPr>
      </w:pPr>
    </w:p>
    <w:p w:rsidR="007A208A" w:rsidRDefault="007A208A" w:rsidP="00B75C93">
      <w:pPr>
        <w:spacing w:after="0"/>
        <w:rPr>
          <w:rFonts w:ascii="Arial" w:hAnsi="Arial" w:cs="Arial"/>
          <w:sz w:val="20"/>
          <w:szCs w:val="20"/>
        </w:rPr>
      </w:pPr>
    </w:p>
    <w:p w:rsidR="007A208A" w:rsidRDefault="007A208A" w:rsidP="00B75C93">
      <w:pPr>
        <w:spacing w:after="0"/>
        <w:rPr>
          <w:rFonts w:ascii="Arial" w:hAnsi="Arial" w:cs="Arial"/>
          <w:sz w:val="20"/>
          <w:szCs w:val="20"/>
        </w:rPr>
      </w:pPr>
    </w:p>
    <w:p w:rsidR="007A208A" w:rsidRDefault="007A208A" w:rsidP="00B75C93">
      <w:pPr>
        <w:spacing w:after="0"/>
        <w:rPr>
          <w:rFonts w:ascii="Arial" w:hAnsi="Arial" w:cs="Arial"/>
          <w:sz w:val="20"/>
          <w:szCs w:val="20"/>
        </w:rPr>
      </w:pPr>
    </w:p>
    <w:p w:rsidR="007A208A" w:rsidRDefault="007A208A" w:rsidP="00B75C93">
      <w:pPr>
        <w:spacing w:after="0"/>
        <w:rPr>
          <w:rFonts w:ascii="Arial" w:hAnsi="Arial" w:cs="Arial"/>
          <w:sz w:val="20"/>
          <w:szCs w:val="20"/>
        </w:rPr>
      </w:pPr>
    </w:p>
    <w:p w:rsidR="007A208A" w:rsidRDefault="007A208A" w:rsidP="00B75C93">
      <w:pPr>
        <w:spacing w:after="0"/>
        <w:rPr>
          <w:rFonts w:ascii="Arial" w:hAnsi="Arial" w:cs="Arial"/>
          <w:sz w:val="20"/>
          <w:szCs w:val="20"/>
        </w:rPr>
      </w:pPr>
    </w:p>
    <w:p w:rsidR="00FF53EF" w:rsidRDefault="00FF53EF" w:rsidP="00B75C93">
      <w:pPr>
        <w:spacing w:after="0"/>
        <w:rPr>
          <w:rFonts w:ascii="Arial" w:hAnsi="Arial" w:cs="Arial"/>
          <w:sz w:val="20"/>
          <w:szCs w:val="20"/>
        </w:rPr>
      </w:pPr>
    </w:p>
    <w:p w:rsidR="00947834" w:rsidRPr="007A208A" w:rsidRDefault="00947834" w:rsidP="00947834">
      <w:pPr>
        <w:spacing w:after="0" w:line="240" w:lineRule="auto"/>
        <w:rPr>
          <w:rFonts w:ascii="Ubuntu" w:hAnsi="Ubuntu" w:cs="Ubuntu"/>
          <w:b/>
          <w:sz w:val="24"/>
          <w:szCs w:val="24"/>
          <w:u w:val="single"/>
        </w:rPr>
      </w:pPr>
      <w:r w:rsidRPr="007A208A">
        <w:rPr>
          <w:rFonts w:ascii="Ubuntu" w:hAnsi="Ubuntu" w:cs="Ubuntu"/>
          <w:b/>
          <w:sz w:val="24"/>
          <w:szCs w:val="24"/>
          <w:u w:val="single"/>
        </w:rPr>
        <w:t>Lab Review</w:t>
      </w:r>
    </w:p>
    <w:p w:rsidR="00947834" w:rsidRDefault="00947834" w:rsidP="00947834">
      <w:pPr>
        <w:spacing w:after="0" w:line="240" w:lineRule="auto"/>
        <w:rPr>
          <w:rFonts w:ascii="Ubuntu" w:hAnsi="Ubuntu" w:cs="Ubuntu"/>
          <w:b/>
          <w:sz w:val="20"/>
          <w:szCs w:val="20"/>
        </w:rPr>
      </w:pPr>
    </w:p>
    <w:p w:rsidR="00947834" w:rsidRDefault="00947834" w:rsidP="00947834">
      <w:pPr>
        <w:spacing w:after="0" w:line="240" w:lineRule="auto"/>
        <w:rPr>
          <w:rFonts w:ascii="Ubuntu" w:hAnsi="Ubuntu" w:cs="Ubuntu"/>
          <w:b/>
          <w:i/>
          <w:sz w:val="20"/>
          <w:szCs w:val="20"/>
        </w:rPr>
      </w:pPr>
      <w:r>
        <w:rPr>
          <w:rFonts w:ascii="Ubuntu" w:hAnsi="Ubuntu" w:cs="Ubuntu"/>
          <w:b/>
          <w:i/>
          <w:sz w:val="20"/>
          <w:szCs w:val="20"/>
        </w:rPr>
        <w:t>Note: We may or may not have done these labs in class.  If not, please read over the information and be familiar with the basic set-up of the lab.</w:t>
      </w:r>
    </w:p>
    <w:p w:rsidR="00947834" w:rsidRDefault="00947834" w:rsidP="00B75C93">
      <w:pPr>
        <w:spacing w:after="0"/>
        <w:rPr>
          <w:rFonts w:ascii="Arial" w:hAnsi="Arial" w:cs="Arial"/>
          <w:sz w:val="20"/>
          <w:szCs w:val="20"/>
        </w:rPr>
      </w:pPr>
    </w:p>
    <w:p w:rsidR="00947834" w:rsidRPr="00947834" w:rsidRDefault="00947834" w:rsidP="00947834">
      <w:pPr>
        <w:spacing w:after="0" w:line="240" w:lineRule="auto"/>
        <w:rPr>
          <w:rFonts w:ascii="Arial" w:eastAsia="Times New Roman" w:hAnsi="Arial" w:cs="Arial"/>
          <w:b/>
          <w:i/>
          <w:sz w:val="20"/>
          <w:szCs w:val="20"/>
        </w:rPr>
      </w:pPr>
      <w:r w:rsidRPr="00947834">
        <w:rPr>
          <w:rFonts w:ascii="Arial" w:eastAsia="Times New Roman" w:hAnsi="Arial" w:cs="Arial"/>
          <w:b/>
          <w:i/>
          <w:sz w:val="20"/>
          <w:szCs w:val="20"/>
        </w:rPr>
        <w:t>Enzyme Lab</w:t>
      </w:r>
    </w:p>
    <w:p w:rsidR="00947834" w:rsidRPr="00947834" w:rsidRDefault="00947834" w:rsidP="00947834">
      <w:pPr>
        <w:spacing w:after="0" w:line="240" w:lineRule="auto"/>
        <w:rPr>
          <w:rFonts w:ascii="Arial" w:eastAsia="Times New Roman"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9085"/>
      </w:tblGrid>
      <w:tr w:rsidR="00947834" w:rsidRPr="00947834" w:rsidTr="007A208A">
        <w:tc>
          <w:tcPr>
            <w:tcW w:w="1705" w:type="dxa"/>
          </w:tcPr>
          <w:p w:rsidR="00947834" w:rsidRPr="00947834" w:rsidRDefault="00947834" w:rsidP="00947834">
            <w:pPr>
              <w:spacing w:after="0" w:line="240" w:lineRule="auto"/>
              <w:rPr>
                <w:rFonts w:ascii="Arial" w:eastAsia="Times New Roman" w:hAnsi="Arial" w:cs="Arial"/>
                <w:sz w:val="20"/>
                <w:szCs w:val="20"/>
              </w:rPr>
            </w:pPr>
            <w:r w:rsidRPr="00947834">
              <w:rPr>
                <w:rFonts w:ascii="Arial" w:eastAsia="Times New Roman" w:hAnsi="Arial" w:cs="Arial"/>
                <w:sz w:val="20"/>
                <w:szCs w:val="20"/>
              </w:rPr>
              <w:t>Background Information</w:t>
            </w:r>
          </w:p>
        </w:tc>
        <w:tc>
          <w:tcPr>
            <w:tcW w:w="9085" w:type="dxa"/>
          </w:tcPr>
          <w:p w:rsidR="00947834" w:rsidRPr="00947834" w:rsidRDefault="00947834" w:rsidP="00947834">
            <w:pPr>
              <w:spacing w:after="0" w:line="240" w:lineRule="auto"/>
              <w:rPr>
                <w:rFonts w:ascii="Arial" w:eastAsia="Times New Roman" w:hAnsi="Arial" w:cs="Arial"/>
                <w:sz w:val="20"/>
                <w:szCs w:val="20"/>
              </w:rPr>
            </w:pPr>
            <w:r w:rsidRPr="00947834">
              <w:rPr>
                <w:rFonts w:ascii="Arial" w:eastAsia="Times New Roman" w:hAnsi="Arial" w:cs="Arial"/>
                <w:sz w:val="20"/>
                <w:szCs w:val="20"/>
              </w:rPr>
              <w:t xml:space="preserve">In this lab, you will determine how a particular factor (ex: pH, temperature, enzyme concentration, substrate concentration, etc.) affects the rate of an enzyme-catalyzed reaction. </w:t>
            </w:r>
          </w:p>
          <w:p w:rsidR="00947834" w:rsidRPr="00947834" w:rsidRDefault="00947834" w:rsidP="00947834">
            <w:pPr>
              <w:spacing w:after="0" w:line="240" w:lineRule="auto"/>
              <w:rPr>
                <w:rFonts w:ascii="Arial" w:eastAsia="Times New Roman" w:hAnsi="Arial" w:cs="Arial"/>
                <w:sz w:val="20"/>
                <w:szCs w:val="20"/>
              </w:rPr>
            </w:pPr>
          </w:p>
          <w:p w:rsidR="00947834" w:rsidRPr="00947834" w:rsidRDefault="00947834" w:rsidP="00947834">
            <w:pPr>
              <w:spacing w:after="0" w:line="240" w:lineRule="auto"/>
              <w:rPr>
                <w:rFonts w:ascii="Arial" w:eastAsia="Times New Roman" w:hAnsi="Arial" w:cs="Arial"/>
                <w:sz w:val="20"/>
                <w:szCs w:val="20"/>
              </w:rPr>
            </w:pPr>
            <w:r w:rsidRPr="00947834">
              <w:rPr>
                <w:rFonts w:ascii="Arial" w:eastAsia="Times New Roman" w:hAnsi="Arial" w:cs="Arial"/>
                <w:sz w:val="20"/>
                <w:szCs w:val="20"/>
              </w:rPr>
              <w:t>A basic enzymatic and substrate reaction can be depicted as follows:</w:t>
            </w:r>
          </w:p>
          <w:p w:rsidR="00947834" w:rsidRPr="00947834" w:rsidRDefault="00947834" w:rsidP="00947834">
            <w:pPr>
              <w:spacing w:after="0" w:line="240" w:lineRule="auto"/>
              <w:rPr>
                <w:rFonts w:ascii="Arial" w:eastAsia="Times New Roman" w:hAnsi="Arial" w:cs="Arial"/>
                <w:sz w:val="20"/>
                <w:szCs w:val="20"/>
              </w:rPr>
            </w:pPr>
            <w:r w:rsidRPr="00947834">
              <w:rPr>
                <w:rFonts w:ascii="Arial" w:eastAsia="Times New Roman" w:hAnsi="Arial" w:cs="Arial"/>
                <w:sz w:val="20"/>
                <w:szCs w:val="20"/>
              </w:rPr>
              <w:t>Enzyme + Substrate → Enzyme-Substrate Complex → Enzyme + Products + Δ G</w:t>
            </w:r>
          </w:p>
          <w:p w:rsidR="00947834" w:rsidRPr="00947834" w:rsidRDefault="00947834" w:rsidP="00947834">
            <w:pPr>
              <w:spacing w:after="0" w:line="240" w:lineRule="auto"/>
              <w:rPr>
                <w:rFonts w:ascii="Arial" w:eastAsia="Times New Roman" w:hAnsi="Arial" w:cs="Arial"/>
                <w:sz w:val="20"/>
                <w:szCs w:val="20"/>
              </w:rPr>
            </w:pPr>
          </w:p>
          <w:p w:rsidR="00947834" w:rsidRPr="00947834" w:rsidRDefault="00947834" w:rsidP="00947834">
            <w:pPr>
              <w:spacing w:after="0" w:line="240" w:lineRule="auto"/>
              <w:rPr>
                <w:rFonts w:ascii="Arial" w:eastAsia="Times New Roman" w:hAnsi="Arial" w:cs="Arial"/>
                <w:sz w:val="20"/>
                <w:szCs w:val="20"/>
              </w:rPr>
            </w:pPr>
            <w:r w:rsidRPr="00947834">
              <w:rPr>
                <w:rFonts w:ascii="Arial" w:eastAsia="Times New Roman" w:hAnsi="Arial" w:cs="Arial"/>
                <w:sz w:val="20"/>
                <w:szCs w:val="20"/>
              </w:rPr>
              <w:t>For this investigation the specific reaction is as follows:</w:t>
            </w:r>
          </w:p>
          <w:p w:rsidR="00947834" w:rsidRPr="00947834" w:rsidRDefault="00947834" w:rsidP="00947834">
            <w:pPr>
              <w:spacing w:after="0" w:line="240" w:lineRule="auto"/>
              <w:rPr>
                <w:rFonts w:ascii="Arial" w:eastAsia="Times New Roman" w:hAnsi="Arial" w:cs="Arial"/>
                <w:sz w:val="20"/>
                <w:szCs w:val="20"/>
              </w:rPr>
            </w:pPr>
            <w:r w:rsidRPr="00947834">
              <w:rPr>
                <w:rFonts w:ascii="Arial" w:eastAsia="Times New Roman" w:hAnsi="Arial" w:cs="Arial"/>
                <w:sz w:val="20"/>
                <w:szCs w:val="20"/>
              </w:rPr>
              <w:t>(Peroxidase + Hydrogen Peroxide → Complex → Peroxidase + Water + Oxygen)</w:t>
            </w:r>
          </w:p>
          <w:p w:rsidR="00947834" w:rsidRPr="00947834" w:rsidRDefault="00947834" w:rsidP="00947834">
            <w:pPr>
              <w:spacing w:after="0" w:line="240" w:lineRule="auto"/>
              <w:rPr>
                <w:rFonts w:ascii="Arial" w:eastAsia="Times New Roman" w:hAnsi="Arial" w:cs="Arial"/>
                <w:sz w:val="20"/>
                <w:szCs w:val="20"/>
              </w:rPr>
            </w:pPr>
            <w:r w:rsidRPr="00947834">
              <w:rPr>
                <w:rFonts w:ascii="Arial" w:eastAsia="Times New Roman" w:hAnsi="Arial" w:cs="Arial"/>
                <w:sz w:val="20"/>
                <w:szCs w:val="20"/>
              </w:rPr>
              <w:t>2H2O2 → 2H2O + O2 (gas)</w:t>
            </w:r>
          </w:p>
          <w:p w:rsidR="00947834" w:rsidRPr="00947834" w:rsidRDefault="00947834" w:rsidP="00947834">
            <w:pPr>
              <w:spacing w:after="0" w:line="240" w:lineRule="auto"/>
              <w:rPr>
                <w:rFonts w:ascii="Arial" w:eastAsia="Times New Roman" w:hAnsi="Arial" w:cs="Arial"/>
                <w:sz w:val="20"/>
                <w:szCs w:val="20"/>
              </w:rPr>
            </w:pPr>
          </w:p>
          <w:p w:rsidR="00947834" w:rsidRPr="00947834" w:rsidRDefault="00947834" w:rsidP="00947834">
            <w:pPr>
              <w:spacing w:after="0" w:line="240" w:lineRule="auto"/>
              <w:rPr>
                <w:rFonts w:ascii="Arial" w:eastAsia="Times New Roman" w:hAnsi="Arial" w:cs="Arial"/>
                <w:sz w:val="20"/>
                <w:szCs w:val="20"/>
              </w:rPr>
            </w:pPr>
            <w:r w:rsidRPr="00947834">
              <w:rPr>
                <w:rFonts w:ascii="Arial" w:eastAsia="Times New Roman" w:hAnsi="Arial" w:cs="Arial"/>
                <w:sz w:val="20"/>
                <w:szCs w:val="20"/>
              </w:rPr>
              <w:t>Peroxidase is an enzyme that breaks down peroxides, such as hydrogen peroxide, and</w:t>
            </w:r>
            <w:r w:rsidR="007A208A">
              <w:rPr>
                <w:rFonts w:ascii="Arial" w:eastAsia="Times New Roman" w:hAnsi="Arial" w:cs="Arial"/>
                <w:sz w:val="20"/>
                <w:szCs w:val="20"/>
              </w:rPr>
              <w:t xml:space="preserve"> </w:t>
            </w:r>
            <w:r w:rsidRPr="00947834">
              <w:rPr>
                <w:rFonts w:ascii="Arial" w:eastAsia="Times New Roman" w:hAnsi="Arial" w:cs="Arial"/>
                <w:sz w:val="20"/>
                <w:szCs w:val="20"/>
              </w:rPr>
              <w:t>is produced by most cells in their peroxisomes. Peroxide is a toxic byproduct of aerobic</w:t>
            </w:r>
            <w:r w:rsidR="007A208A">
              <w:rPr>
                <w:rFonts w:ascii="Arial" w:eastAsia="Times New Roman" w:hAnsi="Arial" w:cs="Arial"/>
                <w:sz w:val="20"/>
                <w:szCs w:val="20"/>
              </w:rPr>
              <w:t xml:space="preserve"> </w:t>
            </w:r>
            <w:r w:rsidRPr="00947834">
              <w:rPr>
                <w:rFonts w:ascii="Arial" w:eastAsia="Times New Roman" w:hAnsi="Arial" w:cs="Arial"/>
                <w:sz w:val="20"/>
                <w:szCs w:val="20"/>
              </w:rPr>
              <w:t>metabolism. Various factors — abiotic and biotic — could have a major influence on the</w:t>
            </w:r>
            <w:r w:rsidR="007A208A">
              <w:rPr>
                <w:rFonts w:ascii="Arial" w:eastAsia="Times New Roman" w:hAnsi="Arial" w:cs="Arial"/>
                <w:sz w:val="20"/>
                <w:szCs w:val="20"/>
              </w:rPr>
              <w:t xml:space="preserve"> </w:t>
            </w:r>
            <w:r w:rsidRPr="00947834">
              <w:rPr>
                <w:rFonts w:ascii="Arial" w:eastAsia="Times New Roman" w:hAnsi="Arial" w:cs="Arial"/>
                <w:sz w:val="20"/>
                <w:szCs w:val="20"/>
              </w:rPr>
              <w:t xml:space="preserve">efficiency of this reaction.  In this lab, peroxidase from a turnip plant is used.  </w:t>
            </w:r>
          </w:p>
          <w:p w:rsidR="00947834" w:rsidRPr="00947834" w:rsidRDefault="00947834" w:rsidP="00947834">
            <w:pPr>
              <w:spacing w:after="0" w:line="240" w:lineRule="auto"/>
              <w:rPr>
                <w:rFonts w:ascii="Arial" w:eastAsia="Times New Roman" w:hAnsi="Arial" w:cs="Arial"/>
                <w:sz w:val="20"/>
                <w:szCs w:val="20"/>
              </w:rPr>
            </w:pPr>
          </w:p>
          <w:p w:rsidR="00947834" w:rsidRPr="00947834" w:rsidRDefault="00947834" w:rsidP="00947834">
            <w:pPr>
              <w:spacing w:after="0" w:line="240" w:lineRule="auto"/>
              <w:rPr>
                <w:rFonts w:ascii="Arial" w:eastAsia="Times New Roman" w:hAnsi="Arial" w:cs="Arial"/>
                <w:sz w:val="20"/>
                <w:szCs w:val="20"/>
              </w:rPr>
            </w:pPr>
            <w:r w:rsidRPr="00947834">
              <w:rPr>
                <w:rFonts w:ascii="Arial" w:eastAsia="Times New Roman" w:hAnsi="Arial" w:cs="Arial"/>
                <w:sz w:val="20"/>
                <w:szCs w:val="20"/>
              </w:rPr>
              <w:t>To determine the rate of an enzymatic reaction, a change in the amount of at least</w:t>
            </w:r>
            <w:r w:rsidR="007A208A">
              <w:rPr>
                <w:rFonts w:ascii="Arial" w:eastAsia="Times New Roman" w:hAnsi="Arial" w:cs="Arial"/>
                <w:sz w:val="20"/>
                <w:szCs w:val="20"/>
              </w:rPr>
              <w:t xml:space="preserve"> </w:t>
            </w:r>
            <w:r w:rsidRPr="00947834">
              <w:rPr>
                <w:rFonts w:ascii="Arial" w:eastAsia="Times New Roman" w:hAnsi="Arial" w:cs="Arial"/>
                <w:sz w:val="20"/>
                <w:szCs w:val="20"/>
              </w:rPr>
              <w:t>one specific substrate or product is measured over time. In a decomposition reaction of</w:t>
            </w:r>
            <w:r w:rsidR="007A208A">
              <w:rPr>
                <w:rFonts w:ascii="Arial" w:eastAsia="Times New Roman" w:hAnsi="Arial" w:cs="Arial"/>
                <w:sz w:val="20"/>
                <w:szCs w:val="20"/>
              </w:rPr>
              <w:t xml:space="preserve"> </w:t>
            </w:r>
            <w:r w:rsidRPr="00947834">
              <w:rPr>
                <w:rFonts w:ascii="Arial" w:eastAsia="Times New Roman" w:hAnsi="Arial" w:cs="Arial"/>
                <w:sz w:val="20"/>
                <w:szCs w:val="20"/>
              </w:rPr>
              <w:t>peroxide by peroxidase (as noted in the above formula), the easiest molecule to measure</w:t>
            </w:r>
            <w:r w:rsidR="007A208A">
              <w:rPr>
                <w:rFonts w:ascii="Arial" w:eastAsia="Times New Roman" w:hAnsi="Arial" w:cs="Arial"/>
                <w:sz w:val="20"/>
                <w:szCs w:val="20"/>
              </w:rPr>
              <w:t xml:space="preserve"> </w:t>
            </w:r>
            <w:r w:rsidRPr="00947834">
              <w:rPr>
                <w:rFonts w:ascii="Arial" w:eastAsia="Times New Roman" w:hAnsi="Arial" w:cs="Arial"/>
                <w:sz w:val="20"/>
                <w:szCs w:val="20"/>
              </w:rPr>
              <w:t>is oxygen gas, a final product. This can be done by measuring the actual volume of</w:t>
            </w:r>
            <w:r w:rsidR="007A208A">
              <w:rPr>
                <w:rFonts w:ascii="Arial" w:eastAsia="Times New Roman" w:hAnsi="Arial" w:cs="Arial"/>
                <w:sz w:val="20"/>
                <w:szCs w:val="20"/>
              </w:rPr>
              <w:t xml:space="preserve"> </w:t>
            </w:r>
            <w:r w:rsidRPr="00947834">
              <w:rPr>
                <w:rFonts w:ascii="Arial" w:eastAsia="Times New Roman" w:hAnsi="Arial" w:cs="Arial"/>
                <w:sz w:val="20"/>
                <w:szCs w:val="20"/>
              </w:rPr>
              <w:t>oxygen gas released or by using an indicator. In this experiment an indicator for oxygen</w:t>
            </w:r>
            <w:r w:rsidR="007A208A">
              <w:rPr>
                <w:rFonts w:ascii="Arial" w:eastAsia="Times New Roman" w:hAnsi="Arial" w:cs="Arial"/>
                <w:sz w:val="20"/>
                <w:szCs w:val="20"/>
              </w:rPr>
              <w:t xml:space="preserve"> </w:t>
            </w:r>
            <w:r w:rsidRPr="00947834">
              <w:rPr>
                <w:rFonts w:ascii="Arial" w:eastAsia="Times New Roman" w:hAnsi="Arial" w:cs="Arial"/>
                <w:sz w:val="20"/>
                <w:szCs w:val="20"/>
              </w:rPr>
              <w:t xml:space="preserve">will be used. </w:t>
            </w:r>
          </w:p>
          <w:p w:rsidR="00947834" w:rsidRPr="00947834" w:rsidRDefault="00947834" w:rsidP="00947834">
            <w:pPr>
              <w:spacing w:after="0" w:line="240" w:lineRule="auto"/>
              <w:rPr>
                <w:rFonts w:ascii="Arial" w:eastAsia="Times New Roman" w:hAnsi="Arial" w:cs="Arial"/>
                <w:sz w:val="20"/>
                <w:szCs w:val="20"/>
              </w:rPr>
            </w:pPr>
          </w:p>
          <w:p w:rsidR="00947834" w:rsidRPr="00947834" w:rsidRDefault="007A208A" w:rsidP="00947834">
            <w:pPr>
              <w:spacing w:after="0" w:line="240" w:lineRule="auto"/>
              <w:rPr>
                <w:rFonts w:ascii="Arial" w:eastAsia="Times New Roman" w:hAnsi="Arial" w:cs="Arial"/>
                <w:sz w:val="20"/>
                <w:szCs w:val="20"/>
              </w:rPr>
            </w:pPr>
            <w:r>
              <w:rPr>
                <w:rFonts w:ascii="Times New Roman" w:eastAsia="Times New Roman" w:hAnsi="Times New Roman" w:cs="Times New Roman"/>
                <w:noProof/>
                <w:szCs w:val="20"/>
              </w:rPr>
              <w:drawing>
                <wp:anchor distT="0" distB="0" distL="114300" distR="114300" simplePos="0" relativeHeight="251673600" behindDoc="1" locked="0" layoutInCell="1" allowOverlap="1">
                  <wp:simplePos x="0" y="0"/>
                  <wp:positionH relativeFrom="column">
                    <wp:posOffset>3198495</wp:posOffset>
                  </wp:positionH>
                  <wp:positionV relativeFrom="paragraph">
                    <wp:posOffset>730250</wp:posOffset>
                  </wp:positionV>
                  <wp:extent cx="2198457" cy="1771650"/>
                  <wp:effectExtent l="0" t="0" r="0" b="0"/>
                  <wp:wrapTight wrapText="bothSides">
                    <wp:wrapPolygon edited="0">
                      <wp:start x="0" y="0"/>
                      <wp:lineTo x="0" y="21368"/>
                      <wp:lineTo x="21338" y="21368"/>
                      <wp:lineTo x="21338" y="0"/>
                      <wp:lineTo x="0" y="0"/>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8457" cy="1771650"/>
                          </a:xfrm>
                          <a:prstGeom prst="rect">
                            <a:avLst/>
                          </a:prstGeom>
                          <a:noFill/>
                          <a:ln w="9525">
                            <a:noFill/>
                            <a:miter lim="800000"/>
                            <a:headEnd/>
                            <a:tailEnd/>
                          </a:ln>
                        </pic:spPr>
                      </pic:pic>
                    </a:graphicData>
                  </a:graphic>
                </wp:anchor>
              </w:drawing>
            </w:r>
            <w:r w:rsidR="00947834" w:rsidRPr="00947834">
              <w:rPr>
                <w:rFonts w:ascii="Arial" w:eastAsia="Times New Roman" w:hAnsi="Arial" w:cs="Arial"/>
                <w:sz w:val="20"/>
                <w:szCs w:val="20"/>
              </w:rPr>
              <w:t>The compound guaiacol has a high affinity for oxygen, and in solution,</w:t>
            </w:r>
            <w:r>
              <w:rPr>
                <w:rFonts w:ascii="Arial" w:eastAsia="Times New Roman" w:hAnsi="Arial" w:cs="Arial"/>
                <w:sz w:val="20"/>
                <w:szCs w:val="20"/>
              </w:rPr>
              <w:t xml:space="preserve"> </w:t>
            </w:r>
            <w:r w:rsidR="00947834" w:rsidRPr="00947834">
              <w:rPr>
                <w:rFonts w:ascii="Arial" w:eastAsia="Times New Roman" w:hAnsi="Arial" w:cs="Arial"/>
                <w:sz w:val="20"/>
                <w:szCs w:val="20"/>
              </w:rPr>
              <w:t>it binds instantly with oxygen to form tetraguaiacol, which is brownish in color. The</w:t>
            </w:r>
            <w:r>
              <w:rPr>
                <w:rFonts w:ascii="Arial" w:eastAsia="Times New Roman" w:hAnsi="Arial" w:cs="Arial"/>
                <w:sz w:val="20"/>
                <w:szCs w:val="20"/>
              </w:rPr>
              <w:t xml:space="preserve"> </w:t>
            </w:r>
            <w:r w:rsidR="00947834" w:rsidRPr="00947834">
              <w:rPr>
                <w:rFonts w:ascii="Arial" w:eastAsia="Times New Roman" w:hAnsi="Arial" w:cs="Arial"/>
                <w:sz w:val="20"/>
                <w:szCs w:val="20"/>
              </w:rPr>
              <w:t>greater the amount of oxygen produced, the darker brown the solution will become.</w:t>
            </w:r>
            <w:r>
              <w:rPr>
                <w:rFonts w:ascii="Arial" w:eastAsia="Times New Roman" w:hAnsi="Arial" w:cs="Arial"/>
                <w:sz w:val="20"/>
                <w:szCs w:val="20"/>
              </w:rPr>
              <w:t xml:space="preserve"> </w:t>
            </w:r>
            <w:r w:rsidR="00947834" w:rsidRPr="00947834">
              <w:rPr>
                <w:rFonts w:ascii="Arial" w:eastAsia="Times New Roman" w:hAnsi="Arial" w:cs="Arial"/>
                <w:sz w:val="20"/>
                <w:szCs w:val="20"/>
              </w:rPr>
              <w:t>A color palette ranging from 1 to 10 (Figure 1) is sufficient to compare relative</w:t>
            </w:r>
            <w:r>
              <w:rPr>
                <w:rFonts w:ascii="Arial" w:eastAsia="Times New Roman" w:hAnsi="Arial" w:cs="Arial"/>
                <w:sz w:val="20"/>
                <w:szCs w:val="20"/>
              </w:rPr>
              <w:t xml:space="preserve"> </w:t>
            </w:r>
            <w:r w:rsidR="00947834" w:rsidRPr="00947834">
              <w:rPr>
                <w:rFonts w:ascii="Arial" w:eastAsia="Times New Roman" w:hAnsi="Arial" w:cs="Arial"/>
                <w:sz w:val="20"/>
                <w:szCs w:val="20"/>
              </w:rPr>
              <w:t>amounts of oxygen produced.  A sample color palette for the</w:t>
            </w:r>
            <w:r>
              <w:rPr>
                <w:rFonts w:ascii="Arial" w:eastAsia="Times New Roman" w:hAnsi="Arial" w:cs="Arial"/>
                <w:sz w:val="20"/>
                <w:szCs w:val="20"/>
              </w:rPr>
              <w:t xml:space="preserve"> peroxidase reaction is shown to the right</w:t>
            </w:r>
            <w:r w:rsidR="00947834" w:rsidRPr="00947834">
              <w:rPr>
                <w:rFonts w:ascii="Arial" w:eastAsia="Times New Roman" w:hAnsi="Arial" w:cs="Arial"/>
                <w:sz w:val="20"/>
                <w:szCs w:val="20"/>
              </w:rPr>
              <w:t>.</w:t>
            </w:r>
          </w:p>
          <w:p w:rsidR="00947834" w:rsidRPr="00947834" w:rsidRDefault="00947834" w:rsidP="00947834">
            <w:pPr>
              <w:spacing w:after="0" w:line="240" w:lineRule="auto"/>
              <w:jc w:val="center"/>
              <w:rPr>
                <w:rFonts w:ascii="Arial" w:eastAsia="Times New Roman" w:hAnsi="Arial" w:cs="Arial"/>
                <w:sz w:val="20"/>
                <w:szCs w:val="20"/>
              </w:rPr>
            </w:pPr>
          </w:p>
          <w:p w:rsidR="00947834" w:rsidRPr="00947834" w:rsidRDefault="00947834" w:rsidP="00947834">
            <w:pPr>
              <w:spacing w:after="0" w:line="240" w:lineRule="auto"/>
              <w:rPr>
                <w:rFonts w:ascii="Arial" w:eastAsia="Times New Roman" w:hAnsi="Arial" w:cs="Arial"/>
                <w:sz w:val="20"/>
                <w:szCs w:val="20"/>
              </w:rPr>
            </w:pPr>
            <w:r w:rsidRPr="00947834">
              <w:rPr>
                <w:rFonts w:ascii="Arial" w:eastAsia="Times New Roman" w:hAnsi="Arial" w:cs="Arial"/>
                <w:sz w:val="20"/>
                <w:szCs w:val="20"/>
              </w:rPr>
              <w:t xml:space="preserve">Alternately, the color change can be recorded as a change in absorbency using a variety of available meters, such as a spectrophotometer or a probe system. Using a color palette is a relative way to compare a change and is therefore qualitative. To collect quantitative data, a spectrophotometer or probe system is required.  (With a spectrophotometer, light is transmitted through the test tube sample, and the absorbance or transmittance of light through the sample is measured.  The absorbance and transmittance of light through the sample vary with different sample colors.) </w:t>
            </w:r>
          </w:p>
        </w:tc>
      </w:tr>
      <w:tr w:rsidR="00947834" w:rsidRPr="00947834" w:rsidTr="007A208A">
        <w:trPr>
          <w:trHeight w:val="242"/>
        </w:trPr>
        <w:tc>
          <w:tcPr>
            <w:tcW w:w="1705" w:type="dxa"/>
          </w:tcPr>
          <w:p w:rsidR="00947834" w:rsidRPr="00947834" w:rsidRDefault="00947834" w:rsidP="00947834">
            <w:pPr>
              <w:spacing w:after="0" w:line="240" w:lineRule="auto"/>
              <w:rPr>
                <w:rFonts w:ascii="Arial" w:eastAsia="Times New Roman" w:hAnsi="Arial" w:cs="Arial"/>
                <w:sz w:val="20"/>
                <w:szCs w:val="20"/>
              </w:rPr>
            </w:pPr>
            <w:r w:rsidRPr="00947834">
              <w:rPr>
                <w:rFonts w:ascii="Arial" w:eastAsia="Times New Roman" w:hAnsi="Arial" w:cs="Arial"/>
                <w:sz w:val="20"/>
                <w:szCs w:val="20"/>
              </w:rPr>
              <w:t>Hypothesis</w:t>
            </w:r>
          </w:p>
        </w:tc>
        <w:tc>
          <w:tcPr>
            <w:tcW w:w="9085" w:type="dxa"/>
          </w:tcPr>
          <w:p w:rsidR="00947834" w:rsidRPr="00947834" w:rsidRDefault="00947834" w:rsidP="00947834">
            <w:pPr>
              <w:spacing w:after="0" w:line="240" w:lineRule="auto"/>
              <w:rPr>
                <w:rFonts w:ascii="Arial" w:eastAsia="Times New Roman" w:hAnsi="Arial" w:cs="Arial"/>
                <w:sz w:val="20"/>
                <w:szCs w:val="20"/>
              </w:rPr>
            </w:pPr>
            <w:r w:rsidRPr="00947834">
              <w:rPr>
                <w:rFonts w:ascii="Arial" w:eastAsia="Times New Roman" w:hAnsi="Arial" w:cs="Arial"/>
                <w:sz w:val="20"/>
                <w:szCs w:val="20"/>
              </w:rPr>
              <w:t>If pH is the factor we are choosing as our independent variable…</w:t>
            </w:r>
          </w:p>
          <w:p w:rsidR="00947834" w:rsidRPr="00947834" w:rsidRDefault="00947834" w:rsidP="00947834">
            <w:pPr>
              <w:spacing w:after="0" w:line="240" w:lineRule="auto"/>
              <w:rPr>
                <w:rFonts w:ascii="Arial" w:eastAsia="Times New Roman" w:hAnsi="Arial" w:cs="Arial"/>
                <w:sz w:val="20"/>
                <w:szCs w:val="20"/>
              </w:rPr>
            </w:pPr>
          </w:p>
          <w:p w:rsidR="00947834" w:rsidRPr="00947834" w:rsidRDefault="00947834" w:rsidP="00947834">
            <w:pPr>
              <w:spacing w:after="0" w:line="240" w:lineRule="auto"/>
              <w:rPr>
                <w:rFonts w:ascii="Arial" w:eastAsia="Times New Roman" w:hAnsi="Arial" w:cs="Arial"/>
                <w:sz w:val="20"/>
                <w:szCs w:val="20"/>
              </w:rPr>
            </w:pPr>
            <w:r w:rsidRPr="00947834">
              <w:rPr>
                <w:rFonts w:ascii="Arial" w:eastAsia="Times New Roman" w:hAnsi="Arial" w:cs="Arial"/>
                <w:sz w:val="20"/>
                <w:szCs w:val="20"/>
              </w:rPr>
              <w:t xml:space="preserve">If we vary the pH of a solution in which a peroxidase reaction is taking place, then the highest rate of reaction (i.e. the darkest color) will result at the optimum pH for the enzyme peroxidase.  Above or </w:t>
            </w:r>
            <w:r w:rsidRPr="00947834">
              <w:rPr>
                <w:rFonts w:ascii="Arial" w:eastAsia="Times New Roman" w:hAnsi="Arial" w:cs="Arial"/>
                <w:sz w:val="20"/>
                <w:szCs w:val="20"/>
              </w:rPr>
              <w:lastRenderedPageBreak/>
              <w:t xml:space="preserve">below this optimum pH, the rate of reaction will be significantly decreased (i.e. the test tubes will remain light in color).  </w:t>
            </w:r>
          </w:p>
        </w:tc>
      </w:tr>
      <w:tr w:rsidR="00947834" w:rsidRPr="00947834" w:rsidTr="007A208A">
        <w:tc>
          <w:tcPr>
            <w:tcW w:w="1705" w:type="dxa"/>
          </w:tcPr>
          <w:p w:rsidR="00947834" w:rsidRPr="00947834" w:rsidRDefault="00947834" w:rsidP="00947834">
            <w:pPr>
              <w:spacing w:after="0" w:line="240" w:lineRule="auto"/>
              <w:rPr>
                <w:rFonts w:ascii="Arial" w:eastAsia="Times New Roman" w:hAnsi="Arial" w:cs="Arial"/>
                <w:sz w:val="20"/>
                <w:szCs w:val="20"/>
              </w:rPr>
            </w:pPr>
            <w:r w:rsidRPr="00947834">
              <w:rPr>
                <w:rFonts w:ascii="Arial" w:eastAsia="Times New Roman" w:hAnsi="Arial" w:cs="Arial"/>
                <w:sz w:val="20"/>
                <w:szCs w:val="20"/>
              </w:rPr>
              <w:lastRenderedPageBreak/>
              <w:t xml:space="preserve">Methods </w:t>
            </w:r>
          </w:p>
        </w:tc>
        <w:tc>
          <w:tcPr>
            <w:tcW w:w="9085" w:type="dxa"/>
          </w:tcPr>
          <w:p w:rsidR="00947834" w:rsidRPr="00947834" w:rsidRDefault="00947834" w:rsidP="00947834">
            <w:pPr>
              <w:spacing w:after="0" w:line="240" w:lineRule="auto"/>
              <w:rPr>
                <w:rFonts w:ascii="Arial" w:eastAsia="Times New Roman" w:hAnsi="Arial" w:cs="Arial"/>
                <w:sz w:val="20"/>
                <w:szCs w:val="20"/>
              </w:rPr>
            </w:pPr>
            <w:r w:rsidRPr="00947834">
              <w:rPr>
                <w:rFonts w:ascii="Arial" w:eastAsia="Times New Roman" w:hAnsi="Arial" w:cs="Arial"/>
                <w:sz w:val="20"/>
                <w:szCs w:val="20"/>
              </w:rPr>
              <w:t xml:space="preserve">Basics: You will be combining a test tube containing the enzyme (peroxidase) and a solution of a particular pH with a test tube containing the substrate (hydrogen peroxide) and rating the color (see color palette at the top of the page) after 6 minutes to compare the rate of reaction at various pH values. </w:t>
            </w:r>
          </w:p>
          <w:p w:rsidR="00947834" w:rsidRPr="00947834" w:rsidRDefault="00947834" w:rsidP="00947834">
            <w:pPr>
              <w:spacing w:after="0" w:line="240" w:lineRule="auto"/>
              <w:rPr>
                <w:rFonts w:ascii="Arial" w:eastAsia="Times New Roman" w:hAnsi="Arial" w:cs="Arial"/>
                <w:sz w:val="20"/>
                <w:szCs w:val="20"/>
              </w:rPr>
            </w:pPr>
          </w:p>
          <w:p w:rsidR="00947834" w:rsidRPr="00947834" w:rsidRDefault="00947834" w:rsidP="00947834">
            <w:pPr>
              <w:spacing w:after="0" w:line="240" w:lineRule="auto"/>
              <w:rPr>
                <w:rFonts w:ascii="Arial" w:eastAsia="Times New Roman" w:hAnsi="Arial" w:cs="Arial"/>
                <w:sz w:val="20"/>
                <w:szCs w:val="20"/>
              </w:rPr>
            </w:pPr>
            <w:r w:rsidRPr="007A208A">
              <w:rPr>
                <w:rFonts w:ascii="Arial" w:eastAsia="Times New Roman" w:hAnsi="Arial" w:cs="Arial"/>
                <w:b/>
                <w:sz w:val="20"/>
                <w:szCs w:val="20"/>
              </w:rPr>
              <w:t>Independent Variable</w:t>
            </w:r>
            <w:r w:rsidRPr="00947834">
              <w:rPr>
                <w:rFonts w:ascii="Arial" w:eastAsia="Times New Roman" w:hAnsi="Arial" w:cs="Arial"/>
                <w:sz w:val="20"/>
                <w:szCs w:val="20"/>
              </w:rPr>
              <w:t xml:space="preserve">: pH of the enzyme solution </w:t>
            </w:r>
          </w:p>
          <w:p w:rsidR="00947834" w:rsidRPr="00947834" w:rsidRDefault="00947834" w:rsidP="00947834">
            <w:pPr>
              <w:spacing w:after="0" w:line="240" w:lineRule="auto"/>
              <w:rPr>
                <w:rFonts w:ascii="Arial" w:eastAsia="Times New Roman" w:hAnsi="Arial" w:cs="Arial"/>
                <w:sz w:val="20"/>
                <w:szCs w:val="20"/>
              </w:rPr>
            </w:pPr>
          </w:p>
          <w:p w:rsidR="00947834" w:rsidRPr="00947834" w:rsidRDefault="00947834" w:rsidP="00947834">
            <w:pPr>
              <w:spacing w:after="0" w:line="240" w:lineRule="auto"/>
              <w:rPr>
                <w:rFonts w:ascii="Arial" w:eastAsia="Times New Roman" w:hAnsi="Arial" w:cs="Arial"/>
                <w:sz w:val="20"/>
                <w:szCs w:val="20"/>
              </w:rPr>
            </w:pPr>
            <w:r w:rsidRPr="007A208A">
              <w:rPr>
                <w:rFonts w:ascii="Arial" w:eastAsia="Times New Roman" w:hAnsi="Arial" w:cs="Arial"/>
                <w:b/>
                <w:sz w:val="20"/>
                <w:szCs w:val="20"/>
              </w:rPr>
              <w:t>Dependent Variable</w:t>
            </w:r>
            <w:r w:rsidRPr="00947834">
              <w:rPr>
                <w:rFonts w:ascii="Arial" w:eastAsia="Times New Roman" w:hAnsi="Arial" w:cs="Arial"/>
                <w:sz w:val="20"/>
                <w:szCs w:val="20"/>
              </w:rPr>
              <w:t>: rate of reaction (measured based on the color change, which indicates the amount of product formed… in this case, oxygen gas is the product)</w:t>
            </w:r>
          </w:p>
          <w:p w:rsidR="00947834" w:rsidRPr="00947834" w:rsidRDefault="00947834" w:rsidP="00947834">
            <w:pPr>
              <w:spacing w:after="0" w:line="240" w:lineRule="auto"/>
              <w:rPr>
                <w:rFonts w:ascii="Arial" w:eastAsia="Times New Roman" w:hAnsi="Arial" w:cs="Arial"/>
                <w:sz w:val="20"/>
                <w:szCs w:val="20"/>
              </w:rPr>
            </w:pPr>
            <w:r w:rsidRPr="007A208A">
              <w:rPr>
                <w:rFonts w:ascii="Arial" w:eastAsia="Times New Roman" w:hAnsi="Arial" w:cs="Arial"/>
                <w:b/>
                <w:sz w:val="20"/>
                <w:szCs w:val="20"/>
              </w:rPr>
              <w:t>Control Group</w:t>
            </w:r>
            <w:r w:rsidRPr="00947834">
              <w:rPr>
                <w:rFonts w:ascii="Arial" w:eastAsia="Times New Roman" w:hAnsi="Arial" w:cs="Arial"/>
                <w:sz w:val="20"/>
                <w:szCs w:val="20"/>
              </w:rPr>
              <w:t xml:space="preserve"> (group not exposed to the independent variable): N/A</w:t>
            </w:r>
          </w:p>
          <w:p w:rsidR="00947834" w:rsidRPr="00947834" w:rsidRDefault="00947834" w:rsidP="00947834">
            <w:pPr>
              <w:spacing w:after="0" w:line="240" w:lineRule="auto"/>
              <w:rPr>
                <w:rFonts w:ascii="Arial" w:eastAsia="Times New Roman" w:hAnsi="Arial" w:cs="Arial"/>
                <w:sz w:val="20"/>
                <w:szCs w:val="20"/>
              </w:rPr>
            </w:pPr>
          </w:p>
          <w:p w:rsidR="00947834" w:rsidRPr="00947834" w:rsidRDefault="00947834" w:rsidP="00947834">
            <w:pPr>
              <w:spacing w:after="0" w:line="240" w:lineRule="auto"/>
              <w:rPr>
                <w:rFonts w:ascii="Arial" w:eastAsia="Times New Roman" w:hAnsi="Arial" w:cs="Arial"/>
                <w:sz w:val="20"/>
                <w:szCs w:val="20"/>
              </w:rPr>
            </w:pPr>
            <w:r w:rsidRPr="007A208A">
              <w:rPr>
                <w:rFonts w:ascii="Arial" w:eastAsia="Times New Roman" w:hAnsi="Arial" w:cs="Arial"/>
                <w:b/>
                <w:sz w:val="20"/>
                <w:szCs w:val="20"/>
              </w:rPr>
              <w:t>Experimental Groups</w:t>
            </w:r>
            <w:r w:rsidRPr="00947834">
              <w:rPr>
                <w:rFonts w:ascii="Arial" w:eastAsia="Times New Roman" w:hAnsi="Arial" w:cs="Arial"/>
                <w:sz w:val="20"/>
                <w:szCs w:val="20"/>
              </w:rPr>
              <w:t xml:space="preserve"> (groups exposed to varying degrees of the independent variable): the different pH levels </w:t>
            </w:r>
          </w:p>
          <w:p w:rsidR="00947834" w:rsidRPr="00947834" w:rsidRDefault="00947834" w:rsidP="00947834">
            <w:pPr>
              <w:spacing w:after="0" w:line="240" w:lineRule="auto"/>
              <w:rPr>
                <w:rFonts w:ascii="Arial" w:eastAsia="Times New Roman" w:hAnsi="Arial" w:cs="Arial"/>
                <w:sz w:val="20"/>
                <w:szCs w:val="20"/>
              </w:rPr>
            </w:pPr>
          </w:p>
          <w:p w:rsidR="00947834" w:rsidRPr="00947834" w:rsidRDefault="00947834" w:rsidP="00947834">
            <w:pPr>
              <w:spacing w:after="0" w:line="240" w:lineRule="auto"/>
              <w:rPr>
                <w:rFonts w:ascii="Arial" w:eastAsia="Times New Roman" w:hAnsi="Arial" w:cs="Arial"/>
                <w:sz w:val="20"/>
                <w:szCs w:val="20"/>
              </w:rPr>
            </w:pPr>
            <w:r w:rsidRPr="007A208A">
              <w:rPr>
                <w:rFonts w:ascii="Arial" w:eastAsia="Times New Roman" w:hAnsi="Arial" w:cs="Arial"/>
                <w:b/>
                <w:sz w:val="20"/>
                <w:szCs w:val="20"/>
              </w:rPr>
              <w:t xml:space="preserve">Constants </w:t>
            </w:r>
            <w:r w:rsidRPr="00947834">
              <w:rPr>
                <w:rFonts w:ascii="Arial" w:eastAsia="Times New Roman" w:hAnsi="Arial" w:cs="Arial"/>
                <w:sz w:val="20"/>
                <w:szCs w:val="20"/>
              </w:rPr>
              <w:t xml:space="preserve">(to make sure that any differences between the control group and experimental groups are due to the independent variable alone): amount of enzyme, amount of substrate, time passed before rating the color (6 minutes) </w:t>
            </w:r>
          </w:p>
          <w:p w:rsidR="00947834" w:rsidRPr="00947834" w:rsidRDefault="00947834" w:rsidP="00947834">
            <w:pPr>
              <w:spacing w:after="0" w:line="240" w:lineRule="auto"/>
              <w:rPr>
                <w:rFonts w:ascii="Arial" w:eastAsia="Times New Roman" w:hAnsi="Arial" w:cs="Arial"/>
                <w:sz w:val="20"/>
                <w:szCs w:val="20"/>
              </w:rPr>
            </w:pPr>
          </w:p>
          <w:p w:rsidR="00947834" w:rsidRPr="00947834" w:rsidRDefault="00947834" w:rsidP="00947834">
            <w:pPr>
              <w:spacing w:after="0" w:line="240" w:lineRule="auto"/>
              <w:rPr>
                <w:rFonts w:ascii="Arial" w:eastAsia="Times New Roman" w:hAnsi="Arial" w:cs="Arial"/>
                <w:sz w:val="20"/>
                <w:szCs w:val="20"/>
              </w:rPr>
            </w:pPr>
            <w:r w:rsidRPr="007A208A">
              <w:rPr>
                <w:rFonts w:ascii="Arial" w:eastAsia="Times New Roman" w:hAnsi="Arial" w:cs="Arial"/>
                <w:b/>
                <w:sz w:val="20"/>
                <w:szCs w:val="20"/>
              </w:rPr>
              <w:t>Repeated Trials</w:t>
            </w:r>
            <w:r w:rsidRPr="00947834">
              <w:rPr>
                <w:rFonts w:ascii="Arial" w:eastAsia="Times New Roman" w:hAnsi="Arial" w:cs="Arial"/>
                <w:sz w:val="20"/>
                <w:szCs w:val="20"/>
              </w:rPr>
              <w:t xml:space="preserve">: Need to have 3-5 trials at each pH level to ensure accuracy of data </w:t>
            </w:r>
          </w:p>
        </w:tc>
      </w:tr>
      <w:tr w:rsidR="00947834" w:rsidRPr="00947834" w:rsidTr="007A208A">
        <w:tc>
          <w:tcPr>
            <w:tcW w:w="1705" w:type="dxa"/>
          </w:tcPr>
          <w:p w:rsidR="00947834" w:rsidRPr="00947834" w:rsidRDefault="00947834" w:rsidP="00947834">
            <w:pPr>
              <w:spacing w:after="0" w:line="240" w:lineRule="auto"/>
              <w:rPr>
                <w:rFonts w:ascii="Arial" w:eastAsia="Times New Roman" w:hAnsi="Arial" w:cs="Arial"/>
                <w:sz w:val="20"/>
                <w:szCs w:val="20"/>
              </w:rPr>
            </w:pPr>
            <w:r w:rsidRPr="00947834">
              <w:rPr>
                <w:rFonts w:ascii="Arial" w:eastAsia="Times New Roman" w:hAnsi="Arial" w:cs="Arial"/>
                <w:sz w:val="20"/>
                <w:szCs w:val="20"/>
              </w:rPr>
              <w:t>Data Collection and Organization</w:t>
            </w:r>
          </w:p>
        </w:tc>
        <w:tc>
          <w:tcPr>
            <w:tcW w:w="9085" w:type="dxa"/>
          </w:tcPr>
          <w:p w:rsidR="00947834" w:rsidRPr="00947834" w:rsidRDefault="00947834" w:rsidP="00947834">
            <w:pPr>
              <w:spacing w:after="0" w:line="240" w:lineRule="auto"/>
              <w:rPr>
                <w:rFonts w:ascii="Arial" w:eastAsia="Times New Roman" w:hAnsi="Arial" w:cs="Arial"/>
                <w:sz w:val="20"/>
                <w:szCs w:val="20"/>
              </w:rPr>
            </w:pPr>
            <w:r w:rsidRPr="00947834">
              <w:rPr>
                <w:rFonts w:ascii="Arial" w:eastAsia="Times New Roman" w:hAnsi="Arial" w:cs="Arial"/>
                <w:sz w:val="20"/>
                <w:szCs w:val="20"/>
              </w:rPr>
              <w:t>If you are using the color rating method, you may organize your data in a char</w:t>
            </w:r>
            <w:r w:rsidR="007A208A">
              <w:rPr>
                <w:rFonts w:ascii="Arial" w:eastAsia="Times New Roman" w:hAnsi="Arial" w:cs="Arial"/>
                <w:sz w:val="20"/>
                <w:szCs w:val="20"/>
              </w:rPr>
              <w:t>t similar to the one given to the right</w:t>
            </w:r>
            <w:r w:rsidRPr="00947834">
              <w:rPr>
                <w:rFonts w:ascii="Arial" w:eastAsia="Times New Roman" w:hAnsi="Arial" w:cs="Arial"/>
                <w:sz w:val="20"/>
                <w:szCs w:val="20"/>
              </w:rPr>
              <w:t>.</w:t>
            </w:r>
          </w:p>
          <w:tbl>
            <w:tblPr>
              <w:tblpPr w:leftFromText="180" w:rightFromText="180" w:vertAnchor="text" w:horzAnchor="margin" w:tblpXSpec="right" w:tblpY="8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2520"/>
            </w:tblGrid>
            <w:tr w:rsidR="00947834" w:rsidRPr="00947834" w:rsidTr="007A208A">
              <w:tc>
                <w:tcPr>
                  <w:tcW w:w="1345" w:type="dxa"/>
                  <w:shd w:val="clear" w:color="auto" w:fill="auto"/>
                </w:tcPr>
                <w:p w:rsidR="00947834" w:rsidRPr="007A208A" w:rsidRDefault="00947834" w:rsidP="00947834">
                  <w:pPr>
                    <w:spacing w:after="0" w:line="240" w:lineRule="auto"/>
                    <w:jc w:val="center"/>
                    <w:rPr>
                      <w:rFonts w:ascii="Arial" w:eastAsia="Times New Roman" w:hAnsi="Arial" w:cs="Arial"/>
                      <w:b/>
                      <w:sz w:val="14"/>
                      <w:szCs w:val="14"/>
                    </w:rPr>
                  </w:pPr>
                  <w:r w:rsidRPr="007A208A">
                    <w:rPr>
                      <w:rFonts w:ascii="Arial" w:eastAsia="Times New Roman" w:hAnsi="Arial" w:cs="Arial"/>
                      <w:b/>
                      <w:sz w:val="14"/>
                      <w:szCs w:val="14"/>
                    </w:rPr>
                    <w:t>pH</w:t>
                  </w:r>
                </w:p>
              </w:tc>
              <w:tc>
                <w:tcPr>
                  <w:tcW w:w="2520" w:type="dxa"/>
                  <w:shd w:val="clear" w:color="auto" w:fill="auto"/>
                </w:tcPr>
                <w:p w:rsidR="00947834" w:rsidRPr="007A208A" w:rsidRDefault="00947834" w:rsidP="00947834">
                  <w:pPr>
                    <w:spacing w:after="0" w:line="240" w:lineRule="auto"/>
                    <w:jc w:val="center"/>
                    <w:rPr>
                      <w:rFonts w:ascii="Arial" w:eastAsia="Times New Roman" w:hAnsi="Arial" w:cs="Arial"/>
                      <w:b/>
                      <w:sz w:val="14"/>
                      <w:szCs w:val="14"/>
                    </w:rPr>
                  </w:pPr>
                  <w:r w:rsidRPr="007A208A">
                    <w:rPr>
                      <w:rFonts w:ascii="Arial" w:eastAsia="Times New Roman" w:hAnsi="Arial" w:cs="Arial"/>
                      <w:b/>
                      <w:sz w:val="14"/>
                      <w:szCs w:val="14"/>
                    </w:rPr>
                    <w:t>Color Rating at 6 Minutes</w:t>
                  </w:r>
                </w:p>
              </w:tc>
            </w:tr>
            <w:tr w:rsidR="00947834" w:rsidRPr="00947834" w:rsidTr="007A208A">
              <w:tc>
                <w:tcPr>
                  <w:tcW w:w="1345" w:type="dxa"/>
                  <w:shd w:val="clear" w:color="auto" w:fill="auto"/>
                </w:tcPr>
                <w:p w:rsidR="00947834" w:rsidRPr="007A208A" w:rsidRDefault="00947834" w:rsidP="00947834">
                  <w:pPr>
                    <w:spacing w:after="0" w:line="240" w:lineRule="auto"/>
                    <w:jc w:val="center"/>
                    <w:rPr>
                      <w:rFonts w:ascii="Arial" w:eastAsia="Times New Roman" w:hAnsi="Arial" w:cs="Arial"/>
                      <w:sz w:val="14"/>
                      <w:szCs w:val="14"/>
                    </w:rPr>
                  </w:pPr>
                  <w:r w:rsidRPr="007A208A">
                    <w:rPr>
                      <w:rFonts w:ascii="Arial" w:eastAsia="Times New Roman" w:hAnsi="Arial" w:cs="Arial"/>
                      <w:sz w:val="14"/>
                      <w:szCs w:val="14"/>
                    </w:rPr>
                    <w:t>3</w:t>
                  </w:r>
                </w:p>
              </w:tc>
              <w:tc>
                <w:tcPr>
                  <w:tcW w:w="2520" w:type="dxa"/>
                  <w:shd w:val="clear" w:color="auto" w:fill="auto"/>
                </w:tcPr>
                <w:p w:rsidR="00947834" w:rsidRPr="007A208A" w:rsidRDefault="00947834" w:rsidP="00947834">
                  <w:pPr>
                    <w:spacing w:after="0" w:line="240" w:lineRule="auto"/>
                    <w:rPr>
                      <w:rFonts w:ascii="Arial" w:eastAsia="Times New Roman" w:hAnsi="Arial" w:cs="Arial"/>
                      <w:sz w:val="14"/>
                      <w:szCs w:val="14"/>
                    </w:rPr>
                  </w:pPr>
                </w:p>
              </w:tc>
            </w:tr>
            <w:tr w:rsidR="00947834" w:rsidRPr="00947834" w:rsidTr="007A208A">
              <w:tc>
                <w:tcPr>
                  <w:tcW w:w="1345" w:type="dxa"/>
                  <w:shd w:val="clear" w:color="auto" w:fill="auto"/>
                </w:tcPr>
                <w:p w:rsidR="00947834" w:rsidRPr="007A208A" w:rsidRDefault="00947834" w:rsidP="00947834">
                  <w:pPr>
                    <w:spacing w:after="0" w:line="240" w:lineRule="auto"/>
                    <w:jc w:val="center"/>
                    <w:rPr>
                      <w:rFonts w:ascii="Arial" w:eastAsia="Times New Roman" w:hAnsi="Arial" w:cs="Arial"/>
                      <w:sz w:val="14"/>
                      <w:szCs w:val="14"/>
                    </w:rPr>
                  </w:pPr>
                  <w:r w:rsidRPr="007A208A">
                    <w:rPr>
                      <w:rFonts w:ascii="Arial" w:eastAsia="Times New Roman" w:hAnsi="Arial" w:cs="Arial"/>
                      <w:sz w:val="14"/>
                      <w:szCs w:val="14"/>
                    </w:rPr>
                    <w:t>5</w:t>
                  </w:r>
                </w:p>
              </w:tc>
              <w:tc>
                <w:tcPr>
                  <w:tcW w:w="2520" w:type="dxa"/>
                  <w:shd w:val="clear" w:color="auto" w:fill="auto"/>
                </w:tcPr>
                <w:p w:rsidR="00947834" w:rsidRPr="007A208A" w:rsidRDefault="00947834" w:rsidP="00947834">
                  <w:pPr>
                    <w:spacing w:after="0" w:line="240" w:lineRule="auto"/>
                    <w:rPr>
                      <w:rFonts w:ascii="Arial" w:eastAsia="Times New Roman" w:hAnsi="Arial" w:cs="Arial"/>
                      <w:sz w:val="14"/>
                      <w:szCs w:val="14"/>
                    </w:rPr>
                  </w:pPr>
                </w:p>
              </w:tc>
            </w:tr>
            <w:tr w:rsidR="00947834" w:rsidRPr="00947834" w:rsidTr="007A208A">
              <w:tc>
                <w:tcPr>
                  <w:tcW w:w="1345" w:type="dxa"/>
                  <w:shd w:val="clear" w:color="auto" w:fill="auto"/>
                </w:tcPr>
                <w:p w:rsidR="00947834" w:rsidRPr="007A208A" w:rsidRDefault="00947834" w:rsidP="00947834">
                  <w:pPr>
                    <w:spacing w:after="0" w:line="240" w:lineRule="auto"/>
                    <w:jc w:val="center"/>
                    <w:rPr>
                      <w:rFonts w:ascii="Arial" w:eastAsia="Times New Roman" w:hAnsi="Arial" w:cs="Arial"/>
                      <w:sz w:val="14"/>
                      <w:szCs w:val="14"/>
                    </w:rPr>
                  </w:pPr>
                  <w:r w:rsidRPr="007A208A">
                    <w:rPr>
                      <w:rFonts w:ascii="Arial" w:eastAsia="Times New Roman" w:hAnsi="Arial" w:cs="Arial"/>
                      <w:sz w:val="14"/>
                      <w:szCs w:val="14"/>
                    </w:rPr>
                    <w:t>6</w:t>
                  </w:r>
                </w:p>
              </w:tc>
              <w:tc>
                <w:tcPr>
                  <w:tcW w:w="2520" w:type="dxa"/>
                  <w:shd w:val="clear" w:color="auto" w:fill="auto"/>
                </w:tcPr>
                <w:p w:rsidR="00947834" w:rsidRPr="007A208A" w:rsidRDefault="00947834" w:rsidP="00947834">
                  <w:pPr>
                    <w:spacing w:after="0" w:line="240" w:lineRule="auto"/>
                    <w:rPr>
                      <w:rFonts w:ascii="Arial" w:eastAsia="Times New Roman" w:hAnsi="Arial" w:cs="Arial"/>
                      <w:sz w:val="14"/>
                      <w:szCs w:val="14"/>
                    </w:rPr>
                  </w:pPr>
                </w:p>
              </w:tc>
            </w:tr>
            <w:tr w:rsidR="00947834" w:rsidRPr="00947834" w:rsidTr="007A208A">
              <w:tc>
                <w:tcPr>
                  <w:tcW w:w="1345" w:type="dxa"/>
                  <w:shd w:val="clear" w:color="auto" w:fill="auto"/>
                </w:tcPr>
                <w:p w:rsidR="00947834" w:rsidRPr="007A208A" w:rsidRDefault="00947834" w:rsidP="00947834">
                  <w:pPr>
                    <w:spacing w:after="0" w:line="240" w:lineRule="auto"/>
                    <w:jc w:val="center"/>
                    <w:rPr>
                      <w:rFonts w:ascii="Arial" w:eastAsia="Times New Roman" w:hAnsi="Arial" w:cs="Arial"/>
                      <w:sz w:val="14"/>
                      <w:szCs w:val="14"/>
                    </w:rPr>
                  </w:pPr>
                  <w:r w:rsidRPr="007A208A">
                    <w:rPr>
                      <w:rFonts w:ascii="Arial" w:eastAsia="Times New Roman" w:hAnsi="Arial" w:cs="Arial"/>
                      <w:sz w:val="14"/>
                      <w:szCs w:val="14"/>
                    </w:rPr>
                    <w:t>7</w:t>
                  </w:r>
                </w:p>
              </w:tc>
              <w:tc>
                <w:tcPr>
                  <w:tcW w:w="2520" w:type="dxa"/>
                  <w:shd w:val="clear" w:color="auto" w:fill="auto"/>
                </w:tcPr>
                <w:p w:rsidR="00947834" w:rsidRPr="007A208A" w:rsidRDefault="00947834" w:rsidP="00947834">
                  <w:pPr>
                    <w:spacing w:after="0" w:line="240" w:lineRule="auto"/>
                    <w:rPr>
                      <w:rFonts w:ascii="Arial" w:eastAsia="Times New Roman" w:hAnsi="Arial" w:cs="Arial"/>
                      <w:sz w:val="14"/>
                      <w:szCs w:val="14"/>
                    </w:rPr>
                  </w:pPr>
                </w:p>
              </w:tc>
            </w:tr>
            <w:tr w:rsidR="00947834" w:rsidRPr="00947834" w:rsidTr="007A208A">
              <w:tc>
                <w:tcPr>
                  <w:tcW w:w="1345" w:type="dxa"/>
                  <w:shd w:val="clear" w:color="auto" w:fill="auto"/>
                </w:tcPr>
                <w:p w:rsidR="00947834" w:rsidRPr="007A208A" w:rsidRDefault="00947834" w:rsidP="00947834">
                  <w:pPr>
                    <w:spacing w:after="0" w:line="240" w:lineRule="auto"/>
                    <w:jc w:val="center"/>
                    <w:rPr>
                      <w:rFonts w:ascii="Arial" w:eastAsia="Times New Roman" w:hAnsi="Arial" w:cs="Arial"/>
                      <w:sz w:val="14"/>
                      <w:szCs w:val="14"/>
                    </w:rPr>
                  </w:pPr>
                  <w:r w:rsidRPr="007A208A">
                    <w:rPr>
                      <w:rFonts w:ascii="Arial" w:eastAsia="Times New Roman" w:hAnsi="Arial" w:cs="Arial"/>
                      <w:sz w:val="14"/>
                      <w:szCs w:val="14"/>
                    </w:rPr>
                    <w:t>8</w:t>
                  </w:r>
                </w:p>
              </w:tc>
              <w:tc>
                <w:tcPr>
                  <w:tcW w:w="2520" w:type="dxa"/>
                  <w:shd w:val="clear" w:color="auto" w:fill="auto"/>
                </w:tcPr>
                <w:p w:rsidR="00947834" w:rsidRPr="007A208A" w:rsidRDefault="00947834" w:rsidP="00947834">
                  <w:pPr>
                    <w:spacing w:after="0" w:line="240" w:lineRule="auto"/>
                    <w:rPr>
                      <w:rFonts w:ascii="Arial" w:eastAsia="Times New Roman" w:hAnsi="Arial" w:cs="Arial"/>
                      <w:sz w:val="14"/>
                      <w:szCs w:val="14"/>
                    </w:rPr>
                  </w:pPr>
                </w:p>
              </w:tc>
            </w:tr>
            <w:tr w:rsidR="00947834" w:rsidRPr="00947834" w:rsidTr="007A208A">
              <w:tc>
                <w:tcPr>
                  <w:tcW w:w="1345" w:type="dxa"/>
                  <w:shd w:val="clear" w:color="auto" w:fill="auto"/>
                </w:tcPr>
                <w:p w:rsidR="00947834" w:rsidRPr="007A208A" w:rsidRDefault="00947834" w:rsidP="00947834">
                  <w:pPr>
                    <w:spacing w:after="0" w:line="240" w:lineRule="auto"/>
                    <w:jc w:val="center"/>
                    <w:rPr>
                      <w:rFonts w:ascii="Arial" w:eastAsia="Times New Roman" w:hAnsi="Arial" w:cs="Arial"/>
                      <w:sz w:val="14"/>
                      <w:szCs w:val="14"/>
                    </w:rPr>
                  </w:pPr>
                  <w:r w:rsidRPr="007A208A">
                    <w:rPr>
                      <w:rFonts w:ascii="Arial" w:eastAsia="Times New Roman" w:hAnsi="Arial" w:cs="Arial"/>
                      <w:sz w:val="14"/>
                      <w:szCs w:val="14"/>
                    </w:rPr>
                    <w:t>10</w:t>
                  </w:r>
                </w:p>
              </w:tc>
              <w:tc>
                <w:tcPr>
                  <w:tcW w:w="2520" w:type="dxa"/>
                  <w:shd w:val="clear" w:color="auto" w:fill="auto"/>
                </w:tcPr>
                <w:p w:rsidR="00947834" w:rsidRPr="007A208A" w:rsidRDefault="00947834" w:rsidP="00947834">
                  <w:pPr>
                    <w:spacing w:after="0" w:line="240" w:lineRule="auto"/>
                    <w:rPr>
                      <w:rFonts w:ascii="Arial" w:eastAsia="Times New Roman" w:hAnsi="Arial" w:cs="Arial"/>
                      <w:sz w:val="14"/>
                      <w:szCs w:val="14"/>
                    </w:rPr>
                  </w:pPr>
                </w:p>
              </w:tc>
            </w:tr>
          </w:tbl>
          <w:p w:rsidR="00947834" w:rsidRPr="00947834" w:rsidRDefault="00947834" w:rsidP="00947834">
            <w:pPr>
              <w:spacing w:after="0" w:line="240" w:lineRule="auto"/>
              <w:rPr>
                <w:rFonts w:ascii="Arial" w:eastAsia="Times New Roman" w:hAnsi="Arial" w:cs="Arial"/>
                <w:sz w:val="20"/>
                <w:szCs w:val="20"/>
              </w:rPr>
            </w:pPr>
          </w:p>
          <w:p w:rsidR="00947834" w:rsidRPr="00947834" w:rsidRDefault="007A208A" w:rsidP="00947834">
            <w:pPr>
              <w:spacing w:after="0" w:line="240" w:lineRule="auto"/>
              <w:rPr>
                <w:rFonts w:ascii="Arial" w:eastAsia="Times New Roman" w:hAnsi="Arial" w:cs="Arial"/>
                <w:sz w:val="20"/>
                <w:szCs w:val="20"/>
              </w:rPr>
            </w:pPr>
            <w:r>
              <w:rPr>
                <w:rFonts w:ascii="Arial" w:eastAsia="Times New Roman" w:hAnsi="Arial" w:cs="Arial"/>
                <w:sz w:val="20"/>
                <w:szCs w:val="20"/>
              </w:rPr>
              <w:t>You</w:t>
            </w:r>
            <w:r w:rsidR="00947834" w:rsidRPr="00947834">
              <w:rPr>
                <w:rFonts w:ascii="Arial" w:eastAsia="Times New Roman" w:hAnsi="Arial" w:cs="Arial"/>
                <w:sz w:val="20"/>
                <w:szCs w:val="20"/>
              </w:rPr>
              <w:t xml:space="preserve"> may then graph the data in your chart using a scatter plot connected with a line titled “The Effect of pH on the Rate of Reaction in an Enzyme-Catalyzed Reaction.”  pH will be on the x-axis and your color rating will be on the y-axis. </w:t>
            </w:r>
          </w:p>
        </w:tc>
      </w:tr>
      <w:tr w:rsidR="00947834" w:rsidRPr="00947834" w:rsidTr="007A208A">
        <w:tc>
          <w:tcPr>
            <w:tcW w:w="1705" w:type="dxa"/>
          </w:tcPr>
          <w:p w:rsidR="00947834" w:rsidRPr="00947834" w:rsidRDefault="00947834" w:rsidP="00947834">
            <w:pPr>
              <w:spacing w:after="0" w:line="240" w:lineRule="auto"/>
              <w:rPr>
                <w:rFonts w:ascii="Arial" w:eastAsia="Times New Roman" w:hAnsi="Arial" w:cs="Arial"/>
                <w:sz w:val="20"/>
                <w:szCs w:val="20"/>
              </w:rPr>
            </w:pPr>
            <w:r w:rsidRPr="00947834">
              <w:rPr>
                <w:rFonts w:ascii="Arial" w:eastAsia="Times New Roman" w:hAnsi="Arial" w:cs="Arial"/>
                <w:sz w:val="20"/>
                <w:szCs w:val="20"/>
              </w:rPr>
              <w:t>Data Analysis</w:t>
            </w:r>
          </w:p>
        </w:tc>
        <w:tc>
          <w:tcPr>
            <w:tcW w:w="9085" w:type="dxa"/>
          </w:tcPr>
          <w:p w:rsidR="00947834" w:rsidRPr="00947834" w:rsidRDefault="00947834" w:rsidP="00947834">
            <w:pPr>
              <w:spacing w:after="0" w:line="240" w:lineRule="auto"/>
              <w:rPr>
                <w:rFonts w:ascii="Arial" w:eastAsia="Times New Roman" w:hAnsi="Arial" w:cs="Arial"/>
                <w:sz w:val="20"/>
                <w:szCs w:val="20"/>
              </w:rPr>
            </w:pPr>
            <w:r w:rsidRPr="00947834">
              <w:rPr>
                <w:rFonts w:ascii="Arial" w:eastAsia="Times New Roman" w:hAnsi="Arial" w:cs="Arial"/>
                <w:sz w:val="20"/>
                <w:szCs w:val="20"/>
              </w:rPr>
              <w:t xml:space="preserve">The average color rating over several trials for each pH level will allow you to determine the optimal pH for peroxidase activity and either support or refute your hypotheses. </w:t>
            </w:r>
          </w:p>
          <w:p w:rsidR="00947834" w:rsidRPr="00947834" w:rsidRDefault="00947834" w:rsidP="00947834">
            <w:pPr>
              <w:spacing w:after="0" w:line="240" w:lineRule="auto"/>
              <w:rPr>
                <w:rFonts w:ascii="Arial" w:eastAsia="Times New Roman" w:hAnsi="Arial" w:cs="Arial"/>
                <w:sz w:val="20"/>
                <w:szCs w:val="20"/>
              </w:rPr>
            </w:pPr>
          </w:p>
        </w:tc>
      </w:tr>
    </w:tbl>
    <w:p w:rsidR="00590A61" w:rsidRDefault="00590A61" w:rsidP="00AE518F">
      <w:pPr>
        <w:spacing w:after="0"/>
        <w:rPr>
          <w:rFonts w:ascii="Arial" w:hAnsi="Arial" w:cs="Arial"/>
          <w:sz w:val="20"/>
          <w:szCs w:val="20"/>
        </w:rPr>
      </w:pPr>
    </w:p>
    <w:p w:rsidR="00947834" w:rsidRPr="007A208A" w:rsidRDefault="00947834" w:rsidP="00AE518F">
      <w:pPr>
        <w:spacing w:after="0"/>
        <w:rPr>
          <w:rFonts w:ascii="Arial" w:hAnsi="Arial" w:cs="Arial"/>
          <w:b/>
          <w:sz w:val="20"/>
          <w:szCs w:val="20"/>
          <w:u w:val="single"/>
        </w:rPr>
      </w:pPr>
      <w:r w:rsidRPr="007A208A">
        <w:rPr>
          <w:rFonts w:ascii="Arial" w:hAnsi="Arial" w:cs="Arial"/>
          <w:b/>
          <w:sz w:val="20"/>
          <w:szCs w:val="20"/>
          <w:u w:val="single"/>
        </w:rPr>
        <w:t>Practice “Thinking” Questions</w:t>
      </w:r>
    </w:p>
    <w:p w:rsidR="00947834" w:rsidRPr="00947834" w:rsidRDefault="00947834" w:rsidP="00AE518F">
      <w:pPr>
        <w:spacing w:after="0"/>
        <w:rPr>
          <w:rFonts w:ascii="Arial" w:hAnsi="Arial" w:cs="Arial"/>
          <w:b/>
          <w:sz w:val="20"/>
          <w:szCs w:val="20"/>
        </w:rPr>
      </w:pPr>
    </w:p>
    <w:p w:rsidR="00947834" w:rsidRPr="00947834" w:rsidRDefault="00947834" w:rsidP="00947834">
      <w:pPr>
        <w:pStyle w:val="ListParagraph"/>
        <w:numPr>
          <w:ilvl w:val="0"/>
          <w:numId w:val="33"/>
        </w:numPr>
        <w:spacing w:after="0" w:line="240" w:lineRule="auto"/>
        <w:rPr>
          <w:rFonts w:ascii="Arial" w:hAnsi="Arial" w:cs="Arial"/>
          <w:sz w:val="20"/>
          <w:szCs w:val="20"/>
        </w:rPr>
      </w:pPr>
      <w:r w:rsidRPr="00947834">
        <w:rPr>
          <w:rFonts w:ascii="Arial" w:hAnsi="Arial" w:cs="Arial"/>
          <w:sz w:val="20"/>
          <w:szCs w:val="20"/>
        </w:rPr>
        <w:t xml:space="preserve">If the following molecules were to undergo a dehydration synthesis reaction, what molecules would result?   </w:t>
      </w:r>
      <w:r w:rsidRPr="00947834">
        <w:rPr>
          <w:rFonts w:ascii="Arial" w:hAnsi="Arial" w:cs="Arial"/>
          <w:b/>
          <w:sz w:val="20"/>
          <w:szCs w:val="20"/>
        </w:rPr>
        <w:t>Circle</w:t>
      </w:r>
      <w:r w:rsidRPr="00947834">
        <w:rPr>
          <w:rFonts w:ascii="Arial" w:hAnsi="Arial" w:cs="Arial"/>
          <w:sz w:val="20"/>
          <w:szCs w:val="20"/>
        </w:rPr>
        <w:t xml:space="preserve"> the parts of each amino acid that will interact and </w:t>
      </w:r>
      <w:r w:rsidRPr="00947834">
        <w:rPr>
          <w:rFonts w:ascii="Arial" w:hAnsi="Arial" w:cs="Arial"/>
          <w:b/>
          <w:sz w:val="20"/>
          <w:szCs w:val="20"/>
        </w:rPr>
        <w:t>draw</w:t>
      </w:r>
      <w:r w:rsidRPr="00947834">
        <w:rPr>
          <w:rFonts w:ascii="Arial" w:hAnsi="Arial" w:cs="Arial"/>
          <w:sz w:val="20"/>
          <w:szCs w:val="20"/>
        </w:rPr>
        <w:t xml:space="preserve"> the resulting molecule.</w:t>
      </w:r>
    </w:p>
    <w:p w:rsidR="00947834" w:rsidRPr="00947834" w:rsidRDefault="00947834" w:rsidP="007A208A">
      <w:pPr>
        <w:spacing w:after="0" w:line="240" w:lineRule="auto"/>
        <w:rPr>
          <w:rFonts w:ascii="Arial" w:hAnsi="Arial" w:cs="Arial"/>
          <w:sz w:val="20"/>
          <w:szCs w:val="20"/>
        </w:rPr>
      </w:pPr>
      <w:r w:rsidRPr="00947834">
        <w:rPr>
          <w:rFonts w:ascii="Arial" w:hAnsi="Arial" w:cs="Arial"/>
          <w:noProof/>
          <w:sz w:val="20"/>
          <w:szCs w:val="20"/>
        </w:rPr>
        <w:drawing>
          <wp:inline distT="0" distB="0" distL="0" distR="0">
            <wp:extent cx="4094595" cy="1286873"/>
            <wp:effectExtent l="0" t="0" r="1270" b="889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25160" t="62714" r="24359" b="9065"/>
                    <a:stretch/>
                  </pic:blipFill>
                  <pic:spPr bwMode="auto">
                    <a:xfrm>
                      <a:off x="0" y="0"/>
                      <a:ext cx="4112084" cy="1292370"/>
                    </a:xfrm>
                    <a:prstGeom prst="rect">
                      <a:avLst/>
                    </a:prstGeom>
                    <a:ln>
                      <a:noFill/>
                    </a:ln>
                    <a:extLst>
                      <a:ext uri="{53640926-AAD7-44D8-BBD7-CCE9431645EC}">
                        <a14:shadowObscured xmlns:a14="http://schemas.microsoft.com/office/drawing/2010/main"/>
                      </a:ext>
                    </a:extLst>
                  </pic:spPr>
                </pic:pic>
              </a:graphicData>
            </a:graphic>
          </wp:inline>
        </w:drawing>
      </w:r>
    </w:p>
    <w:p w:rsidR="00947834" w:rsidRPr="00947834" w:rsidRDefault="00947834" w:rsidP="00947834">
      <w:pPr>
        <w:spacing w:after="0" w:line="240" w:lineRule="auto"/>
        <w:rPr>
          <w:rFonts w:ascii="Arial" w:hAnsi="Arial" w:cs="Arial"/>
          <w:sz w:val="20"/>
          <w:szCs w:val="20"/>
        </w:rPr>
      </w:pPr>
    </w:p>
    <w:p w:rsidR="00947834" w:rsidRPr="00947834" w:rsidRDefault="00947834" w:rsidP="00947834">
      <w:pPr>
        <w:spacing w:after="0" w:line="240" w:lineRule="auto"/>
        <w:rPr>
          <w:rFonts w:ascii="Arial" w:hAnsi="Arial" w:cs="Arial"/>
          <w:sz w:val="20"/>
          <w:szCs w:val="20"/>
        </w:rPr>
      </w:pPr>
    </w:p>
    <w:p w:rsidR="00947834" w:rsidRPr="00947834" w:rsidRDefault="00947834" w:rsidP="00947834">
      <w:pPr>
        <w:spacing w:after="0" w:line="240" w:lineRule="auto"/>
        <w:rPr>
          <w:rFonts w:ascii="Arial" w:hAnsi="Arial" w:cs="Arial"/>
          <w:sz w:val="20"/>
          <w:szCs w:val="20"/>
        </w:rPr>
      </w:pPr>
    </w:p>
    <w:p w:rsidR="00947834" w:rsidRPr="00947834" w:rsidRDefault="00947834" w:rsidP="00947834">
      <w:pPr>
        <w:pStyle w:val="ListParagraph"/>
        <w:numPr>
          <w:ilvl w:val="0"/>
          <w:numId w:val="33"/>
        </w:numPr>
        <w:spacing w:after="0" w:line="240" w:lineRule="auto"/>
        <w:rPr>
          <w:rFonts w:ascii="Arial" w:hAnsi="Arial" w:cs="Arial"/>
          <w:sz w:val="20"/>
          <w:szCs w:val="20"/>
        </w:rPr>
      </w:pPr>
      <w:r w:rsidRPr="00947834">
        <w:rPr>
          <w:rFonts w:ascii="Arial" w:hAnsi="Arial" w:cs="Arial"/>
          <w:sz w:val="20"/>
          <w:szCs w:val="20"/>
        </w:rPr>
        <w:t xml:space="preserve">Identify which of the six main elements (CHNOPS) are found in each of the four macromolecules (carbohydrates, lipids, proteins, and nucleic acids). </w:t>
      </w:r>
    </w:p>
    <w:p w:rsidR="00947834" w:rsidRDefault="00947834" w:rsidP="00947834">
      <w:pPr>
        <w:rPr>
          <w:rFonts w:ascii="Arial" w:hAnsi="Arial" w:cs="Arial"/>
          <w:sz w:val="20"/>
          <w:szCs w:val="20"/>
        </w:rPr>
      </w:pPr>
    </w:p>
    <w:p w:rsidR="007A208A" w:rsidRPr="00947834" w:rsidRDefault="007A208A" w:rsidP="00947834">
      <w:pPr>
        <w:rPr>
          <w:rFonts w:ascii="Arial" w:hAnsi="Arial" w:cs="Arial"/>
          <w:sz w:val="20"/>
          <w:szCs w:val="20"/>
        </w:rPr>
      </w:pPr>
    </w:p>
    <w:p w:rsidR="00947834" w:rsidRPr="00947834" w:rsidRDefault="00947834" w:rsidP="00947834">
      <w:pPr>
        <w:pStyle w:val="ListParagraph"/>
        <w:numPr>
          <w:ilvl w:val="0"/>
          <w:numId w:val="33"/>
        </w:numPr>
        <w:autoSpaceDE w:val="0"/>
        <w:autoSpaceDN w:val="0"/>
        <w:adjustRightInd w:val="0"/>
        <w:spacing w:after="0" w:line="240" w:lineRule="auto"/>
        <w:rPr>
          <w:rFonts w:ascii="Arial" w:hAnsi="Arial" w:cs="Arial"/>
          <w:sz w:val="20"/>
          <w:szCs w:val="20"/>
        </w:rPr>
      </w:pPr>
      <w:r w:rsidRPr="00947834">
        <w:rPr>
          <w:rFonts w:ascii="Arial" w:hAnsi="Arial" w:cs="Arial"/>
          <w:sz w:val="20"/>
          <w:szCs w:val="20"/>
        </w:rPr>
        <w:t>Describe the relationship between substrate concentration and reaction rate shown in the graph below and propose an explanation for it.</w:t>
      </w:r>
    </w:p>
    <w:p w:rsidR="00947834" w:rsidRPr="00947834" w:rsidRDefault="00947834" w:rsidP="00947834">
      <w:pPr>
        <w:pStyle w:val="ListParagraph"/>
        <w:autoSpaceDE w:val="0"/>
        <w:autoSpaceDN w:val="0"/>
        <w:adjustRightInd w:val="0"/>
        <w:ind w:left="360"/>
        <w:rPr>
          <w:rFonts w:ascii="Arial" w:hAnsi="Arial" w:cs="Arial"/>
          <w:sz w:val="20"/>
          <w:szCs w:val="20"/>
        </w:rPr>
      </w:pPr>
    </w:p>
    <w:p w:rsidR="00947834" w:rsidRPr="00947834" w:rsidRDefault="00947834" w:rsidP="00947834">
      <w:pPr>
        <w:pStyle w:val="ListParagraph"/>
        <w:autoSpaceDE w:val="0"/>
        <w:autoSpaceDN w:val="0"/>
        <w:adjustRightInd w:val="0"/>
        <w:ind w:left="360"/>
        <w:rPr>
          <w:rFonts w:ascii="Arial" w:hAnsi="Arial" w:cs="Arial"/>
          <w:sz w:val="20"/>
          <w:szCs w:val="20"/>
        </w:rPr>
      </w:pPr>
      <w:r w:rsidRPr="00947834">
        <w:rPr>
          <w:rFonts w:ascii="Arial" w:hAnsi="Arial" w:cs="Arial"/>
          <w:noProof/>
          <w:sz w:val="20"/>
          <w:szCs w:val="20"/>
        </w:rPr>
        <w:lastRenderedPageBreak/>
        <w:drawing>
          <wp:inline distT="0" distB="0" distL="0" distR="0">
            <wp:extent cx="2332382" cy="1828800"/>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29007" t="22805" r="28686" b="18187"/>
                    <a:stretch/>
                  </pic:blipFill>
                  <pic:spPr bwMode="auto">
                    <a:xfrm>
                      <a:off x="0" y="0"/>
                      <a:ext cx="2338467" cy="1833571"/>
                    </a:xfrm>
                    <a:prstGeom prst="rect">
                      <a:avLst/>
                    </a:prstGeom>
                    <a:ln>
                      <a:noFill/>
                    </a:ln>
                    <a:extLst>
                      <a:ext uri="{53640926-AAD7-44D8-BBD7-CCE9431645EC}">
                        <a14:shadowObscured xmlns:a14="http://schemas.microsoft.com/office/drawing/2010/main"/>
                      </a:ext>
                    </a:extLst>
                  </pic:spPr>
                </pic:pic>
              </a:graphicData>
            </a:graphic>
          </wp:inline>
        </w:drawing>
      </w:r>
    </w:p>
    <w:p w:rsidR="007A208A" w:rsidRDefault="007A208A" w:rsidP="007A208A">
      <w:pPr>
        <w:pStyle w:val="ListParagraph"/>
        <w:autoSpaceDE w:val="0"/>
        <w:autoSpaceDN w:val="0"/>
        <w:adjustRightInd w:val="0"/>
        <w:spacing w:after="0" w:line="240" w:lineRule="auto"/>
        <w:ind w:left="360"/>
        <w:rPr>
          <w:rFonts w:ascii="Arial" w:hAnsi="Arial" w:cs="Arial"/>
          <w:sz w:val="20"/>
          <w:szCs w:val="20"/>
        </w:rPr>
      </w:pPr>
    </w:p>
    <w:p w:rsidR="00947834" w:rsidRPr="00947834" w:rsidRDefault="00947834" w:rsidP="00947834">
      <w:pPr>
        <w:pStyle w:val="ListParagraph"/>
        <w:numPr>
          <w:ilvl w:val="0"/>
          <w:numId w:val="33"/>
        </w:numPr>
        <w:autoSpaceDE w:val="0"/>
        <w:autoSpaceDN w:val="0"/>
        <w:adjustRightInd w:val="0"/>
        <w:spacing w:after="0" w:line="240" w:lineRule="auto"/>
        <w:rPr>
          <w:rFonts w:ascii="Arial" w:hAnsi="Arial" w:cs="Arial"/>
          <w:sz w:val="20"/>
          <w:szCs w:val="20"/>
        </w:rPr>
      </w:pPr>
      <w:r w:rsidRPr="00947834">
        <w:rPr>
          <w:rFonts w:ascii="Arial" w:hAnsi="Arial" w:cs="Arial"/>
          <w:sz w:val="20"/>
          <w:szCs w:val="20"/>
        </w:rPr>
        <w:t xml:space="preserve">DNA polymerase from </w:t>
      </w:r>
      <w:r w:rsidRPr="00947834">
        <w:rPr>
          <w:rFonts w:ascii="Arial" w:hAnsi="Arial" w:cs="Arial"/>
          <w:i/>
          <w:iCs/>
          <w:sz w:val="20"/>
          <w:szCs w:val="20"/>
        </w:rPr>
        <w:t xml:space="preserve">T. aquaticus (Taq) </w:t>
      </w:r>
      <w:r w:rsidRPr="00947834">
        <w:rPr>
          <w:rFonts w:ascii="Arial" w:hAnsi="Arial" w:cs="Arial"/>
          <w:sz w:val="20"/>
          <w:szCs w:val="20"/>
        </w:rPr>
        <w:t xml:space="preserve">is used in PCR (polymerase chain reaction). PCR is a technique where millions of copies of DNA can be made from one original copy. In this method, the target DNA molecule is subjected to temperatures over 95 °C to make the double-stranded DNA separate. The temperature is then lowered slightly to allow primers to anneal before the </w:t>
      </w:r>
      <w:r w:rsidRPr="00947834">
        <w:rPr>
          <w:rFonts w:ascii="Arial" w:hAnsi="Arial" w:cs="Arial"/>
          <w:i/>
          <w:iCs/>
          <w:sz w:val="20"/>
          <w:szCs w:val="20"/>
        </w:rPr>
        <w:t xml:space="preserve">Taq </w:t>
      </w:r>
      <w:r w:rsidRPr="00947834">
        <w:rPr>
          <w:rFonts w:ascii="Arial" w:hAnsi="Arial" w:cs="Arial"/>
          <w:sz w:val="20"/>
          <w:szCs w:val="20"/>
        </w:rPr>
        <w:t>polymerase catalyzes the reactions to incorporate new nucleotides into the complementary strands. The cycle is then repeated over and over until there are millions of copies of the target DNA.</w:t>
      </w:r>
    </w:p>
    <w:p w:rsidR="00947834" w:rsidRPr="00947834" w:rsidRDefault="00947834" w:rsidP="00947834">
      <w:pPr>
        <w:pStyle w:val="ListParagraph"/>
        <w:numPr>
          <w:ilvl w:val="0"/>
          <w:numId w:val="34"/>
        </w:numPr>
        <w:autoSpaceDE w:val="0"/>
        <w:autoSpaceDN w:val="0"/>
        <w:adjustRightInd w:val="0"/>
        <w:spacing w:after="0" w:line="240" w:lineRule="auto"/>
        <w:rPr>
          <w:rFonts w:ascii="Arial" w:hAnsi="Arial" w:cs="Arial"/>
          <w:sz w:val="20"/>
          <w:szCs w:val="20"/>
        </w:rPr>
      </w:pPr>
      <w:r w:rsidRPr="00947834">
        <w:rPr>
          <w:rFonts w:ascii="Arial" w:hAnsi="Arial" w:cs="Arial"/>
          <w:sz w:val="20"/>
          <w:szCs w:val="20"/>
        </w:rPr>
        <w:t xml:space="preserve">Predict why this bacterial polymerase is used instead of a human polymerase. </w:t>
      </w:r>
    </w:p>
    <w:p w:rsidR="00947834" w:rsidRPr="00947834" w:rsidRDefault="00947834" w:rsidP="00947834">
      <w:pPr>
        <w:autoSpaceDE w:val="0"/>
        <w:autoSpaceDN w:val="0"/>
        <w:adjustRightInd w:val="0"/>
        <w:rPr>
          <w:rFonts w:ascii="Arial" w:hAnsi="Arial" w:cs="Arial"/>
          <w:sz w:val="20"/>
          <w:szCs w:val="20"/>
        </w:rPr>
      </w:pPr>
    </w:p>
    <w:p w:rsidR="00947834" w:rsidRPr="00947834" w:rsidRDefault="00947834" w:rsidP="00947834">
      <w:pPr>
        <w:pStyle w:val="ListParagraph"/>
        <w:autoSpaceDE w:val="0"/>
        <w:autoSpaceDN w:val="0"/>
        <w:adjustRightInd w:val="0"/>
        <w:ind w:left="1080"/>
        <w:rPr>
          <w:rFonts w:ascii="Arial" w:hAnsi="Arial" w:cs="Arial"/>
          <w:sz w:val="20"/>
          <w:szCs w:val="20"/>
        </w:rPr>
      </w:pPr>
    </w:p>
    <w:p w:rsidR="00947834" w:rsidRPr="00947834" w:rsidRDefault="00947834" w:rsidP="00947834">
      <w:pPr>
        <w:pStyle w:val="ListParagraph"/>
        <w:numPr>
          <w:ilvl w:val="0"/>
          <w:numId w:val="34"/>
        </w:numPr>
        <w:autoSpaceDE w:val="0"/>
        <w:autoSpaceDN w:val="0"/>
        <w:adjustRightInd w:val="0"/>
        <w:spacing w:after="0" w:line="240" w:lineRule="auto"/>
        <w:rPr>
          <w:rFonts w:ascii="Arial" w:hAnsi="Arial" w:cs="Arial"/>
          <w:sz w:val="20"/>
          <w:szCs w:val="20"/>
        </w:rPr>
      </w:pPr>
      <w:r w:rsidRPr="00947834">
        <w:rPr>
          <w:rFonts w:ascii="Arial" w:hAnsi="Arial" w:cs="Arial"/>
          <w:sz w:val="20"/>
          <w:szCs w:val="20"/>
        </w:rPr>
        <w:t>What would happen if you used a human polymerase in a series of PCR reactions?</w:t>
      </w:r>
    </w:p>
    <w:p w:rsidR="00947834" w:rsidRPr="00947834" w:rsidRDefault="00947834" w:rsidP="00947834">
      <w:pPr>
        <w:autoSpaceDE w:val="0"/>
        <w:autoSpaceDN w:val="0"/>
        <w:adjustRightInd w:val="0"/>
        <w:rPr>
          <w:rFonts w:ascii="Arial" w:hAnsi="Arial" w:cs="Arial"/>
          <w:sz w:val="20"/>
          <w:szCs w:val="20"/>
        </w:rPr>
      </w:pPr>
    </w:p>
    <w:p w:rsidR="00947834" w:rsidRDefault="00947834" w:rsidP="00947834">
      <w:pPr>
        <w:autoSpaceDE w:val="0"/>
        <w:autoSpaceDN w:val="0"/>
        <w:adjustRightInd w:val="0"/>
        <w:rPr>
          <w:rFonts w:ascii="Arial" w:hAnsi="Arial" w:cs="Arial"/>
          <w:sz w:val="20"/>
          <w:szCs w:val="20"/>
        </w:rPr>
      </w:pPr>
    </w:p>
    <w:p w:rsidR="00947834" w:rsidRPr="00947834" w:rsidRDefault="00590A61" w:rsidP="00947834">
      <w:pPr>
        <w:spacing w:after="0" w:line="240" w:lineRule="auto"/>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57150</wp:posOffset>
                </wp:positionV>
                <wp:extent cx="333375" cy="3333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33375"/>
                        </a:xfrm>
                        <a:prstGeom prst="rect">
                          <a:avLst/>
                        </a:prstGeom>
                        <a:solidFill>
                          <a:srgbClr val="FFFFFF"/>
                        </a:solidFill>
                        <a:ln w="9525">
                          <a:noFill/>
                          <a:miter lim="800000"/>
                          <a:headEnd/>
                          <a:tailEnd/>
                        </a:ln>
                      </wps:spPr>
                      <wps:txbx>
                        <w:txbxContent>
                          <w:p w:rsidR="00947834" w:rsidRPr="00FC5A15" w:rsidRDefault="00947834" w:rsidP="00947834">
                            <w:pPr>
                              <w:rPr>
                                <w:sz w:val="24"/>
                                <w:szCs w:val="24"/>
                              </w:rPr>
                            </w:pPr>
                            <w:r>
                              <w:rPr>
                                <w:sz w:val="24"/>
                                <w:szCs w:val="24"/>
                              </w:rPr>
                              <w:t>5</w:t>
                            </w:r>
                            <w:r w:rsidRPr="00FC5A15">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4.5pt;width:26.25pt;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" stroked="f">
                <v:textbox>
                  <w:txbxContent>
                    <w:p w:rsidR="00947834" w:rsidRPr="00FC5A15" w:rsidRDefault="00947834" w:rsidP="00947834">
                      <w:pPr>
                        <w:rPr>
                          <w:sz w:val="24"/>
                          <w:szCs w:val="24"/>
                        </w:rPr>
                      </w:pPr>
                      <w:r>
                        <w:rPr>
                          <w:sz w:val="24"/>
                          <w:szCs w:val="24"/>
                        </w:rPr>
                        <w:t>5</w:t>
                      </w:r>
                      <w:r w:rsidRPr="00FC5A15">
                        <w:rPr>
                          <w:sz w:val="24"/>
                          <w:szCs w:val="24"/>
                        </w:rPr>
                        <w:t>.</w:t>
                      </w:r>
                    </w:p>
                  </w:txbxContent>
                </v:textbox>
              </v:shape>
            </w:pict>
          </mc:Fallback>
        </mc:AlternateContent>
      </w:r>
      <w:r w:rsidR="00947834" w:rsidRPr="00947834">
        <w:rPr>
          <w:rFonts w:ascii="Arial" w:hAnsi="Arial" w:cs="Arial"/>
          <w:noProof/>
          <w:sz w:val="20"/>
          <w:szCs w:val="20"/>
        </w:rPr>
        <w:drawing>
          <wp:inline distT="0" distB="0" distL="0" distR="0">
            <wp:extent cx="5536279" cy="3914775"/>
            <wp:effectExtent l="0" t="0" r="762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31571" t="17104" r="27404" b="31293"/>
                    <a:stretch/>
                  </pic:blipFill>
                  <pic:spPr bwMode="auto">
                    <a:xfrm>
                      <a:off x="0" y="0"/>
                      <a:ext cx="5555063" cy="3928058"/>
                    </a:xfrm>
                    <a:prstGeom prst="rect">
                      <a:avLst/>
                    </a:prstGeom>
                    <a:ln>
                      <a:noFill/>
                    </a:ln>
                    <a:extLst>
                      <a:ext uri="{53640926-AAD7-44D8-BBD7-CCE9431645EC}">
                        <a14:shadowObscured xmlns:a14="http://schemas.microsoft.com/office/drawing/2010/main"/>
                      </a:ext>
                    </a:extLst>
                  </pic:spPr>
                </pic:pic>
              </a:graphicData>
            </a:graphic>
          </wp:inline>
        </w:drawing>
      </w:r>
    </w:p>
    <w:p w:rsidR="00947834" w:rsidRPr="00947834" w:rsidRDefault="00947834" w:rsidP="00947834">
      <w:pPr>
        <w:spacing w:after="0" w:line="240" w:lineRule="auto"/>
        <w:rPr>
          <w:rFonts w:ascii="Arial" w:hAnsi="Arial" w:cs="Arial"/>
          <w:sz w:val="20"/>
          <w:szCs w:val="20"/>
        </w:rPr>
      </w:pPr>
    </w:p>
    <w:p w:rsidR="00947834" w:rsidRDefault="00947834" w:rsidP="00AE518F">
      <w:pPr>
        <w:spacing w:after="0"/>
        <w:rPr>
          <w:rFonts w:ascii="Arial" w:hAnsi="Arial" w:cs="Arial"/>
          <w:sz w:val="20"/>
          <w:szCs w:val="20"/>
        </w:rPr>
      </w:pPr>
    </w:p>
    <w:p w:rsidR="00947834" w:rsidRPr="007A208A" w:rsidRDefault="00947834" w:rsidP="00AE518F">
      <w:pPr>
        <w:spacing w:after="0"/>
        <w:rPr>
          <w:rFonts w:ascii="Arial" w:hAnsi="Arial" w:cs="Arial"/>
          <w:b/>
          <w:sz w:val="20"/>
          <w:szCs w:val="20"/>
          <w:u w:val="single"/>
        </w:rPr>
      </w:pPr>
      <w:r w:rsidRPr="007A208A">
        <w:rPr>
          <w:rFonts w:ascii="Arial" w:hAnsi="Arial" w:cs="Arial"/>
          <w:b/>
          <w:sz w:val="20"/>
          <w:szCs w:val="20"/>
          <w:u w:val="single"/>
        </w:rPr>
        <w:t>Practice Short Response Questions</w:t>
      </w:r>
    </w:p>
    <w:p w:rsidR="00947834" w:rsidRDefault="00947834" w:rsidP="00AE518F">
      <w:pPr>
        <w:spacing w:after="0"/>
        <w:rPr>
          <w:rFonts w:ascii="Arial" w:hAnsi="Arial" w:cs="Arial"/>
          <w:b/>
          <w:sz w:val="20"/>
          <w:szCs w:val="20"/>
        </w:rPr>
      </w:pPr>
    </w:p>
    <w:p w:rsidR="00947834" w:rsidRPr="00947834" w:rsidRDefault="00947834" w:rsidP="00947834">
      <w:pPr>
        <w:spacing w:after="0" w:line="240" w:lineRule="auto"/>
        <w:rPr>
          <w:rFonts w:ascii="Arial" w:eastAsia="Calibri" w:hAnsi="Arial" w:cs="Arial"/>
          <w:sz w:val="20"/>
          <w:szCs w:val="20"/>
        </w:rPr>
      </w:pPr>
      <w:r w:rsidRPr="00947834">
        <w:rPr>
          <w:rFonts w:ascii="Arial" w:eastAsia="Calibri" w:hAnsi="Arial" w:cs="Arial"/>
          <w:sz w:val="20"/>
          <w:szCs w:val="20"/>
        </w:rPr>
        <w:lastRenderedPageBreak/>
        <w:t>Water is important for all living organisms. The functions of water are directly related to its physical properties. Describe how the properties of water contribute to TWO of the following:</w:t>
      </w:r>
    </w:p>
    <w:p w:rsidR="00947834" w:rsidRPr="00947834" w:rsidRDefault="00947834" w:rsidP="00947834">
      <w:pPr>
        <w:numPr>
          <w:ilvl w:val="0"/>
          <w:numId w:val="35"/>
        </w:numPr>
        <w:spacing w:after="0" w:line="240" w:lineRule="auto"/>
        <w:contextualSpacing/>
        <w:rPr>
          <w:rFonts w:ascii="Arial" w:eastAsia="Times New Roman" w:hAnsi="Arial" w:cs="Arial"/>
          <w:sz w:val="20"/>
          <w:szCs w:val="20"/>
        </w:rPr>
      </w:pPr>
      <w:r w:rsidRPr="00947834">
        <w:rPr>
          <w:rFonts w:ascii="Arial" w:eastAsia="Times New Roman" w:hAnsi="Arial" w:cs="Arial"/>
          <w:sz w:val="20"/>
          <w:szCs w:val="20"/>
        </w:rPr>
        <w:t>Transpiration</w:t>
      </w:r>
    </w:p>
    <w:p w:rsidR="00947834" w:rsidRPr="00947834" w:rsidRDefault="00947834" w:rsidP="00947834">
      <w:pPr>
        <w:numPr>
          <w:ilvl w:val="0"/>
          <w:numId w:val="35"/>
        </w:numPr>
        <w:spacing w:after="0" w:line="240" w:lineRule="auto"/>
        <w:contextualSpacing/>
        <w:rPr>
          <w:rFonts w:ascii="Arial" w:eastAsia="Times New Roman" w:hAnsi="Arial" w:cs="Arial"/>
          <w:sz w:val="20"/>
          <w:szCs w:val="20"/>
        </w:rPr>
      </w:pPr>
      <w:r w:rsidRPr="00947834">
        <w:rPr>
          <w:rFonts w:ascii="Arial" w:eastAsia="Times New Roman" w:hAnsi="Arial" w:cs="Arial"/>
          <w:sz w:val="20"/>
          <w:szCs w:val="20"/>
        </w:rPr>
        <w:t>thermoregulation in endotherms</w:t>
      </w:r>
    </w:p>
    <w:p w:rsidR="00947834" w:rsidRDefault="00947834" w:rsidP="00947834">
      <w:pPr>
        <w:numPr>
          <w:ilvl w:val="0"/>
          <w:numId w:val="35"/>
        </w:numPr>
        <w:spacing w:after="0" w:line="240" w:lineRule="auto"/>
        <w:contextualSpacing/>
        <w:rPr>
          <w:rFonts w:ascii="Arial" w:eastAsia="Times New Roman" w:hAnsi="Arial" w:cs="Arial"/>
          <w:sz w:val="20"/>
          <w:szCs w:val="20"/>
        </w:rPr>
      </w:pPr>
      <w:r w:rsidRPr="00947834">
        <w:rPr>
          <w:rFonts w:ascii="Arial" w:eastAsia="Times New Roman" w:hAnsi="Arial" w:cs="Arial"/>
          <w:sz w:val="20"/>
          <w:szCs w:val="20"/>
        </w:rPr>
        <w:t>plasma membrane structure</w:t>
      </w:r>
    </w:p>
    <w:p w:rsidR="007A208A" w:rsidRDefault="007A208A" w:rsidP="007A208A">
      <w:pPr>
        <w:spacing w:after="0" w:line="240" w:lineRule="auto"/>
        <w:contextualSpacing/>
        <w:rPr>
          <w:rFonts w:ascii="Arial" w:eastAsia="Times New Roman" w:hAnsi="Arial" w:cs="Arial"/>
          <w:sz w:val="20"/>
          <w:szCs w:val="20"/>
        </w:rPr>
      </w:pPr>
    </w:p>
    <w:p w:rsidR="007A208A" w:rsidRDefault="007A208A" w:rsidP="007A208A">
      <w:pPr>
        <w:spacing w:after="0" w:line="240" w:lineRule="auto"/>
        <w:contextualSpacing/>
        <w:rPr>
          <w:rFonts w:ascii="Arial" w:eastAsia="Times New Roman" w:hAnsi="Arial" w:cs="Arial"/>
          <w:sz w:val="20"/>
          <w:szCs w:val="20"/>
        </w:rPr>
      </w:pPr>
    </w:p>
    <w:p w:rsidR="007A208A" w:rsidRDefault="007A208A" w:rsidP="007A208A">
      <w:pPr>
        <w:spacing w:after="0" w:line="240" w:lineRule="auto"/>
        <w:contextualSpacing/>
        <w:rPr>
          <w:rFonts w:ascii="Arial" w:eastAsia="Times New Roman" w:hAnsi="Arial" w:cs="Arial"/>
          <w:sz w:val="20"/>
          <w:szCs w:val="20"/>
        </w:rPr>
      </w:pPr>
    </w:p>
    <w:p w:rsidR="007A208A" w:rsidRDefault="007A208A" w:rsidP="007A208A">
      <w:pPr>
        <w:spacing w:after="0" w:line="240" w:lineRule="auto"/>
        <w:contextualSpacing/>
        <w:rPr>
          <w:rFonts w:ascii="Arial" w:eastAsia="Times New Roman" w:hAnsi="Arial" w:cs="Arial"/>
          <w:sz w:val="20"/>
          <w:szCs w:val="20"/>
        </w:rPr>
      </w:pPr>
    </w:p>
    <w:p w:rsidR="007A208A" w:rsidRDefault="007A208A" w:rsidP="007A208A">
      <w:pPr>
        <w:spacing w:after="0" w:line="240" w:lineRule="auto"/>
        <w:contextualSpacing/>
        <w:rPr>
          <w:rFonts w:ascii="Arial" w:eastAsia="Times New Roman" w:hAnsi="Arial" w:cs="Arial"/>
          <w:sz w:val="20"/>
          <w:szCs w:val="20"/>
        </w:rPr>
      </w:pPr>
    </w:p>
    <w:p w:rsidR="007A208A" w:rsidRDefault="007A208A" w:rsidP="007A208A">
      <w:pPr>
        <w:spacing w:after="0" w:line="240" w:lineRule="auto"/>
        <w:contextualSpacing/>
        <w:rPr>
          <w:rFonts w:ascii="Arial" w:eastAsia="Times New Roman" w:hAnsi="Arial" w:cs="Arial"/>
          <w:sz w:val="20"/>
          <w:szCs w:val="20"/>
        </w:rPr>
      </w:pPr>
    </w:p>
    <w:p w:rsidR="007A208A" w:rsidRDefault="007A208A" w:rsidP="007A208A">
      <w:pPr>
        <w:spacing w:after="0" w:line="240" w:lineRule="auto"/>
        <w:contextualSpacing/>
        <w:rPr>
          <w:rFonts w:ascii="Arial" w:eastAsia="Times New Roman" w:hAnsi="Arial" w:cs="Arial"/>
          <w:sz w:val="20"/>
          <w:szCs w:val="20"/>
        </w:rPr>
      </w:pPr>
    </w:p>
    <w:p w:rsidR="007A208A" w:rsidRDefault="007A208A" w:rsidP="007A208A">
      <w:pPr>
        <w:spacing w:after="0" w:line="240" w:lineRule="auto"/>
        <w:contextualSpacing/>
        <w:rPr>
          <w:rFonts w:ascii="Arial" w:eastAsia="Times New Roman" w:hAnsi="Arial" w:cs="Arial"/>
          <w:sz w:val="20"/>
          <w:szCs w:val="20"/>
        </w:rPr>
      </w:pPr>
    </w:p>
    <w:p w:rsidR="007A208A" w:rsidRDefault="007A208A" w:rsidP="007A208A">
      <w:pPr>
        <w:spacing w:after="0" w:line="240" w:lineRule="auto"/>
        <w:contextualSpacing/>
        <w:rPr>
          <w:rFonts w:ascii="Arial" w:eastAsia="Times New Roman" w:hAnsi="Arial" w:cs="Arial"/>
          <w:sz w:val="20"/>
          <w:szCs w:val="20"/>
        </w:rPr>
      </w:pPr>
    </w:p>
    <w:p w:rsidR="007A208A" w:rsidRPr="00947834" w:rsidRDefault="007A208A" w:rsidP="007A208A">
      <w:pPr>
        <w:spacing w:after="0" w:line="240" w:lineRule="auto"/>
        <w:contextualSpacing/>
        <w:rPr>
          <w:rFonts w:ascii="Arial" w:eastAsia="Times New Roman" w:hAnsi="Arial" w:cs="Arial"/>
          <w:sz w:val="20"/>
          <w:szCs w:val="20"/>
        </w:rPr>
      </w:pPr>
    </w:p>
    <w:p w:rsidR="00947834" w:rsidRPr="00947834" w:rsidRDefault="00947834" w:rsidP="00AE518F">
      <w:pPr>
        <w:spacing w:after="0"/>
        <w:rPr>
          <w:rFonts w:ascii="Arial" w:hAnsi="Arial" w:cs="Arial"/>
          <w:sz w:val="20"/>
          <w:szCs w:val="20"/>
        </w:rPr>
      </w:pPr>
    </w:p>
    <w:p w:rsidR="00AE518F" w:rsidRPr="007A208A" w:rsidRDefault="00AE518F" w:rsidP="00AE518F">
      <w:pPr>
        <w:spacing w:after="0"/>
        <w:rPr>
          <w:rFonts w:ascii="Arial" w:hAnsi="Arial" w:cs="Arial"/>
          <w:b/>
          <w:sz w:val="20"/>
          <w:szCs w:val="20"/>
          <w:u w:val="single"/>
        </w:rPr>
      </w:pPr>
      <w:r w:rsidRPr="007A208A">
        <w:rPr>
          <w:rFonts w:ascii="Arial" w:hAnsi="Arial" w:cs="Arial"/>
          <w:b/>
          <w:sz w:val="20"/>
          <w:szCs w:val="20"/>
          <w:u w:val="single"/>
        </w:rPr>
        <w:t>Practice Long Response Questions</w:t>
      </w:r>
    </w:p>
    <w:p w:rsidR="00AE518F" w:rsidRDefault="00AE518F" w:rsidP="00AE518F">
      <w:pPr>
        <w:widowControl w:val="0"/>
        <w:suppressAutoHyphens/>
        <w:autoSpaceDE w:val="0"/>
        <w:autoSpaceDN w:val="0"/>
        <w:adjustRightInd w:val="0"/>
        <w:spacing w:after="0" w:line="240" w:lineRule="auto"/>
        <w:rPr>
          <w:rFonts w:ascii="Arial" w:hAnsi="Arial" w:cs="Arial"/>
          <w:sz w:val="20"/>
          <w:szCs w:val="20"/>
        </w:rPr>
      </w:pPr>
    </w:p>
    <w:p w:rsidR="00AE518F" w:rsidRPr="00C04726" w:rsidRDefault="000E61BD" w:rsidP="00AE518F">
      <w:pPr>
        <w:widowControl w:val="0"/>
        <w:suppressAutoHyphens/>
        <w:autoSpaceDE w:val="0"/>
        <w:autoSpaceDN w:val="0"/>
        <w:adjustRightInd w:val="0"/>
        <w:spacing w:after="0" w:line="240" w:lineRule="auto"/>
        <w:rPr>
          <w:rFonts w:ascii="Arial" w:hAnsi="Arial" w:cs="Arial"/>
          <w:sz w:val="20"/>
          <w:szCs w:val="20"/>
        </w:rPr>
      </w:pPr>
      <w:r>
        <w:rPr>
          <w:rFonts w:ascii="Arial" w:hAnsi="Arial" w:cs="Arial"/>
          <w:sz w:val="20"/>
          <w:szCs w:val="20"/>
        </w:rPr>
        <w:t>1</w:t>
      </w:r>
      <w:r w:rsidR="00AE518F" w:rsidRPr="00C04726">
        <w:rPr>
          <w:rFonts w:ascii="Arial" w:hAnsi="Arial" w:cs="Arial"/>
          <w:sz w:val="20"/>
          <w:szCs w:val="20"/>
        </w:rPr>
        <w:t>. 2008:1</w:t>
      </w:r>
    </w:p>
    <w:p w:rsidR="00AE518F" w:rsidRPr="00C04726" w:rsidRDefault="00AE518F" w:rsidP="00AE518F">
      <w:pPr>
        <w:widowControl w:val="0"/>
        <w:suppressAutoHyphens/>
        <w:autoSpaceDE w:val="0"/>
        <w:autoSpaceDN w:val="0"/>
        <w:adjustRightInd w:val="0"/>
        <w:spacing w:after="0" w:line="240" w:lineRule="auto"/>
        <w:rPr>
          <w:rFonts w:ascii="Arial" w:hAnsi="Arial" w:cs="Arial"/>
          <w:sz w:val="20"/>
          <w:szCs w:val="20"/>
        </w:rPr>
      </w:pPr>
      <w:r w:rsidRPr="00C04726">
        <w:rPr>
          <w:rFonts w:ascii="Arial" w:hAnsi="Arial" w:cs="Arial"/>
          <w:sz w:val="20"/>
          <w:szCs w:val="20"/>
        </w:rPr>
        <w:t>The physical structure of a protein often reflects and affects its function.</w:t>
      </w:r>
    </w:p>
    <w:p w:rsidR="00AE518F" w:rsidRPr="00C04726" w:rsidRDefault="00AE518F" w:rsidP="00AE518F">
      <w:pPr>
        <w:widowControl w:val="0"/>
        <w:suppressAutoHyphens/>
        <w:autoSpaceDE w:val="0"/>
        <w:autoSpaceDN w:val="0"/>
        <w:adjustRightInd w:val="0"/>
        <w:spacing w:after="0" w:line="240" w:lineRule="auto"/>
        <w:rPr>
          <w:rFonts w:ascii="Arial" w:hAnsi="Arial" w:cs="Arial"/>
          <w:sz w:val="20"/>
          <w:szCs w:val="20"/>
        </w:rPr>
      </w:pPr>
      <w:r w:rsidRPr="00C04726">
        <w:rPr>
          <w:rFonts w:ascii="Arial" w:hAnsi="Arial" w:cs="Arial"/>
          <w:sz w:val="20"/>
          <w:szCs w:val="20"/>
        </w:rPr>
        <w:t>a. Describe THREE types of chemical bonds/interactions found in proteins. For each type,</w:t>
      </w:r>
      <w:r>
        <w:rPr>
          <w:rFonts w:ascii="Arial" w:hAnsi="Arial" w:cs="Arial"/>
          <w:sz w:val="20"/>
          <w:szCs w:val="20"/>
        </w:rPr>
        <w:t xml:space="preserve"> </w:t>
      </w:r>
      <w:r w:rsidRPr="00C04726">
        <w:rPr>
          <w:rFonts w:ascii="Arial" w:hAnsi="Arial" w:cs="Arial"/>
          <w:sz w:val="20"/>
          <w:szCs w:val="20"/>
        </w:rPr>
        <w:t>describe the role in determining protein structure.</w:t>
      </w:r>
    </w:p>
    <w:p w:rsidR="00AE518F" w:rsidRPr="00C04726" w:rsidRDefault="00AE518F" w:rsidP="00AE518F">
      <w:pPr>
        <w:widowControl w:val="0"/>
        <w:suppressAutoHyphens/>
        <w:autoSpaceDE w:val="0"/>
        <w:autoSpaceDN w:val="0"/>
        <w:adjustRightInd w:val="0"/>
        <w:spacing w:after="0" w:line="240" w:lineRule="auto"/>
        <w:rPr>
          <w:rFonts w:ascii="Arial" w:hAnsi="Arial" w:cs="Arial"/>
          <w:sz w:val="20"/>
          <w:szCs w:val="20"/>
        </w:rPr>
      </w:pPr>
      <w:r w:rsidRPr="00C04726">
        <w:rPr>
          <w:rFonts w:ascii="Arial" w:hAnsi="Arial" w:cs="Arial"/>
          <w:sz w:val="20"/>
          <w:szCs w:val="20"/>
        </w:rPr>
        <w:t>b. Discuss how the structure of a protein affects the function of TWO of the following.</w:t>
      </w:r>
    </w:p>
    <w:p w:rsidR="00AE518F" w:rsidRPr="00C04726" w:rsidRDefault="00AE518F" w:rsidP="00AE518F">
      <w:pPr>
        <w:pStyle w:val="ListParagraph"/>
        <w:widowControl w:val="0"/>
        <w:numPr>
          <w:ilvl w:val="0"/>
          <w:numId w:val="22"/>
        </w:numPr>
        <w:suppressAutoHyphens/>
        <w:autoSpaceDE w:val="0"/>
        <w:autoSpaceDN w:val="0"/>
        <w:adjustRightInd w:val="0"/>
        <w:spacing w:after="0" w:line="240" w:lineRule="auto"/>
        <w:rPr>
          <w:rFonts w:ascii="Arial" w:hAnsi="Arial" w:cs="Arial"/>
          <w:sz w:val="20"/>
          <w:szCs w:val="20"/>
        </w:rPr>
      </w:pPr>
      <w:r w:rsidRPr="00C04726">
        <w:rPr>
          <w:rFonts w:ascii="Arial" w:hAnsi="Arial" w:cs="Arial"/>
          <w:sz w:val="20"/>
          <w:szCs w:val="20"/>
        </w:rPr>
        <w:t>muscle contraction</w:t>
      </w:r>
    </w:p>
    <w:p w:rsidR="00AE518F" w:rsidRPr="00C04726" w:rsidRDefault="00AE518F" w:rsidP="00AE518F">
      <w:pPr>
        <w:pStyle w:val="ListParagraph"/>
        <w:widowControl w:val="0"/>
        <w:numPr>
          <w:ilvl w:val="0"/>
          <w:numId w:val="22"/>
        </w:numPr>
        <w:suppressAutoHyphens/>
        <w:autoSpaceDE w:val="0"/>
        <w:autoSpaceDN w:val="0"/>
        <w:adjustRightInd w:val="0"/>
        <w:spacing w:after="0" w:line="240" w:lineRule="auto"/>
        <w:rPr>
          <w:rFonts w:ascii="Arial" w:hAnsi="Arial" w:cs="Arial"/>
          <w:sz w:val="20"/>
          <w:szCs w:val="20"/>
        </w:rPr>
      </w:pPr>
      <w:r w:rsidRPr="00C04726">
        <w:rPr>
          <w:rFonts w:ascii="Arial" w:hAnsi="Arial" w:cs="Arial"/>
          <w:sz w:val="20"/>
          <w:szCs w:val="20"/>
        </w:rPr>
        <w:t>regulation of enzyme activity</w:t>
      </w:r>
    </w:p>
    <w:p w:rsidR="00AE518F" w:rsidRPr="00C04726" w:rsidRDefault="00AE518F" w:rsidP="00AE518F">
      <w:pPr>
        <w:pStyle w:val="ListParagraph"/>
        <w:widowControl w:val="0"/>
        <w:numPr>
          <w:ilvl w:val="0"/>
          <w:numId w:val="22"/>
        </w:numPr>
        <w:suppressAutoHyphens/>
        <w:autoSpaceDE w:val="0"/>
        <w:autoSpaceDN w:val="0"/>
        <w:adjustRightInd w:val="0"/>
        <w:spacing w:after="0" w:line="240" w:lineRule="auto"/>
        <w:rPr>
          <w:rFonts w:ascii="Arial" w:hAnsi="Arial" w:cs="Arial"/>
          <w:sz w:val="20"/>
          <w:szCs w:val="20"/>
        </w:rPr>
      </w:pPr>
      <w:r w:rsidRPr="00C04726">
        <w:rPr>
          <w:rFonts w:ascii="Arial" w:hAnsi="Arial" w:cs="Arial"/>
          <w:sz w:val="20"/>
          <w:szCs w:val="20"/>
        </w:rPr>
        <w:t>cell signaling</w:t>
      </w:r>
    </w:p>
    <w:p w:rsidR="00AE518F" w:rsidRDefault="00AE518F" w:rsidP="00AE518F">
      <w:pPr>
        <w:widowControl w:val="0"/>
        <w:suppressAutoHyphens/>
        <w:autoSpaceDE w:val="0"/>
        <w:autoSpaceDN w:val="0"/>
        <w:adjustRightInd w:val="0"/>
        <w:spacing w:after="0" w:line="240" w:lineRule="auto"/>
        <w:rPr>
          <w:rFonts w:ascii="Arial" w:hAnsi="Arial" w:cs="Arial"/>
          <w:sz w:val="20"/>
          <w:szCs w:val="20"/>
        </w:rPr>
      </w:pPr>
      <w:r w:rsidRPr="00C04726">
        <w:rPr>
          <w:rFonts w:ascii="Arial" w:hAnsi="Arial" w:cs="Arial"/>
          <w:sz w:val="20"/>
          <w:szCs w:val="20"/>
        </w:rPr>
        <w:t>c. Abnormal hemoglobin is the identifying characteristic of sickle cell anemia. Explain the</w:t>
      </w:r>
      <w:r>
        <w:rPr>
          <w:rFonts w:ascii="Arial" w:hAnsi="Arial" w:cs="Arial"/>
          <w:sz w:val="20"/>
          <w:szCs w:val="20"/>
        </w:rPr>
        <w:t xml:space="preserve"> </w:t>
      </w:r>
      <w:r w:rsidRPr="00C04726">
        <w:rPr>
          <w:rFonts w:ascii="Arial" w:hAnsi="Arial" w:cs="Arial"/>
          <w:sz w:val="20"/>
          <w:szCs w:val="20"/>
        </w:rPr>
        <w:t>genetic basis of abnormal hemoglobin. Explain why the sickle cell allele is selected for in</w:t>
      </w:r>
      <w:r>
        <w:rPr>
          <w:rFonts w:ascii="Arial" w:hAnsi="Arial" w:cs="Arial"/>
          <w:sz w:val="20"/>
          <w:szCs w:val="20"/>
        </w:rPr>
        <w:t xml:space="preserve"> </w:t>
      </w:r>
      <w:r w:rsidRPr="00C04726">
        <w:rPr>
          <w:rFonts w:ascii="Arial" w:hAnsi="Arial" w:cs="Arial"/>
          <w:sz w:val="20"/>
          <w:szCs w:val="20"/>
        </w:rPr>
        <w:t>certain areas of the world.</w:t>
      </w:r>
    </w:p>
    <w:p w:rsidR="00AE518F" w:rsidRDefault="00AE518F" w:rsidP="00AE518F">
      <w:pPr>
        <w:widowControl w:val="0"/>
        <w:suppressAutoHyphens/>
        <w:autoSpaceDE w:val="0"/>
        <w:autoSpaceDN w:val="0"/>
        <w:adjustRightInd w:val="0"/>
        <w:spacing w:after="0" w:line="240" w:lineRule="auto"/>
        <w:rPr>
          <w:rFonts w:ascii="Arial" w:hAnsi="Arial" w:cs="Arial"/>
          <w:sz w:val="20"/>
          <w:szCs w:val="20"/>
        </w:rPr>
      </w:pPr>
    </w:p>
    <w:p w:rsidR="00AE518F" w:rsidRDefault="00AE518F" w:rsidP="00AE518F">
      <w:pPr>
        <w:widowControl w:val="0"/>
        <w:suppressAutoHyphens/>
        <w:autoSpaceDE w:val="0"/>
        <w:autoSpaceDN w:val="0"/>
        <w:adjustRightInd w:val="0"/>
        <w:spacing w:after="0" w:line="240" w:lineRule="auto"/>
        <w:rPr>
          <w:rFonts w:ascii="Arial" w:hAnsi="Arial" w:cs="Arial"/>
          <w:sz w:val="20"/>
          <w:szCs w:val="20"/>
        </w:rPr>
      </w:pPr>
    </w:p>
    <w:p w:rsidR="00AE518F" w:rsidRPr="00C04726" w:rsidRDefault="000E61BD" w:rsidP="00AE518F">
      <w:pPr>
        <w:widowControl w:val="0"/>
        <w:suppressAutoHyphens/>
        <w:autoSpaceDE w:val="0"/>
        <w:autoSpaceDN w:val="0"/>
        <w:adjustRightInd w:val="0"/>
        <w:spacing w:after="0" w:line="240" w:lineRule="auto"/>
        <w:rPr>
          <w:rFonts w:ascii="Arial" w:hAnsi="Arial" w:cs="Arial"/>
          <w:bCs/>
          <w:sz w:val="20"/>
          <w:szCs w:val="20"/>
        </w:rPr>
      </w:pPr>
      <w:r>
        <w:rPr>
          <w:rFonts w:ascii="Arial" w:hAnsi="Arial" w:cs="Arial"/>
          <w:bCs/>
          <w:sz w:val="20"/>
          <w:szCs w:val="20"/>
        </w:rPr>
        <w:t>2</w:t>
      </w:r>
      <w:r w:rsidR="00AE518F">
        <w:rPr>
          <w:rFonts w:ascii="Arial" w:hAnsi="Arial" w:cs="Arial"/>
          <w:bCs/>
          <w:sz w:val="20"/>
          <w:szCs w:val="20"/>
        </w:rPr>
        <w:t xml:space="preserve">.  </w:t>
      </w:r>
      <w:r w:rsidR="00AE518F" w:rsidRPr="00C04726">
        <w:rPr>
          <w:rFonts w:ascii="Arial" w:hAnsi="Arial" w:cs="Arial"/>
          <w:bCs/>
          <w:sz w:val="20"/>
          <w:szCs w:val="20"/>
        </w:rPr>
        <w:t>Earth is carbon based. Our carbon basis allows for the formation of complex</w:t>
      </w:r>
      <w:r w:rsidR="00AE518F">
        <w:rPr>
          <w:rFonts w:ascii="Arial" w:hAnsi="Arial" w:cs="Arial"/>
          <w:bCs/>
          <w:sz w:val="20"/>
          <w:szCs w:val="20"/>
        </w:rPr>
        <w:t xml:space="preserve"> </w:t>
      </w:r>
      <w:r w:rsidR="00AE518F" w:rsidRPr="00C04726">
        <w:rPr>
          <w:rFonts w:ascii="Arial" w:hAnsi="Arial" w:cs="Arial"/>
          <w:bCs/>
          <w:sz w:val="20"/>
          <w:szCs w:val="20"/>
        </w:rPr>
        <w:t>molecules. Pick three of the four groups of complex carbon based molecules (macromolecules)</w:t>
      </w:r>
      <w:r w:rsidR="00AE518F">
        <w:rPr>
          <w:rFonts w:ascii="Arial" w:hAnsi="Arial" w:cs="Arial"/>
          <w:bCs/>
          <w:sz w:val="20"/>
          <w:szCs w:val="20"/>
        </w:rPr>
        <w:t xml:space="preserve"> </w:t>
      </w:r>
      <w:r w:rsidR="00AE518F" w:rsidRPr="00C04726">
        <w:rPr>
          <w:rFonts w:ascii="Arial" w:hAnsi="Arial" w:cs="Arial"/>
          <w:bCs/>
          <w:sz w:val="20"/>
          <w:szCs w:val="20"/>
        </w:rPr>
        <w:t>and for each:</w:t>
      </w:r>
    </w:p>
    <w:p w:rsidR="00AE518F" w:rsidRPr="00C04726" w:rsidRDefault="00AE518F" w:rsidP="00AE518F">
      <w:pPr>
        <w:widowControl w:val="0"/>
        <w:suppressAutoHyphens/>
        <w:autoSpaceDE w:val="0"/>
        <w:autoSpaceDN w:val="0"/>
        <w:adjustRightInd w:val="0"/>
        <w:spacing w:after="0" w:line="240" w:lineRule="auto"/>
        <w:rPr>
          <w:rFonts w:ascii="Arial" w:hAnsi="Arial" w:cs="Arial"/>
          <w:bCs/>
          <w:sz w:val="20"/>
          <w:szCs w:val="20"/>
        </w:rPr>
      </w:pPr>
      <w:r w:rsidRPr="00C04726">
        <w:rPr>
          <w:rFonts w:ascii="Arial" w:hAnsi="Arial" w:cs="Arial"/>
          <w:bCs/>
          <w:sz w:val="20"/>
          <w:szCs w:val="20"/>
        </w:rPr>
        <w:t>a) For each group, discuss the structural components of the molecule group.</w:t>
      </w:r>
    </w:p>
    <w:p w:rsidR="00AE518F" w:rsidRPr="00C04726" w:rsidRDefault="00AE518F" w:rsidP="00AE518F">
      <w:pPr>
        <w:widowControl w:val="0"/>
        <w:suppressAutoHyphens/>
        <w:autoSpaceDE w:val="0"/>
        <w:autoSpaceDN w:val="0"/>
        <w:adjustRightInd w:val="0"/>
        <w:spacing w:after="0" w:line="240" w:lineRule="auto"/>
        <w:rPr>
          <w:rFonts w:ascii="Arial" w:hAnsi="Arial" w:cs="Arial"/>
          <w:bCs/>
          <w:sz w:val="20"/>
          <w:szCs w:val="20"/>
        </w:rPr>
      </w:pPr>
      <w:r w:rsidRPr="00C04726">
        <w:rPr>
          <w:rFonts w:ascii="Arial" w:hAnsi="Arial" w:cs="Arial"/>
          <w:bCs/>
          <w:sz w:val="20"/>
          <w:szCs w:val="20"/>
        </w:rPr>
        <w:t>b) For each group, discuss two examples of molecules that belong to each of the groups that</w:t>
      </w:r>
    </w:p>
    <w:p w:rsidR="00AE518F" w:rsidRPr="00C04726" w:rsidRDefault="00AE518F" w:rsidP="00AE518F">
      <w:pPr>
        <w:widowControl w:val="0"/>
        <w:suppressAutoHyphens/>
        <w:autoSpaceDE w:val="0"/>
        <w:autoSpaceDN w:val="0"/>
        <w:adjustRightInd w:val="0"/>
        <w:spacing w:after="0" w:line="240" w:lineRule="auto"/>
        <w:rPr>
          <w:rFonts w:ascii="Arial" w:hAnsi="Arial" w:cs="Arial"/>
          <w:bCs/>
          <w:sz w:val="20"/>
          <w:szCs w:val="20"/>
        </w:rPr>
      </w:pPr>
      <w:r w:rsidRPr="00C04726">
        <w:rPr>
          <w:rFonts w:ascii="Arial" w:hAnsi="Arial" w:cs="Arial"/>
          <w:bCs/>
          <w:sz w:val="20"/>
          <w:szCs w:val="20"/>
        </w:rPr>
        <w:t>you chose. Briefly describe their function.</w:t>
      </w:r>
    </w:p>
    <w:p w:rsidR="00AE518F" w:rsidRDefault="00AE518F" w:rsidP="00AE518F">
      <w:pPr>
        <w:spacing w:after="0"/>
        <w:rPr>
          <w:rFonts w:ascii="Arial" w:hAnsi="Arial" w:cs="Arial"/>
          <w:bCs/>
          <w:sz w:val="20"/>
          <w:szCs w:val="20"/>
        </w:rPr>
      </w:pPr>
      <w:r w:rsidRPr="00C04726">
        <w:rPr>
          <w:rFonts w:ascii="Arial" w:hAnsi="Arial" w:cs="Arial"/>
          <w:bCs/>
          <w:sz w:val="20"/>
          <w:szCs w:val="20"/>
        </w:rPr>
        <w:t>c) All of these groups of molecules are created from monomers joining to form polymers.</w:t>
      </w:r>
      <w:r>
        <w:rPr>
          <w:rFonts w:ascii="Arial" w:hAnsi="Arial" w:cs="Arial"/>
          <w:bCs/>
          <w:sz w:val="20"/>
          <w:szCs w:val="20"/>
        </w:rPr>
        <w:t xml:space="preserve"> </w:t>
      </w:r>
      <w:r w:rsidRPr="00C04726">
        <w:rPr>
          <w:rFonts w:ascii="Arial" w:hAnsi="Arial" w:cs="Arial"/>
          <w:bCs/>
          <w:sz w:val="20"/>
          <w:szCs w:val="20"/>
        </w:rPr>
        <w:t>Explain the pro</w:t>
      </w:r>
      <w:r>
        <w:rPr>
          <w:rFonts w:ascii="Arial" w:hAnsi="Arial" w:cs="Arial"/>
          <w:bCs/>
          <w:sz w:val="20"/>
          <w:szCs w:val="20"/>
        </w:rPr>
        <w:t>cess that joins these molecule</w:t>
      </w:r>
      <w:r w:rsidR="00947834">
        <w:rPr>
          <w:rFonts w:ascii="Arial" w:hAnsi="Arial" w:cs="Arial"/>
          <w:bCs/>
          <w:sz w:val="20"/>
          <w:szCs w:val="20"/>
        </w:rPr>
        <w:t>s</w:t>
      </w:r>
    </w:p>
    <w:p w:rsidR="00947834" w:rsidRDefault="00947834" w:rsidP="00AE518F">
      <w:pPr>
        <w:spacing w:after="0"/>
        <w:rPr>
          <w:rFonts w:ascii="Arial" w:hAnsi="Arial" w:cs="Arial"/>
          <w:bCs/>
          <w:sz w:val="20"/>
          <w:szCs w:val="20"/>
        </w:rPr>
      </w:pPr>
    </w:p>
    <w:p w:rsidR="00947834" w:rsidRDefault="00947834" w:rsidP="00AE518F">
      <w:pPr>
        <w:spacing w:after="0"/>
        <w:rPr>
          <w:rFonts w:ascii="Arial" w:hAnsi="Arial" w:cs="Arial"/>
          <w:bCs/>
          <w:sz w:val="20"/>
          <w:szCs w:val="20"/>
        </w:rPr>
      </w:pPr>
      <w:r>
        <w:rPr>
          <w:rFonts w:ascii="Arial" w:hAnsi="Arial" w:cs="Arial"/>
          <w:bCs/>
          <w:noProof/>
          <w:sz w:val="20"/>
          <w:szCs w:val="20"/>
        </w:rPr>
        <w:lastRenderedPageBreak/>
        <w:drawing>
          <wp:inline distT="0" distB="0" distL="0" distR="0">
            <wp:extent cx="5933176" cy="3034877"/>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5934731" cy="3035672"/>
                    </a:xfrm>
                    <a:prstGeom prst="rect">
                      <a:avLst/>
                    </a:prstGeom>
                    <a:noFill/>
                    <a:ln w="9525">
                      <a:noFill/>
                      <a:miter lim="800000"/>
                      <a:headEnd/>
                      <a:tailEnd/>
                    </a:ln>
                  </pic:spPr>
                </pic:pic>
              </a:graphicData>
            </a:graphic>
          </wp:inline>
        </w:drawing>
      </w:r>
    </w:p>
    <w:p w:rsidR="00947834" w:rsidRDefault="00947834" w:rsidP="00AE518F">
      <w:pPr>
        <w:spacing w:after="0"/>
        <w:rPr>
          <w:rFonts w:ascii="Arial" w:hAnsi="Arial" w:cs="Arial"/>
          <w:bCs/>
          <w:sz w:val="20"/>
          <w:szCs w:val="20"/>
        </w:rPr>
      </w:pPr>
      <w:r>
        <w:rPr>
          <w:rFonts w:ascii="Arial" w:hAnsi="Arial" w:cs="Arial"/>
          <w:bCs/>
          <w:noProof/>
          <w:sz w:val="20"/>
          <w:szCs w:val="20"/>
        </w:rPr>
        <w:drawing>
          <wp:inline distT="0" distB="0" distL="0" distR="0">
            <wp:extent cx="5631252" cy="3052972"/>
            <wp:effectExtent l="19050" t="0" r="7548"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5634092" cy="3054512"/>
                    </a:xfrm>
                    <a:prstGeom prst="rect">
                      <a:avLst/>
                    </a:prstGeom>
                    <a:noFill/>
                    <a:ln w="9525">
                      <a:noFill/>
                      <a:miter lim="800000"/>
                      <a:headEnd/>
                      <a:tailEnd/>
                    </a:ln>
                  </pic:spPr>
                </pic:pic>
              </a:graphicData>
            </a:graphic>
          </wp:inline>
        </w:drawing>
      </w:r>
    </w:p>
    <w:p w:rsidR="00947834" w:rsidRDefault="00947834" w:rsidP="00AE518F">
      <w:pPr>
        <w:spacing w:after="0"/>
        <w:rPr>
          <w:rFonts w:ascii="Arial" w:hAnsi="Arial" w:cs="Arial"/>
          <w:bCs/>
          <w:sz w:val="20"/>
          <w:szCs w:val="20"/>
        </w:rPr>
      </w:pPr>
      <w:r>
        <w:rPr>
          <w:rFonts w:ascii="Arial" w:hAnsi="Arial" w:cs="Arial"/>
          <w:bCs/>
          <w:noProof/>
          <w:sz w:val="20"/>
          <w:szCs w:val="20"/>
        </w:rPr>
        <w:lastRenderedPageBreak/>
        <w:drawing>
          <wp:inline distT="0" distB="0" distL="0" distR="0">
            <wp:extent cx="5701144" cy="2915728"/>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a:off x="0" y="0"/>
                      <a:ext cx="5717948" cy="2924322"/>
                    </a:xfrm>
                    <a:prstGeom prst="rect">
                      <a:avLst/>
                    </a:prstGeom>
                    <a:noFill/>
                    <a:ln w="9525">
                      <a:noFill/>
                      <a:miter lim="800000"/>
                      <a:headEnd/>
                      <a:tailEnd/>
                    </a:ln>
                  </pic:spPr>
                </pic:pic>
              </a:graphicData>
            </a:graphic>
          </wp:inline>
        </w:drawing>
      </w:r>
    </w:p>
    <w:p w:rsidR="00AE518F" w:rsidRDefault="00947834" w:rsidP="00AE518F">
      <w:pPr>
        <w:spacing w:after="0"/>
        <w:rPr>
          <w:rFonts w:ascii="Arial" w:hAnsi="Arial" w:cs="Arial"/>
          <w:bCs/>
          <w:sz w:val="20"/>
          <w:szCs w:val="20"/>
        </w:rPr>
      </w:pPr>
      <w:r>
        <w:rPr>
          <w:rFonts w:ascii="Arial" w:hAnsi="Arial" w:cs="Arial"/>
          <w:bCs/>
          <w:noProof/>
          <w:sz w:val="20"/>
          <w:szCs w:val="20"/>
        </w:rPr>
        <w:drawing>
          <wp:inline distT="0" distB="0" distL="0" distR="0">
            <wp:extent cx="5632893" cy="2813137"/>
            <wp:effectExtent l="19050" t="0" r="5907"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rcRect/>
                    <a:stretch>
                      <a:fillRect/>
                    </a:stretch>
                  </pic:blipFill>
                  <pic:spPr bwMode="auto">
                    <a:xfrm>
                      <a:off x="0" y="0"/>
                      <a:ext cx="5635356" cy="2814367"/>
                    </a:xfrm>
                    <a:prstGeom prst="rect">
                      <a:avLst/>
                    </a:prstGeom>
                    <a:noFill/>
                    <a:ln w="9525">
                      <a:noFill/>
                      <a:miter lim="800000"/>
                      <a:headEnd/>
                      <a:tailEnd/>
                    </a:ln>
                  </pic:spPr>
                </pic:pic>
              </a:graphicData>
            </a:graphic>
          </wp:inline>
        </w:drawing>
      </w:r>
    </w:p>
    <w:p w:rsidR="00637B08" w:rsidRDefault="00637B08" w:rsidP="00AE518F">
      <w:pPr>
        <w:spacing w:after="0"/>
        <w:rPr>
          <w:rFonts w:ascii="Arial" w:hAnsi="Arial" w:cs="Arial"/>
          <w:bCs/>
          <w:sz w:val="20"/>
          <w:szCs w:val="20"/>
        </w:rPr>
      </w:pPr>
    </w:p>
    <w:p w:rsidR="00637B08" w:rsidRPr="007A208A" w:rsidRDefault="00637B08" w:rsidP="00AE518F">
      <w:pPr>
        <w:spacing w:after="0"/>
        <w:rPr>
          <w:rFonts w:ascii="Arial" w:hAnsi="Arial" w:cs="Arial"/>
          <w:b/>
          <w:bCs/>
          <w:sz w:val="20"/>
          <w:szCs w:val="20"/>
          <w:u w:val="single"/>
        </w:rPr>
      </w:pPr>
      <w:r w:rsidRPr="007A208A">
        <w:rPr>
          <w:rFonts w:ascii="Arial" w:hAnsi="Arial" w:cs="Arial"/>
          <w:b/>
          <w:bCs/>
          <w:sz w:val="20"/>
          <w:szCs w:val="20"/>
          <w:u w:val="single"/>
        </w:rPr>
        <w:t>Practice Calculations Questions</w:t>
      </w:r>
    </w:p>
    <w:p w:rsidR="00637B08" w:rsidRDefault="00637B08" w:rsidP="00AE518F">
      <w:pPr>
        <w:spacing w:after="0"/>
        <w:rPr>
          <w:rFonts w:ascii="Arial" w:hAnsi="Arial" w:cs="Arial"/>
          <w:b/>
          <w:bCs/>
          <w:sz w:val="20"/>
          <w:szCs w:val="20"/>
        </w:rPr>
      </w:pPr>
    </w:p>
    <w:p w:rsidR="00637B08" w:rsidRPr="007A208A" w:rsidRDefault="00637B08" w:rsidP="00637B08">
      <w:pPr>
        <w:spacing w:after="0"/>
        <w:rPr>
          <w:rFonts w:ascii="Arial" w:hAnsi="Arial" w:cs="Arial"/>
          <w:b/>
          <w:sz w:val="28"/>
          <w:szCs w:val="28"/>
        </w:rPr>
      </w:pPr>
      <w:r w:rsidRPr="007A208A">
        <w:rPr>
          <w:rFonts w:ascii="Arial" w:hAnsi="Arial" w:cs="Arial"/>
          <w:b/>
          <w:sz w:val="28"/>
          <w:szCs w:val="28"/>
        </w:rPr>
        <w:t>Rate</w:t>
      </w:r>
    </w:p>
    <w:p w:rsidR="00637B08" w:rsidRDefault="00637B08" w:rsidP="00637B08">
      <w:pPr>
        <w:spacing w:after="0"/>
        <w:rPr>
          <w:rFonts w:ascii="Arial" w:hAnsi="Arial" w:cs="Arial"/>
          <w:b/>
          <w:i/>
          <w:sz w:val="20"/>
          <w:szCs w:val="20"/>
        </w:rPr>
      </w:pPr>
      <w:r>
        <w:rPr>
          <w:rFonts w:ascii="Arial" w:hAnsi="Arial" w:cs="Arial"/>
          <w:b/>
          <w:i/>
          <w:sz w:val="20"/>
          <w:szCs w:val="20"/>
        </w:rPr>
        <w:t>Why use this formula?</w:t>
      </w:r>
    </w:p>
    <w:p w:rsidR="00637B08" w:rsidRDefault="00637B08" w:rsidP="00637B08">
      <w:pPr>
        <w:spacing w:after="0"/>
        <w:rPr>
          <w:rFonts w:ascii="Arial" w:hAnsi="Arial" w:cs="Arial"/>
          <w:sz w:val="20"/>
          <w:szCs w:val="20"/>
        </w:rPr>
      </w:pPr>
      <w:r>
        <w:rPr>
          <w:rFonts w:ascii="Arial" w:hAnsi="Arial" w:cs="Arial"/>
          <w:sz w:val="20"/>
          <w:szCs w:val="20"/>
        </w:rPr>
        <w:t xml:space="preserve">Use the rate formula to determine how quickly a particular process is occurring over a given period of time. </w:t>
      </w:r>
    </w:p>
    <w:p w:rsidR="00637B08" w:rsidRPr="003F2104" w:rsidRDefault="00637B08" w:rsidP="00637B08">
      <w:pPr>
        <w:spacing w:after="0"/>
        <w:rPr>
          <w:rFonts w:ascii="Arial" w:hAnsi="Arial" w:cs="Arial"/>
          <w:sz w:val="20"/>
          <w:szCs w:val="20"/>
        </w:rPr>
      </w:pPr>
    </w:p>
    <w:p w:rsidR="007A208A" w:rsidRDefault="007A208A" w:rsidP="00637B08">
      <w:pPr>
        <w:spacing w:after="0"/>
        <w:rPr>
          <w:rFonts w:ascii="Arial" w:hAnsi="Arial" w:cs="Arial"/>
          <w:b/>
          <w:i/>
          <w:sz w:val="20"/>
          <w:szCs w:val="20"/>
        </w:rPr>
        <w:sectPr w:rsidR="007A208A" w:rsidSect="007A208A">
          <w:type w:val="continuous"/>
          <w:pgSz w:w="12240" w:h="15840"/>
          <w:pgMar w:top="720" w:right="720" w:bottom="720" w:left="720" w:header="720" w:footer="720" w:gutter="0"/>
          <w:cols w:space="720"/>
          <w:docGrid w:linePitch="360"/>
        </w:sectPr>
      </w:pPr>
    </w:p>
    <w:p w:rsidR="00637B08" w:rsidRDefault="00637B08" w:rsidP="00637B08">
      <w:pPr>
        <w:spacing w:after="0"/>
        <w:rPr>
          <w:rFonts w:ascii="Arial" w:hAnsi="Arial" w:cs="Arial"/>
          <w:b/>
          <w:i/>
          <w:sz w:val="20"/>
          <w:szCs w:val="20"/>
        </w:rPr>
      </w:pPr>
      <w:r>
        <w:rPr>
          <w:rFonts w:ascii="Arial" w:hAnsi="Arial" w:cs="Arial"/>
          <w:b/>
          <w:i/>
          <w:sz w:val="20"/>
          <w:szCs w:val="20"/>
        </w:rPr>
        <w:t xml:space="preserve">Formula </w:t>
      </w:r>
    </w:p>
    <w:p w:rsidR="00637B08" w:rsidRDefault="00637B08" w:rsidP="00637B08">
      <w:pPr>
        <w:spacing w:after="0"/>
        <w:rPr>
          <w:rFonts w:ascii="Arial" w:hAnsi="Arial" w:cs="Arial"/>
          <w:sz w:val="20"/>
          <w:szCs w:val="20"/>
        </w:rPr>
      </w:pPr>
      <w:r>
        <w:rPr>
          <w:rFonts w:ascii="Arial" w:hAnsi="Arial" w:cs="Arial"/>
          <w:noProof/>
          <w:sz w:val="20"/>
          <w:szCs w:val="20"/>
        </w:rPr>
        <w:drawing>
          <wp:inline distT="0" distB="0" distL="0" distR="0">
            <wp:extent cx="514350" cy="276225"/>
            <wp:effectExtent l="19050" t="0" r="0" b="0"/>
            <wp:docPr id="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srcRect/>
                    <a:stretch>
                      <a:fillRect/>
                    </a:stretch>
                  </pic:blipFill>
                  <pic:spPr bwMode="auto">
                    <a:xfrm>
                      <a:off x="0" y="0"/>
                      <a:ext cx="514350" cy="276225"/>
                    </a:xfrm>
                    <a:prstGeom prst="rect">
                      <a:avLst/>
                    </a:prstGeom>
                    <a:noFill/>
                    <a:ln w="9525">
                      <a:noFill/>
                      <a:miter lim="800000"/>
                      <a:headEnd/>
                      <a:tailEnd/>
                    </a:ln>
                  </pic:spPr>
                </pic:pic>
              </a:graphicData>
            </a:graphic>
          </wp:inline>
        </w:drawing>
      </w:r>
    </w:p>
    <w:p w:rsidR="007A208A" w:rsidRDefault="007A208A" w:rsidP="00637B08">
      <w:pPr>
        <w:spacing w:after="0"/>
        <w:rPr>
          <w:rFonts w:ascii="Arial" w:hAnsi="Arial" w:cs="Arial"/>
          <w:sz w:val="20"/>
          <w:szCs w:val="20"/>
        </w:rPr>
      </w:pPr>
    </w:p>
    <w:p w:rsidR="007A208A" w:rsidRDefault="007A208A" w:rsidP="00637B08">
      <w:pPr>
        <w:spacing w:after="0"/>
        <w:rPr>
          <w:rFonts w:ascii="Arial" w:hAnsi="Arial" w:cs="Arial"/>
          <w:sz w:val="20"/>
          <w:szCs w:val="20"/>
        </w:rPr>
      </w:pPr>
    </w:p>
    <w:p w:rsidR="007A208A" w:rsidRDefault="007A208A" w:rsidP="00637B08">
      <w:pPr>
        <w:spacing w:after="0"/>
        <w:rPr>
          <w:rFonts w:ascii="Arial" w:hAnsi="Arial" w:cs="Arial"/>
          <w:sz w:val="20"/>
          <w:szCs w:val="20"/>
        </w:rPr>
      </w:pPr>
      <w:r>
        <w:rPr>
          <w:rFonts w:ascii="Arial" w:hAnsi="Arial" w:cs="Arial"/>
          <w:sz w:val="20"/>
          <w:szCs w:val="20"/>
        </w:rPr>
        <w:t xml:space="preserve">1. </w:t>
      </w:r>
    </w:p>
    <w:p w:rsidR="007A208A" w:rsidRPr="008C3248" w:rsidRDefault="007A208A" w:rsidP="007A208A">
      <w:pPr>
        <w:spacing w:after="0"/>
        <w:rPr>
          <w:rFonts w:ascii="Arial" w:hAnsi="Arial" w:cs="Arial"/>
          <w:b/>
          <w:i/>
          <w:sz w:val="20"/>
          <w:szCs w:val="20"/>
        </w:rPr>
      </w:pPr>
      <w:r>
        <w:rPr>
          <w:rFonts w:ascii="Arial" w:hAnsi="Arial" w:cs="Arial"/>
          <w:b/>
          <w:i/>
          <w:sz w:val="20"/>
          <w:szCs w:val="20"/>
        </w:rPr>
        <w:t>Additional Information from the Formula Sheet</w:t>
      </w:r>
    </w:p>
    <w:p w:rsidR="007A208A" w:rsidRDefault="007A208A" w:rsidP="007A208A">
      <w:pPr>
        <w:spacing w:after="0"/>
        <w:rPr>
          <w:rFonts w:ascii="Arial" w:hAnsi="Arial" w:cs="Arial"/>
          <w:sz w:val="20"/>
          <w:szCs w:val="20"/>
        </w:rPr>
      </w:pPr>
      <w:r>
        <w:rPr>
          <w:rFonts w:ascii="Arial" w:hAnsi="Arial" w:cs="Arial"/>
          <w:noProof/>
          <w:sz w:val="20"/>
          <w:szCs w:val="20"/>
        </w:rPr>
        <w:drawing>
          <wp:inline distT="0" distB="0" distL="0" distR="0" wp14:anchorId="6091AE34" wp14:editId="4FD4DBC7">
            <wp:extent cx="1343025" cy="381451"/>
            <wp:effectExtent l="19050" t="0" r="9525" b="0"/>
            <wp:docPr id="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srcRect/>
                    <a:stretch>
                      <a:fillRect/>
                    </a:stretch>
                  </pic:blipFill>
                  <pic:spPr bwMode="auto">
                    <a:xfrm>
                      <a:off x="0" y="0"/>
                      <a:ext cx="1343025" cy="381451"/>
                    </a:xfrm>
                    <a:prstGeom prst="rect">
                      <a:avLst/>
                    </a:prstGeom>
                    <a:noFill/>
                    <a:ln w="9525">
                      <a:noFill/>
                      <a:miter lim="800000"/>
                      <a:headEnd/>
                      <a:tailEnd/>
                    </a:ln>
                  </pic:spPr>
                </pic:pic>
              </a:graphicData>
            </a:graphic>
          </wp:inline>
        </w:drawing>
      </w:r>
    </w:p>
    <w:p w:rsidR="007A208A" w:rsidRDefault="007A208A" w:rsidP="007A208A">
      <w:pPr>
        <w:spacing w:after="0"/>
        <w:rPr>
          <w:rFonts w:ascii="Arial" w:hAnsi="Arial" w:cs="Arial"/>
          <w:sz w:val="20"/>
          <w:szCs w:val="20"/>
        </w:rPr>
      </w:pPr>
    </w:p>
    <w:p w:rsidR="007A208A" w:rsidRDefault="007A208A" w:rsidP="007A208A">
      <w:pPr>
        <w:spacing w:after="0"/>
        <w:rPr>
          <w:rFonts w:ascii="Arial" w:hAnsi="Arial" w:cs="Arial"/>
          <w:sz w:val="20"/>
          <w:szCs w:val="20"/>
        </w:rPr>
      </w:pPr>
    </w:p>
    <w:p w:rsidR="007A208A" w:rsidRDefault="007A208A" w:rsidP="007A208A">
      <w:pPr>
        <w:spacing w:after="0"/>
        <w:rPr>
          <w:rFonts w:ascii="Arial" w:hAnsi="Arial" w:cs="Arial"/>
          <w:sz w:val="20"/>
          <w:szCs w:val="20"/>
        </w:rPr>
      </w:pPr>
    </w:p>
    <w:p w:rsidR="007A208A" w:rsidRDefault="007A208A" w:rsidP="007A208A">
      <w:pPr>
        <w:spacing w:after="0"/>
        <w:rPr>
          <w:rFonts w:ascii="Arial" w:hAnsi="Arial" w:cs="Arial"/>
          <w:sz w:val="20"/>
          <w:szCs w:val="20"/>
        </w:rPr>
      </w:pPr>
    </w:p>
    <w:p w:rsidR="007A208A" w:rsidRDefault="007A208A" w:rsidP="007A208A">
      <w:pPr>
        <w:spacing w:after="0"/>
        <w:rPr>
          <w:rFonts w:ascii="Arial" w:hAnsi="Arial" w:cs="Arial"/>
          <w:sz w:val="20"/>
          <w:szCs w:val="20"/>
        </w:rPr>
        <w:sectPr w:rsidR="007A208A" w:rsidSect="007A208A">
          <w:type w:val="continuous"/>
          <w:pgSz w:w="12240" w:h="15840"/>
          <w:pgMar w:top="720" w:right="720" w:bottom="720" w:left="720" w:header="720" w:footer="720" w:gutter="0"/>
          <w:cols w:num="3" w:space="720"/>
          <w:docGrid w:linePitch="360"/>
        </w:sectPr>
      </w:pPr>
    </w:p>
    <w:p w:rsidR="00637B08" w:rsidRDefault="00637B08" w:rsidP="00AE518F">
      <w:pPr>
        <w:spacing w:after="0"/>
        <w:rPr>
          <w:rFonts w:ascii="Arial" w:hAnsi="Arial" w:cs="Arial"/>
          <w:bCs/>
          <w:sz w:val="20"/>
          <w:szCs w:val="20"/>
        </w:rPr>
      </w:pPr>
      <w:r>
        <w:rPr>
          <w:rFonts w:ascii="Arial" w:hAnsi="Arial" w:cs="Arial"/>
          <w:bCs/>
          <w:noProof/>
          <w:sz w:val="20"/>
          <w:szCs w:val="20"/>
        </w:rPr>
        <w:lastRenderedPageBreak/>
        <w:drawing>
          <wp:inline distT="0" distB="0" distL="0" distR="0">
            <wp:extent cx="5789439" cy="2727150"/>
            <wp:effectExtent l="19050" t="0" r="1761"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797017" cy="2730720"/>
                    </a:xfrm>
                    <a:prstGeom prst="rect">
                      <a:avLst/>
                    </a:prstGeom>
                    <a:noFill/>
                    <a:ln w="9525">
                      <a:noFill/>
                      <a:miter lim="800000"/>
                      <a:headEnd/>
                      <a:tailEnd/>
                    </a:ln>
                  </pic:spPr>
                </pic:pic>
              </a:graphicData>
            </a:graphic>
          </wp:inline>
        </w:drawing>
      </w:r>
    </w:p>
    <w:p w:rsidR="007A4E42" w:rsidRDefault="007A4E42" w:rsidP="00AE518F">
      <w:pPr>
        <w:spacing w:after="0"/>
        <w:rPr>
          <w:rFonts w:ascii="Arial" w:hAnsi="Arial" w:cs="Arial"/>
          <w:bCs/>
          <w:sz w:val="20"/>
          <w:szCs w:val="20"/>
        </w:rPr>
      </w:pPr>
    </w:p>
    <w:p w:rsidR="00BB4D52" w:rsidRDefault="00BB4D52" w:rsidP="007A4E42">
      <w:pPr>
        <w:spacing w:after="0"/>
        <w:rPr>
          <w:rFonts w:ascii="Arial" w:hAnsi="Arial" w:cs="Arial"/>
          <w:b/>
          <w:sz w:val="20"/>
          <w:szCs w:val="20"/>
        </w:rPr>
      </w:pPr>
    </w:p>
    <w:p w:rsidR="007A208A" w:rsidRDefault="007A208A" w:rsidP="007A4E42">
      <w:pPr>
        <w:spacing w:after="0"/>
        <w:rPr>
          <w:rFonts w:ascii="Arial" w:hAnsi="Arial" w:cs="Arial"/>
          <w:b/>
          <w:sz w:val="20"/>
          <w:szCs w:val="20"/>
        </w:rPr>
      </w:pPr>
    </w:p>
    <w:p w:rsidR="007A208A" w:rsidRDefault="007A208A" w:rsidP="007A4E42">
      <w:pPr>
        <w:spacing w:after="0"/>
        <w:rPr>
          <w:rFonts w:ascii="Arial" w:hAnsi="Arial" w:cs="Arial"/>
          <w:b/>
          <w:sz w:val="20"/>
          <w:szCs w:val="20"/>
        </w:rPr>
      </w:pPr>
    </w:p>
    <w:p w:rsidR="007A208A" w:rsidRDefault="007A208A" w:rsidP="007A4E42">
      <w:pPr>
        <w:spacing w:after="0"/>
        <w:rPr>
          <w:rFonts w:ascii="Arial" w:hAnsi="Arial" w:cs="Arial"/>
          <w:b/>
          <w:sz w:val="20"/>
          <w:szCs w:val="20"/>
        </w:rPr>
      </w:pPr>
    </w:p>
    <w:p w:rsidR="007A4E42" w:rsidRDefault="007A4E42" w:rsidP="007A4E42">
      <w:pPr>
        <w:spacing w:after="0"/>
        <w:rPr>
          <w:rFonts w:ascii="Arial" w:hAnsi="Arial" w:cs="Arial"/>
          <w:b/>
          <w:sz w:val="20"/>
          <w:szCs w:val="20"/>
        </w:rPr>
      </w:pPr>
      <w:r w:rsidRPr="007A208A">
        <w:rPr>
          <w:rFonts w:ascii="Arial" w:hAnsi="Arial" w:cs="Arial"/>
          <w:b/>
          <w:sz w:val="28"/>
          <w:szCs w:val="28"/>
        </w:rPr>
        <w:t>Gibbs Free Energy</w:t>
      </w:r>
      <w:r>
        <w:rPr>
          <w:rFonts w:ascii="Arial" w:hAnsi="Arial" w:cs="Arial"/>
          <w:b/>
          <w:sz w:val="20"/>
          <w:szCs w:val="20"/>
        </w:rPr>
        <w:t xml:space="preserve">  (We did not learn about this in class, and I do not think it will be on the AP Biology Exam, but it is on the AP Biology Formula sheet, so I have included some practice) </w:t>
      </w:r>
    </w:p>
    <w:p w:rsidR="007A4E42" w:rsidRDefault="007A4E42" w:rsidP="007A4E42">
      <w:pPr>
        <w:spacing w:after="0"/>
        <w:rPr>
          <w:rFonts w:ascii="Arial" w:hAnsi="Arial" w:cs="Arial"/>
          <w:b/>
          <w:sz w:val="20"/>
          <w:szCs w:val="20"/>
        </w:rPr>
      </w:pPr>
    </w:p>
    <w:p w:rsidR="007A4E42" w:rsidRDefault="007A4E42" w:rsidP="007A4E42">
      <w:pPr>
        <w:spacing w:after="0"/>
        <w:rPr>
          <w:rFonts w:ascii="Arial" w:hAnsi="Arial" w:cs="Arial"/>
          <w:b/>
          <w:i/>
          <w:sz w:val="20"/>
          <w:szCs w:val="20"/>
        </w:rPr>
      </w:pPr>
      <w:r>
        <w:rPr>
          <w:rFonts w:ascii="Arial" w:hAnsi="Arial" w:cs="Arial"/>
          <w:b/>
          <w:i/>
          <w:sz w:val="20"/>
          <w:szCs w:val="20"/>
        </w:rPr>
        <w:t>Why use this formula?</w:t>
      </w:r>
    </w:p>
    <w:p w:rsidR="007A4E42" w:rsidRDefault="007A4E42" w:rsidP="007A4E42">
      <w:pPr>
        <w:spacing w:after="0"/>
        <w:rPr>
          <w:rFonts w:ascii="Arial" w:hAnsi="Arial" w:cs="Arial"/>
          <w:sz w:val="20"/>
          <w:szCs w:val="20"/>
        </w:rPr>
      </w:pPr>
      <w:r>
        <w:rPr>
          <w:rFonts w:ascii="Arial" w:hAnsi="Arial" w:cs="Arial"/>
          <w:sz w:val="20"/>
          <w:szCs w:val="20"/>
        </w:rPr>
        <w:t>Calculating the change in free energy enables you to determine whether the reaction is endergonic / anabolic (+</w:t>
      </w:r>
      <w:r>
        <w:rPr>
          <w:rFonts w:ascii="Arial" w:hAnsi="Arial" w:cs="Arial"/>
          <w:sz w:val="20"/>
          <w:szCs w:val="20"/>
        </w:rPr>
        <w:sym w:font="Symbol" w:char="F044"/>
      </w:r>
      <w:r>
        <w:rPr>
          <w:rFonts w:ascii="Arial" w:hAnsi="Arial" w:cs="Arial"/>
          <w:sz w:val="20"/>
          <w:szCs w:val="20"/>
        </w:rPr>
        <w:t>G, products have a higher free energy than reactants) or exergonic / catabolic (-</w:t>
      </w:r>
      <w:r>
        <w:rPr>
          <w:rFonts w:ascii="Arial" w:hAnsi="Arial" w:cs="Arial"/>
          <w:sz w:val="20"/>
          <w:szCs w:val="20"/>
        </w:rPr>
        <w:sym w:font="Symbol" w:char="F044"/>
      </w:r>
      <w:r>
        <w:rPr>
          <w:rFonts w:ascii="Arial" w:hAnsi="Arial" w:cs="Arial"/>
          <w:sz w:val="20"/>
          <w:szCs w:val="20"/>
        </w:rPr>
        <w:t xml:space="preserve">G, products have a lower free energy than reactants). </w:t>
      </w:r>
    </w:p>
    <w:p w:rsidR="007A4E42" w:rsidRDefault="007A4E42" w:rsidP="007A4E42">
      <w:pPr>
        <w:spacing w:after="0"/>
        <w:rPr>
          <w:rFonts w:ascii="Arial" w:hAnsi="Arial" w:cs="Arial"/>
          <w:sz w:val="20"/>
          <w:szCs w:val="20"/>
        </w:rPr>
      </w:pPr>
    </w:p>
    <w:p w:rsidR="007A4E42" w:rsidRDefault="007A4E42" w:rsidP="007A4E42">
      <w:pPr>
        <w:spacing w:after="0"/>
        <w:rPr>
          <w:rFonts w:ascii="Arial" w:hAnsi="Arial" w:cs="Arial"/>
          <w:b/>
          <w:i/>
          <w:sz w:val="20"/>
          <w:szCs w:val="20"/>
        </w:rPr>
      </w:pPr>
      <w:r>
        <w:rPr>
          <w:rFonts w:ascii="Arial" w:hAnsi="Arial" w:cs="Arial"/>
          <w:b/>
          <w:i/>
          <w:sz w:val="20"/>
          <w:szCs w:val="20"/>
        </w:rPr>
        <w:t>Helpful Videos</w:t>
      </w:r>
    </w:p>
    <w:p w:rsidR="007A4E42" w:rsidRDefault="007A4E42" w:rsidP="007A4E42">
      <w:pPr>
        <w:spacing w:after="0"/>
        <w:rPr>
          <w:rFonts w:ascii="Arial" w:hAnsi="Arial" w:cs="Arial"/>
          <w:sz w:val="20"/>
          <w:szCs w:val="20"/>
        </w:rPr>
      </w:pPr>
      <w:r>
        <w:rPr>
          <w:rFonts w:ascii="Arial" w:hAnsi="Arial" w:cs="Arial"/>
          <w:sz w:val="20"/>
          <w:szCs w:val="20"/>
        </w:rPr>
        <w:t>Bozeman Biology – Gibbs Free Energy</w:t>
      </w:r>
    </w:p>
    <w:p w:rsidR="007A4E42" w:rsidRDefault="00561F20" w:rsidP="007A4E42">
      <w:pPr>
        <w:spacing w:after="0"/>
        <w:rPr>
          <w:rFonts w:ascii="Arial" w:hAnsi="Arial" w:cs="Arial"/>
          <w:sz w:val="20"/>
          <w:szCs w:val="20"/>
        </w:rPr>
      </w:pPr>
      <w:hyperlink r:id="rId26" w:history="1">
        <w:r w:rsidR="007A4E42" w:rsidRPr="003317EE">
          <w:rPr>
            <w:rStyle w:val="Hyperlink"/>
            <w:rFonts w:ascii="Arial" w:hAnsi="Arial" w:cs="Arial"/>
            <w:sz w:val="20"/>
            <w:szCs w:val="20"/>
          </w:rPr>
          <w:t>https://www.youtube.com/watch?v=DPjMPeU5OeM</w:t>
        </w:r>
      </w:hyperlink>
    </w:p>
    <w:p w:rsidR="007A4E42" w:rsidRPr="003F2104" w:rsidRDefault="007A4E42" w:rsidP="007A4E42">
      <w:pPr>
        <w:spacing w:after="0"/>
        <w:rPr>
          <w:rFonts w:ascii="Arial" w:hAnsi="Arial" w:cs="Arial"/>
          <w:sz w:val="20"/>
          <w:szCs w:val="20"/>
        </w:rPr>
      </w:pPr>
    </w:p>
    <w:p w:rsidR="007A208A" w:rsidRDefault="007A4E42" w:rsidP="007A208A">
      <w:pPr>
        <w:spacing w:after="0"/>
        <w:rPr>
          <w:rFonts w:ascii="Arial" w:hAnsi="Arial" w:cs="Arial"/>
          <w:b/>
          <w:i/>
          <w:sz w:val="20"/>
          <w:szCs w:val="20"/>
        </w:rPr>
      </w:pPr>
      <w:r>
        <w:rPr>
          <w:rFonts w:ascii="Arial" w:hAnsi="Arial" w:cs="Arial"/>
          <w:b/>
          <w:i/>
          <w:sz w:val="20"/>
          <w:szCs w:val="20"/>
        </w:rPr>
        <w:t>Formula</w:t>
      </w:r>
      <w:r w:rsidR="007A208A">
        <w:rPr>
          <w:rFonts w:ascii="Arial" w:hAnsi="Arial" w:cs="Arial"/>
          <w:b/>
          <w:i/>
          <w:sz w:val="20"/>
          <w:szCs w:val="20"/>
        </w:rPr>
        <w:tab/>
      </w:r>
      <w:r w:rsidR="007A208A">
        <w:rPr>
          <w:rFonts w:ascii="Arial" w:hAnsi="Arial" w:cs="Arial"/>
          <w:b/>
          <w:i/>
          <w:sz w:val="20"/>
          <w:szCs w:val="20"/>
        </w:rPr>
        <w:tab/>
      </w:r>
      <w:r w:rsidR="007A208A">
        <w:rPr>
          <w:rFonts w:ascii="Arial" w:hAnsi="Arial" w:cs="Arial"/>
          <w:b/>
          <w:i/>
          <w:sz w:val="20"/>
          <w:szCs w:val="20"/>
        </w:rPr>
        <w:tab/>
      </w:r>
      <w:r w:rsidR="007A208A">
        <w:rPr>
          <w:rFonts w:ascii="Arial" w:hAnsi="Arial" w:cs="Arial"/>
          <w:b/>
          <w:i/>
          <w:sz w:val="20"/>
          <w:szCs w:val="20"/>
        </w:rPr>
        <w:tab/>
      </w:r>
      <w:r w:rsidR="007A208A">
        <w:rPr>
          <w:rFonts w:ascii="Arial" w:hAnsi="Arial" w:cs="Arial"/>
          <w:b/>
          <w:i/>
          <w:sz w:val="20"/>
          <w:szCs w:val="20"/>
        </w:rPr>
        <w:tab/>
        <w:t>Additional Information from the Formula Sheet</w:t>
      </w:r>
    </w:p>
    <w:p w:rsidR="007A208A" w:rsidRDefault="007A208A" w:rsidP="007A208A">
      <w:pPr>
        <w:spacing w:after="0"/>
        <w:rPr>
          <w:rFonts w:ascii="Arial" w:hAnsi="Arial" w:cs="Arial"/>
          <w:sz w:val="20"/>
          <w:szCs w:val="20"/>
        </w:rPr>
      </w:pPr>
      <w:r>
        <w:rPr>
          <w:rFonts w:ascii="Arial" w:hAnsi="Arial" w:cs="Arial"/>
          <w:noProof/>
          <w:sz w:val="20"/>
          <w:szCs w:val="20"/>
        </w:rPr>
        <w:drawing>
          <wp:anchor distT="0" distB="0" distL="114300" distR="114300" simplePos="0" relativeHeight="251674624" behindDoc="0" locked="0" layoutInCell="1" allowOverlap="1">
            <wp:simplePos x="0" y="0"/>
            <wp:positionH relativeFrom="column">
              <wp:posOffset>2924175</wp:posOffset>
            </wp:positionH>
            <wp:positionV relativeFrom="paragraph">
              <wp:posOffset>12065</wp:posOffset>
            </wp:positionV>
            <wp:extent cx="2295153" cy="838200"/>
            <wp:effectExtent l="0" t="0" r="0" b="0"/>
            <wp:wrapNone/>
            <wp:docPr id="30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05508" cy="84198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A4E42">
        <w:rPr>
          <w:rFonts w:ascii="Arial" w:hAnsi="Arial" w:cs="Arial"/>
          <w:noProof/>
          <w:sz w:val="20"/>
          <w:szCs w:val="20"/>
        </w:rPr>
        <w:drawing>
          <wp:inline distT="0" distB="0" distL="0" distR="0">
            <wp:extent cx="1549950" cy="314325"/>
            <wp:effectExtent l="0" t="0" r="0" b="0"/>
            <wp:docPr id="30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cstate="print"/>
                    <a:srcRect/>
                    <a:stretch>
                      <a:fillRect/>
                    </a:stretch>
                  </pic:blipFill>
                  <pic:spPr bwMode="auto">
                    <a:xfrm>
                      <a:off x="0" y="0"/>
                      <a:ext cx="1566211" cy="317623"/>
                    </a:xfrm>
                    <a:prstGeom prst="rect">
                      <a:avLst/>
                    </a:prstGeom>
                    <a:noFill/>
                    <a:ln w="9525">
                      <a:noFill/>
                      <a:miter lim="800000"/>
                      <a:headEnd/>
                      <a:tailEnd/>
                    </a:ln>
                  </pic:spPr>
                </pic:pic>
              </a:graphicData>
            </a:graphic>
          </wp:inline>
        </w:drawing>
      </w:r>
    </w:p>
    <w:p w:rsidR="007A208A" w:rsidRDefault="007A208A" w:rsidP="007A208A">
      <w:pPr>
        <w:spacing w:after="0"/>
        <w:rPr>
          <w:rFonts w:ascii="Arial" w:hAnsi="Arial" w:cs="Arial"/>
          <w:sz w:val="20"/>
          <w:szCs w:val="20"/>
        </w:rPr>
      </w:pPr>
    </w:p>
    <w:p w:rsidR="007A208A" w:rsidRDefault="007A208A" w:rsidP="007A208A">
      <w:pPr>
        <w:spacing w:after="0"/>
        <w:rPr>
          <w:rFonts w:ascii="Arial" w:hAnsi="Arial" w:cs="Arial"/>
          <w:sz w:val="20"/>
          <w:szCs w:val="20"/>
        </w:rPr>
      </w:pPr>
      <w:r>
        <w:rPr>
          <w:rFonts w:ascii="Arial" w:hAnsi="Arial" w:cs="Arial"/>
          <w:sz w:val="20"/>
          <w:szCs w:val="20"/>
        </w:rPr>
        <w:t>Practice problem on next page.</w:t>
      </w:r>
    </w:p>
    <w:p w:rsidR="007A4E42" w:rsidRPr="0071069A" w:rsidRDefault="007A208A" w:rsidP="007A208A">
      <w:pPr>
        <w:spacing w:after="0"/>
        <w:rPr>
          <w:rFonts w:ascii="Arial" w:hAnsi="Arial" w:cs="Arial"/>
          <w:sz w:val="20"/>
          <w:szCs w:val="20"/>
        </w:rPr>
      </w:pPr>
      <w:r>
        <w:rPr>
          <w:rFonts w:ascii="Arial" w:hAnsi="Arial" w:cs="Arial"/>
          <w:noProof/>
          <w:sz w:val="20"/>
          <w:szCs w:val="20"/>
        </w:rPr>
        <w:lastRenderedPageBreak/>
        <w:drawing>
          <wp:anchor distT="0" distB="0" distL="114300" distR="114300" simplePos="0" relativeHeight="251676672" behindDoc="0" locked="0" layoutInCell="1" allowOverlap="1" wp14:anchorId="214FEEAC" wp14:editId="128412BB">
            <wp:simplePos x="0" y="0"/>
            <wp:positionH relativeFrom="margin">
              <wp:align>right</wp:align>
            </wp:positionH>
            <wp:positionV relativeFrom="margin">
              <wp:posOffset>-172085</wp:posOffset>
            </wp:positionV>
            <wp:extent cx="951865" cy="2044065"/>
            <wp:effectExtent l="0" t="0" r="635" b="0"/>
            <wp:wrapSquare wrapText="bothSides"/>
            <wp:docPr id="47"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51865" cy="2044065"/>
                    </a:xfrm>
                    <a:prstGeom prst="rect">
                      <a:avLst/>
                    </a:prstGeom>
                    <a:noFill/>
                    <a:ln>
                      <a:noFill/>
                    </a:ln>
                  </pic:spPr>
                </pic:pic>
              </a:graphicData>
            </a:graphic>
          </wp:anchor>
        </w:drawing>
      </w:r>
      <w:r w:rsidR="00BB4D52">
        <w:rPr>
          <w:rFonts w:ascii="Arial" w:hAnsi="Arial" w:cs="Arial"/>
          <w:noProof/>
          <w:sz w:val="20"/>
          <w:szCs w:val="20"/>
        </w:rPr>
        <w:drawing>
          <wp:anchor distT="0" distB="0" distL="114300" distR="114300" simplePos="0" relativeHeight="251671552" behindDoc="0" locked="0" layoutInCell="1" allowOverlap="1">
            <wp:simplePos x="0" y="0"/>
            <wp:positionH relativeFrom="margin">
              <wp:posOffset>5879465</wp:posOffset>
            </wp:positionH>
            <wp:positionV relativeFrom="margin">
              <wp:posOffset>2803525</wp:posOffset>
            </wp:positionV>
            <wp:extent cx="955040" cy="2044065"/>
            <wp:effectExtent l="19050" t="0" r="0" b="0"/>
            <wp:wrapSquare wrapText="bothSides"/>
            <wp:docPr id="45"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55040" cy="2044065"/>
                    </a:xfrm>
                    <a:prstGeom prst="rect">
                      <a:avLst/>
                    </a:prstGeom>
                    <a:noFill/>
                    <a:ln>
                      <a:noFill/>
                    </a:ln>
                  </pic:spPr>
                </pic:pic>
              </a:graphicData>
            </a:graphic>
          </wp:anchor>
        </w:drawing>
      </w:r>
      <w:r w:rsidR="007A4E42">
        <w:rPr>
          <w:rFonts w:ascii="Arial" w:hAnsi="Arial" w:cs="Arial"/>
          <w:noProof/>
          <w:sz w:val="20"/>
          <w:szCs w:val="20"/>
        </w:rPr>
        <w:drawing>
          <wp:anchor distT="0" distB="0" distL="114300" distR="114300" simplePos="0" relativeHeight="251669504" behindDoc="0" locked="0" layoutInCell="1" allowOverlap="1">
            <wp:simplePos x="0" y="0"/>
            <wp:positionH relativeFrom="margin">
              <wp:posOffset>5876290</wp:posOffset>
            </wp:positionH>
            <wp:positionV relativeFrom="margin">
              <wp:posOffset>6650355</wp:posOffset>
            </wp:positionV>
            <wp:extent cx="955040" cy="2044065"/>
            <wp:effectExtent l="19050" t="0" r="0" b="0"/>
            <wp:wrapSquare wrapText="bothSides"/>
            <wp:docPr id="315" name="Picture 29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55040" cy="2044065"/>
                    </a:xfrm>
                    <a:prstGeom prst="rect">
                      <a:avLst/>
                    </a:prstGeom>
                    <a:noFill/>
                    <a:ln>
                      <a:noFill/>
                    </a:ln>
                  </pic:spPr>
                </pic:pic>
              </a:graphicData>
            </a:graphic>
          </wp:anchor>
        </w:drawing>
      </w:r>
      <w:r>
        <w:rPr>
          <w:rFonts w:ascii="Arial" w:hAnsi="Arial" w:cs="Arial"/>
          <w:sz w:val="20"/>
          <w:szCs w:val="20"/>
        </w:rPr>
        <w:t xml:space="preserve">2. </w:t>
      </w:r>
      <w:r w:rsidR="007A4E42" w:rsidRPr="0071069A">
        <w:rPr>
          <w:rFonts w:ascii="Arial" w:hAnsi="Arial" w:cs="Arial"/>
          <w:sz w:val="20"/>
          <w:szCs w:val="20"/>
        </w:rPr>
        <w:t xml:space="preserve">An experiment determined that when a protein unfolds to its denatured (D) state from the original folded (F) state, the change in </w:t>
      </w:r>
      <w:r w:rsidR="007A4E42" w:rsidRPr="0071069A">
        <w:rPr>
          <w:rFonts w:ascii="Arial" w:hAnsi="Arial" w:cs="Arial"/>
          <w:b/>
          <w:sz w:val="20"/>
          <w:szCs w:val="20"/>
        </w:rPr>
        <w:t>Enthalpy</w:t>
      </w:r>
      <w:r w:rsidR="007A4E42" w:rsidRPr="0071069A">
        <w:rPr>
          <w:rFonts w:ascii="Arial" w:hAnsi="Arial" w:cs="Arial"/>
          <w:sz w:val="20"/>
          <w:szCs w:val="20"/>
        </w:rPr>
        <w:t xml:space="preserve"> is ΔH = H(D) – H(F) = 46,000 joules/mol. Also the change in </w:t>
      </w:r>
      <w:r w:rsidR="007A4E42" w:rsidRPr="0071069A">
        <w:rPr>
          <w:rFonts w:ascii="Arial" w:hAnsi="Arial" w:cs="Arial"/>
          <w:b/>
          <w:sz w:val="20"/>
          <w:szCs w:val="20"/>
        </w:rPr>
        <w:t xml:space="preserve">Entropy </w:t>
      </w:r>
      <w:r w:rsidR="007A4E42" w:rsidRPr="0071069A">
        <w:rPr>
          <w:rFonts w:ascii="Arial" w:hAnsi="Arial" w:cs="Arial"/>
          <w:sz w:val="20"/>
          <w:szCs w:val="20"/>
        </w:rPr>
        <w:t>is ΔS = S(D) – S(F) = 178 joules/mol.  At a temperature of 20</w:t>
      </w:r>
      <w:r w:rsidR="007A4E42" w:rsidRPr="0071069A">
        <w:rPr>
          <w:rFonts w:cs="Arial"/>
          <w:sz w:val="20"/>
          <w:szCs w:val="20"/>
        </w:rPr>
        <w:t>⁰</w:t>
      </w:r>
      <w:r w:rsidR="007A4E42" w:rsidRPr="0071069A">
        <w:rPr>
          <w:rFonts w:ascii="Arial" w:hAnsi="Arial" w:cs="Arial"/>
          <w:sz w:val="20"/>
          <w:szCs w:val="20"/>
        </w:rPr>
        <w:t>C, calculate the change in Free Energy ΔG, in j/mol, when the protein unfolds from its folded state.</w:t>
      </w:r>
    </w:p>
    <w:p w:rsidR="007A4E42" w:rsidRDefault="007A4E42" w:rsidP="007A4E42">
      <w:pPr>
        <w:autoSpaceDE w:val="0"/>
        <w:autoSpaceDN w:val="0"/>
        <w:adjustRightInd w:val="0"/>
        <w:spacing w:after="0" w:line="240" w:lineRule="auto"/>
        <w:rPr>
          <w:rFonts w:ascii="Arial" w:hAnsi="Arial" w:cs="Arial"/>
          <w:noProof/>
          <w:sz w:val="20"/>
          <w:szCs w:val="20"/>
        </w:rPr>
      </w:pPr>
    </w:p>
    <w:p w:rsidR="007A4E42" w:rsidRDefault="007A4E42" w:rsidP="007A4E42">
      <w:pPr>
        <w:autoSpaceDE w:val="0"/>
        <w:autoSpaceDN w:val="0"/>
        <w:adjustRightInd w:val="0"/>
        <w:spacing w:after="0" w:line="240" w:lineRule="auto"/>
        <w:rPr>
          <w:rFonts w:ascii="Arial" w:hAnsi="Arial" w:cs="Arial"/>
          <w:noProof/>
          <w:sz w:val="20"/>
          <w:szCs w:val="20"/>
        </w:rPr>
      </w:pPr>
    </w:p>
    <w:p w:rsidR="007A4E42" w:rsidRDefault="007A4E42" w:rsidP="007A4E42">
      <w:pPr>
        <w:autoSpaceDE w:val="0"/>
        <w:autoSpaceDN w:val="0"/>
        <w:adjustRightInd w:val="0"/>
        <w:spacing w:after="0" w:line="240" w:lineRule="auto"/>
        <w:rPr>
          <w:rFonts w:ascii="Arial" w:hAnsi="Arial" w:cs="Arial"/>
          <w:noProof/>
          <w:sz w:val="20"/>
          <w:szCs w:val="20"/>
        </w:rPr>
      </w:pPr>
    </w:p>
    <w:p w:rsidR="007A4E42" w:rsidRDefault="007A4E42" w:rsidP="007A4E42">
      <w:pPr>
        <w:autoSpaceDE w:val="0"/>
        <w:autoSpaceDN w:val="0"/>
        <w:adjustRightInd w:val="0"/>
        <w:spacing w:after="0" w:line="240" w:lineRule="auto"/>
        <w:rPr>
          <w:rFonts w:ascii="Arial" w:hAnsi="Arial" w:cs="Arial"/>
          <w:noProof/>
          <w:sz w:val="20"/>
          <w:szCs w:val="20"/>
        </w:rPr>
      </w:pPr>
    </w:p>
    <w:p w:rsidR="007A4E42" w:rsidRDefault="007A4E42" w:rsidP="00B75C93">
      <w:pPr>
        <w:spacing w:after="0"/>
        <w:rPr>
          <w:rFonts w:ascii="Arial" w:hAnsi="Arial" w:cs="Arial"/>
          <w:noProof/>
          <w:sz w:val="20"/>
          <w:szCs w:val="20"/>
        </w:rPr>
      </w:pPr>
    </w:p>
    <w:p w:rsidR="00BB4D52" w:rsidRDefault="00BB4D52" w:rsidP="00B75C93">
      <w:pPr>
        <w:spacing w:after="0"/>
        <w:rPr>
          <w:rFonts w:ascii="Arial" w:hAnsi="Arial" w:cs="Arial"/>
          <w:noProof/>
          <w:sz w:val="20"/>
          <w:szCs w:val="20"/>
        </w:rPr>
      </w:pPr>
    </w:p>
    <w:p w:rsidR="00BB4D52" w:rsidRDefault="00BB4D52" w:rsidP="00B75C93">
      <w:pPr>
        <w:spacing w:after="0"/>
        <w:rPr>
          <w:rFonts w:ascii="Arial" w:hAnsi="Arial" w:cs="Arial"/>
          <w:sz w:val="20"/>
          <w:szCs w:val="20"/>
        </w:rPr>
      </w:pPr>
    </w:p>
    <w:p w:rsidR="007A4E42" w:rsidRPr="007A208A" w:rsidRDefault="007A4E42" w:rsidP="007A4E42">
      <w:pPr>
        <w:spacing w:after="0"/>
        <w:rPr>
          <w:rFonts w:ascii="Arial" w:hAnsi="Arial" w:cs="Arial"/>
          <w:b/>
          <w:sz w:val="28"/>
          <w:szCs w:val="28"/>
        </w:rPr>
      </w:pPr>
      <w:r w:rsidRPr="007A208A">
        <w:rPr>
          <w:rFonts w:ascii="Arial" w:hAnsi="Arial" w:cs="Arial"/>
          <w:b/>
          <w:sz w:val="28"/>
          <w:szCs w:val="28"/>
        </w:rPr>
        <w:t>pH</w:t>
      </w:r>
    </w:p>
    <w:p w:rsidR="007A4E42" w:rsidRDefault="007A4E42" w:rsidP="007A4E42">
      <w:pPr>
        <w:spacing w:after="0"/>
        <w:rPr>
          <w:rFonts w:ascii="Arial" w:hAnsi="Arial" w:cs="Arial"/>
          <w:b/>
          <w:i/>
          <w:sz w:val="20"/>
          <w:szCs w:val="20"/>
        </w:rPr>
      </w:pPr>
      <w:r>
        <w:rPr>
          <w:rFonts w:ascii="Arial" w:hAnsi="Arial" w:cs="Arial"/>
          <w:b/>
          <w:i/>
          <w:sz w:val="20"/>
          <w:szCs w:val="20"/>
        </w:rPr>
        <w:t>Why use this formula?</w:t>
      </w:r>
    </w:p>
    <w:p w:rsidR="007A4E42" w:rsidRDefault="007A4E42" w:rsidP="007A4E42">
      <w:pPr>
        <w:spacing w:after="0"/>
        <w:rPr>
          <w:rFonts w:ascii="Arial" w:hAnsi="Arial" w:cs="Arial"/>
          <w:sz w:val="20"/>
          <w:szCs w:val="20"/>
        </w:rPr>
      </w:pPr>
      <w:r>
        <w:rPr>
          <w:rFonts w:ascii="Arial" w:hAnsi="Arial" w:cs="Arial"/>
          <w:sz w:val="20"/>
          <w:szCs w:val="20"/>
        </w:rPr>
        <w:t xml:space="preserve">Use the hydrogen ion concentration of a solution to determine the pH or vice versa. </w:t>
      </w:r>
    </w:p>
    <w:p w:rsidR="007A4E42" w:rsidRPr="003F2104" w:rsidRDefault="007A4E42" w:rsidP="007A4E42">
      <w:pPr>
        <w:spacing w:after="0"/>
        <w:rPr>
          <w:rFonts w:ascii="Arial" w:hAnsi="Arial" w:cs="Arial"/>
          <w:sz w:val="20"/>
          <w:szCs w:val="20"/>
        </w:rPr>
      </w:pPr>
    </w:p>
    <w:p w:rsidR="007A4E42" w:rsidRDefault="007A4E42" w:rsidP="007A4E42">
      <w:pPr>
        <w:spacing w:after="0"/>
        <w:rPr>
          <w:rFonts w:ascii="Arial" w:hAnsi="Arial" w:cs="Arial"/>
          <w:b/>
          <w:i/>
          <w:sz w:val="20"/>
          <w:szCs w:val="20"/>
        </w:rPr>
      </w:pPr>
      <w:r>
        <w:rPr>
          <w:rFonts w:ascii="Arial" w:hAnsi="Arial" w:cs="Arial"/>
          <w:b/>
          <w:i/>
          <w:sz w:val="20"/>
          <w:szCs w:val="20"/>
        </w:rPr>
        <w:t xml:space="preserve">Formula </w:t>
      </w:r>
    </w:p>
    <w:p w:rsidR="007A4E42" w:rsidRDefault="007A4E42" w:rsidP="007A4E42">
      <w:pPr>
        <w:spacing w:after="0"/>
        <w:rPr>
          <w:rFonts w:ascii="Arial" w:hAnsi="Arial" w:cs="Arial"/>
          <w:sz w:val="20"/>
          <w:szCs w:val="20"/>
        </w:rPr>
      </w:pPr>
      <w:r>
        <w:rPr>
          <w:rFonts w:ascii="Arial" w:hAnsi="Arial" w:cs="Arial"/>
          <w:noProof/>
          <w:sz w:val="20"/>
          <w:szCs w:val="20"/>
        </w:rPr>
        <w:drawing>
          <wp:inline distT="0" distB="0" distL="0" distR="0">
            <wp:extent cx="1114425" cy="228600"/>
            <wp:effectExtent l="1905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0" cstate="print"/>
                    <a:srcRect/>
                    <a:stretch>
                      <a:fillRect/>
                    </a:stretch>
                  </pic:blipFill>
                  <pic:spPr bwMode="auto">
                    <a:xfrm>
                      <a:off x="0" y="0"/>
                      <a:ext cx="1114425" cy="228600"/>
                    </a:xfrm>
                    <a:prstGeom prst="rect">
                      <a:avLst/>
                    </a:prstGeom>
                    <a:noFill/>
                    <a:ln w="9525">
                      <a:noFill/>
                      <a:miter lim="800000"/>
                      <a:headEnd/>
                      <a:tailEnd/>
                    </a:ln>
                  </pic:spPr>
                </pic:pic>
              </a:graphicData>
            </a:graphic>
          </wp:inline>
        </w:drawing>
      </w:r>
    </w:p>
    <w:p w:rsidR="007A4E42" w:rsidRPr="008C3248" w:rsidRDefault="007A4E42" w:rsidP="007A4E42">
      <w:pPr>
        <w:spacing w:after="0"/>
        <w:rPr>
          <w:rFonts w:ascii="Arial" w:hAnsi="Arial" w:cs="Arial"/>
          <w:sz w:val="20"/>
          <w:szCs w:val="20"/>
        </w:rPr>
      </w:pPr>
    </w:p>
    <w:p w:rsidR="007A4E42" w:rsidRDefault="007A208A" w:rsidP="007A4E42">
      <w:pPr>
        <w:spacing w:after="0"/>
        <w:rPr>
          <w:rFonts w:ascii="Arial" w:hAnsi="Arial" w:cs="Arial"/>
          <w:sz w:val="20"/>
          <w:szCs w:val="20"/>
        </w:rPr>
      </w:pPr>
      <w:r>
        <w:rPr>
          <w:rFonts w:ascii="Arial" w:hAnsi="Arial" w:cs="Arial"/>
          <w:sz w:val="20"/>
          <w:szCs w:val="20"/>
        </w:rPr>
        <w:t xml:space="preserve">3. </w:t>
      </w:r>
      <w:r w:rsidR="007A4E42">
        <w:rPr>
          <w:rFonts w:ascii="Arial" w:hAnsi="Arial" w:cs="Arial"/>
          <w:sz w:val="20"/>
          <w:szCs w:val="20"/>
        </w:rPr>
        <w:t>What is the pH of a solution with a hydrogen ion concentration of 1.0 x 10</w:t>
      </w:r>
      <w:r w:rsidR="007A4E42" w:rsidRPr="00A47856">
        <w:rPr>
          <w:rFonts w:ascii="Arial" w:hAnsi="Arial" w:cs="Arial"/>
          <w:sz w:val="20"/>
          <w:szCs w:val="20"/>
          <w:vertAlign w:val="superscript"/>
        </w:rPr>
        <w:t>-8</w:t>
      </w:r>
      <w:r w:rsidR="007A4E42">
        <w:rPr>
          <w:rFonts w:ascii="Arial" w:hAnsi="Arial" w:cs="Arial"/>
          <w:sz w:val="20"/>
          <w:szCs w:val="20"/>
        </w:rPr>
        <w:t>?  Express your answer as a whole number.</w:t>
      </w:r>
    </w:p>
    <w:p w:rsidR="007A4E42" w:rsidRDefault="007A4E42" w:rsidP="007A4E42">
      <w:pPr>
        <w:spacing w:after="0"/>
        <w:rPr>
          <w:rFonts w:ascii="Arial" w:hAnsi="Arial" w:cs="Arial"/>
          <w:sz w:val="20"/>
          <w:szCs w:val="20"/>
        </w:rPr>
      </w:pPr>
    </w:p>
    <w:p w:rsidR="007A4E42" w:rsidRDefault="007A4E42" w:rsidP="007A4E42">
      <w:pPr>
        <w:spacing w:after="0"/>
        <w:rPr>
          <w:rFonts w:ascii="Arial" w:hAnsi="Arial" w:cs="Arial"/>
          <w:sz w:val="20"/>
          <w:szCs w:val="20"/>
        </w:rPr>
      </w:pPr>
    </w:p>
    <w:p w:rsidR="007A4E42" w:rsidRDefault="007A4E42" w:rsidP="007A4E42">
      <w:pPr>
        <w:spacing w:after="0"/>
        <w:rPr>
          <w:rFonts w:ascii="Arial" w:hAnsi="Arial" w:cs="Arial"/>
          <w:sz w:val="20"/>
          <w:szCs w:val="20"/>
        </w:rPr>
      </w:pPr>
    </w:p>
    <w:p w:rsidR="007A4E42" w:rsidRDefault="007A4E42" w:rsidP="007A4E42">
      <w:pPr>
        <w:spacing w:after="0"/>
        <w:rPr>
          <w:rFonts w:ascii="Arial" w:hAnsi="Arial" w:cs="Arial"/>
          <w:sz w:val="20"/>
          <w:szCs w:val="20"/>
        </w:rPr>
      </w:pPr>
    </w:p>
    <w:p w:rsidR="007A4E42" w:rsidRDefault="007A4E42" w:rsidP="007A4E42">
      <w:pPr>
        <w:spacing w:after="0"/>
        <w:rPr>
          <w:rFonts w:ascii="Arial" w:hAnsi="Arial" w:cs="Arial"/>
          <w:sz w:val="20"/>
          <w:szCs w:val="20"/>
        </w:rPr>
      </w:pPr>
    </w:p>
    <w:p w:rsidR="007A4E42" w:rsidRPr="00362B9C" w:rsidRDefault="007A4E42" w:rsidP="007A4E42">
      <w:pPr>
        <w:spacing w:after="0"/>
        <w:rPr>
          <w:rFonts w:ascii="Arial" w:hAnsi="Arial" w:cs="Arial"/>
          <w:sz w:val="20"/>
          <w:szCs w:val="20"/>
        </w:rPr>
      </w:pPr>
    </w:p>
    <w:p w:rsidR="007A4E42" w:rsidRDefault="007A4E42" w:rsidP="007A4E42">
      <w:pPr>
        <w:autoSpaceDE w:val="0"/>
        <w:autoSpaceDN w:val="0"/>
        <w:adjustRightInd w:val="0"/>
        <w:rPr>
          <w:rFonts w:ascii="Helvetica" w:hAnsi="Helvetica" w:cs="Helvetica"/>
        </w:rPr>
      </w:pPr>
    </w:p>
    <w:p w:rsidR="007A4E42" w:rsidRDefault="007A4E42" w:rsidP="007A4E42">
      <w:pPr>
        <w:autoSpaceDE w:val="0"/>
        <w:autoSpaceDN w:val="0"/>
        <w:adjustRightInd w:val="0"/>
        <w:rPr>
          <w:rFonts w:ascii="Helvetica" w:hAnsi="Helvetica" w:cs="Helvetica"/>
        </w:rPr>
      </w:pPr>
    </w:p>
    <w:p w:rsidR="007A4E42" w:rsidRDefault="007A4E42" w:rsidP="007A4E42">
      <w:pPr>
        <w:autoSpaceDE w:val="0"/>
        <w:autoSpaceDN w:val="0"/>
        <w:adjustRightInd w:val="0"/>
        <w:rPr>
          <w:rFonts w:ascii="Helvetica" w:hAnsi="Helvetica" w:cs="Helvetica"/>
        </w:rPr>
      </w:pPr>
    </w:p>
    <w:p w:rsidR="007A4E42" w:rsidRDefault="007A4E42" w:rsidP="007A4E42">
      <w:pPr>
        <w:autoSpaceDE w:val="0"/>
        <w:autoSpaceDN w:val="0"/>
        <w:adjustRightInd w:val="0"/>
        <w:rPr>
          <w:rFonts w:ascii="Arial" w:hAnsi="Arial" w:cs="Arial"/>
          <w:sz w:val="20"/>
          <w:szCs w:val="20"/>
        </w:rPr>
      </w:pPr>
    </w:p>
    <w:p w:rsidR="007A4E42" w:rsidRPr="00A47856" w:rsidRDefault="007A208A" w:rsidP="007A4E42">
      <w:pPr>
        <w:rPr>
          <w:rFonts w:ascii="Arial" w:hAnsi="Arial" w:cs="Arial"/>
          <w:sz w:val="20"/>
          <w:szCs w:val="20"/>
        </w:rPr>
      </w:pPr>
      <w:r>
        <w:rPr>
          <w:rFonts w:ascii="Arial" w:hAnsi="Arial" w:cs="Arial"/>
          <w:sz w:val="20"/>
          <w:szCs w:val="20"/>
        </w:rPr>
        <w:t xml:space="preserve">4. </w:t>
      </w:r>
      <w:r w:rsidR="007A4E42" w:rsidRPr="00A47856">
        <w:rPr>
          <w:rFonts w:ascii="Arial" w:hAnsi="Arial" w:cs="Arial"/>
          <w:sz w:val="20"/>
          <w:szCs w:val="20"/>
        </w:rPr>
        <w:t xml:space="preserve">According to the Acid Rain Monitoring Project at the University of Mass, the pH measured at King Phillip Brook on April 10, 2012, was near 5, which the pH measured at Robbins Pond on that same date was near 9. Determine to the nearest </w:t>
      </w:r>
      <w:r w:rsidR="0043671D">
        <w:rPr>
          <w:rFonts w:ascii="Arial" w:hAnsi="Arial" w:cs="Arial"/>
          <w:sz w:val="20"/>
          <w:szCs w:val="20"/>
        </w:rPr>
        <w:t>+</w:t>
      </w:r>
      <w:r w:rsidR="007A4E42" w:rsidRPr="00A47856">
        <w:rPr>
          <w:rFonts w:ascii="Arial" w:hAnsi="Arial" w:cs="Arial"/>
          <w:sz w:val="20"/>
          <w:szCs w:val="20"/>
        </w:rPr>
        <w:t xml:space="preserve"> number how many times greater the hydrogen ion concentration was at King Phillip Brook. </w:t>
      </w:r>
    </w:p>
    <w:p w:rsidR="007A4E42" w:rsidRPr="00A47856" w:rsidRDefault="007A4E42" w:rsidP="007A4E42">
      <w:pPr>
        <w:autoSpaceDE w:val="0"/>
        <w:autoSpaceDN w:val="0"/>
        <w:adjustRightInd w:val="0"/>
        <w:rPr>
          <w:rFonts w:ascii="Arial" w:hAnsi="Arial" w:cs="Arial"/>
          <w:sz w:val="20"/>
          <w:szCs w:val="20"/>
        </w:rPr>
      </w:pPr>
    </w:p>
    <w:p w:rsidR="007A4E42" w:rsidRDefault="007A4E42" w:rsidP="007A4E42">
      <w:pPr>
        <w:autoSpaceDE w:val="0"/>
        <w:autoSpaceDN w:val="0"/>
        <w:adjustRightInd w:val="0"/>
        <w:rPr>
          <w:rFonts w:ascii="Helvetica" w:hAnsi="Helvetica" w:cs="Helvetica"/>
        </w:rPr>
      </w:pPr>
    </w:p>
    <w:p w:rsidR="007A4E42" w:rsidRPr="00B75C93" w:rsidRDefault="007A4E42" w:rsidP="00B75C93">
      <w:pPr>
        <w:spacing w:after="0"/>
        <w:rPr>
          <w:rFonts w:ascii="Arial" w:hAnsi="Arial" w:cs="Arial"/>
          <w:sz w:val="20"/>
          <w:szCs w:val="20"/>
        </w:rPr>
      </w:pPr>
    </w:p>
    <w:sectPr w:rsidR="007A4E42" w:rsidRPr="00B75C93" w:rsidSect="007A208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1F20" w:rsidRDefault="00561F20" w:rsidP="00623D57">
      <w:pPr>
        <w:spacing w:after="0" w:line="240" w:lineRule="auto"/>
      </w:pPr>
      <w:r>
        <w:separator/>
      </w:r>
    </w:p>
  </w:endnote>
  <w:endnote w:type="continuationSeparator" w:id="0">
    <w:p w:rsidR="00561F20" w:rsidRDefault="00561F20" w:rsidP="00623D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Ubuntu">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D57" w:rsidRDefault="00623D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D57" w:rsidRDefault="00623D57">
    <w:pPr>
      <w:pStyle w:val="Footer"/>
      <w:jc w:val="right"/>
    </w:pPr>
    <w:r>
      <w:t xml:space="preserve">Biochemistry - </w:t>
    </w:r>
    <w:sdt>
      <w:sdtPr>
        <w:id w:val="57486365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D3227">
          <w:rPr>
            <w:noProof/>
          </w:rPr>
          <w:t>1</w:t>
        </w:r>
        <w:r>
          <w:rPr>
            <w:noProof/>
          </w:rPr>
          <w:fldChar w:fldCharType="end"/>
        </w:r>
      </w:sdtContent>
    </w:sdt>
  </w:p>
  <w:p w:rsidR="00623D57" w:rsidRDefault="00623D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D57" w:rsidRDefault="00623D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1F20" w:rsidRDefault="00561F20" w:rsidP="00623D57">
      <w:pPr>
        <w:spacing w:after="0" w:line="240" w:lineRule="auto"/>
      </w:pPr>
      <w:r>
        <w:separator/>
      </w:r>
    </w:p>
  </w:footnote>
  <w:footnote w:type="continuationSeparator" w:id="0">
    <w:p w:rsidR="00561F20" w:rsidRDefault="00561F20" w:rsidP="00623D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D57" w:rsidRDefault="00623D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D57" w:rsidRDefault="00623D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D57" w:rsidRDefault="00623D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319E3"/>
    <w:multiLevelType w:val="hybridMultilevel"/>
    <w:tmpl w:val="CAACD58C"/>
    <w:lvl w:ilvl="0" w:tplc="42F623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A4C27EE"/>
    <w:multiLevelType w:val="singleLevel"/>
    <w:tmpl w:val="3B3CF014"/>
    <w:lvl w:ilvl="0">
      <w:start w:val="1"/>
      <w:numFmt w:val="decimal"/>
      <w:lvlText w:val="(%1)"/>
      <w:lvlJc w:val="left"/>
      <w:pPr>
        <w:tabs>
          <w:tab w:val="num" w:pos="2160"/>
        </w:tabs>
        <w:ind w:left="2160" w:hanging="360"/>
      </w:pPr>
      <w:rPr>
        <w:rFonts w:hint="default"/>
      </w:rPr>
    </w:lvl>
  </w:abstractNum>
  <w:abstractNum w:abstractNumId="2" w15:restartNumberingAfterBreak="0">
    <w:nsid w:val="0B5149D9"/>
    <w:multiLevelType w:val="hybridMultilevel"/>
    <w:tmpl w:val="AD22A60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4111453"/>
    <w:multiLevelType w:val="hybridMultilevel"/>
    <w:tmpl w:val="AB9642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493AFE"/>
    <w:multiLevelType w:val="hybridMultilevel"/>
    <w:tmpl w:val="9FDA1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4C7F8A"/>
    <w:multiLevelType w:val="singleLevel"/>
    <w:tmpl w:val="28943546"/>
    <w:lvl w:ilvl="0">
      <w:start w:val="1"/>
      <w:numFmt w:val="decimal"/>
      <w:lvlText w:val="(%1)"/>
      <w:lvlJc w:val="left"/>
      <w:pPr>
        <w:tabs>
          <w:tab w:val="num" w:pos="2160"/>
        </w:tabs>
        <w:ind w:left="2160" w:hanging="360"/>
      </w:pPr>
      <w:rPr>
        <w:rFonts w:hint="default"/>
      </w:rPr>
    </w:lvl>
  </w:abstractNum>
  <w:abstractNum w:abstractNumId="6" w15:restartNumberingAfterBreak="0">
    <w:nsid w:val="24AA3CC7"/>
    <w:multiLevelType w:val="hybridMultilevel"/>
    <w:tmpl w:val="A3625E3E"/>
    <w:lvl w:ilvl="0" w:tplc="8E46A7BA">
      <w:start w:val="1"/>
      <w:numFmt w:val="decimal"/>
      <w:lvlText w:val="%1."/>
      <w:lvlJc w:val="left"/>
      <w:pPr>
        <w:ind w:left="81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2603A9"/>
    <w:multiLevelType w:val="hybridMultilevel"/>
    <w:tmpl w:val="55BED108"/>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29E31D95"/>
    <w:multiLevelType w:val="hybridMultilevel"/>
    <w:tmpl w:val="2FAA0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603D50"/>
    <w:multiLevelType w:val="hybridMultilevel"/>
    <w:tmpl w:val="DB608844"/>
    <w:lvl w:ilvl="0" w:tplc="9720501A">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E436D6"/>
    <w:multiLevelType w:val="hybridMultilevel"/>
    <w:tmpl w:val="AD02DB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F308E2"/>
    <w:multiLevelType w:val="hybridMultilevel"/>
    <w:tmpl w:val="F348C5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846D06"/>
    <w:multiLevelType w:val="hybridMultilevel"/>
    <w:tmpl w:val="A2FAFB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FC94809"/>
    <w:multiLevelType w:val="hybridMultilevel"/>
    <w:tmpl w:val="87F2D7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6CE14CC"/>
    <w:multiLevelType w:val="hybridMultilevel"/>
    <w:tmpl w:val="F842B6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A2777D5"/>
    <w:multiLevelType w:val="singleLevel"/>
    <w:tmpl w:val="F4E811AA"/>
    <w:lvl w:ilvl="0">
      <w:start w:val="1"/>
      <w:numFmt w:val="decimal"/>
      <w:lvlText w:val="(%1)"/>
      <w:lvlJc w:val="left"/>
      <w:pPr>
        <w:tabs>
          <w:tab w:val="num" w:pos="2160"/>
        </w:tabs>
        <w:ind w:left="2160" w:hanging="360"/>
      </w:pPr>
      <w:rPr>
        <w:rFonts w:hint="default"/>
      </w:rPr>
    </w:lvl>
  </w:abstractNum>
  <w:abstractNum w:abstractNumId="16" w15:restartNumberingAfterBreak="0">
    <w:nsid w:val="4B4D1BF1"/>
    <w:multiLevelType w:val="hybridMultilevel"/>
    <w:tmpl w:val="27600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EE0116"/>
    <w:multiLevelType w:val="hybridMultilevel"/>
    <w:tmpl w:val="B6CAED42"/>
    <w:lvl w:ilvl="0" w:tplc="8E46A7BA">
      <w:start w:val="1"/>
      <w:numFmt w:val="decimal"/>
      <w:lvlText w:val="%1."/>
      <w:lvlJc w:val="left"/>
      <w:pPr>
        <w:ind w:left="81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F81AB5"/>
    <w:multiLevelType w:val="hybridMultilevel"/>
    <w:tmpl w:val="6ED2E0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34C4115"/>
    <w:multiLevelType w:val="hybridMultilevel"/>
    <w:tmpl w:val="1DE09FD6"/>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53540713"/>
    <w:multiLevelType w:val="hybridMultilevel"/>
    <w:tmpl w:val="0F3A8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6F1242"/>
    <w:multiLevelType w:val="hybridMultilevel"/>
    <w:tmpl w:val="29786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4F415C"/>
    <w:multiLevelType w:val="hybridMultilevel"/>
    <w:tmpl w:val="5B8A13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5A4D7F0B"/>
    <w:multiLevelType w:val="hybridMultilevel"/>
    <w:tmpl w:val="4E905B2A"/>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5F503E44"/>
    <w:multiLevelType w:val="hybridMultilevel"/>
    <w:tmpl w:val="D53E4C0A"/>
    <w:lvl w:ilvl="0" w:tplc="8E46A7BA">
      <w:start w:val="1"/>
      <w:numFmt w:val="decimal"/>
      <w:lvlText w:val="%1."/>
      <w:lvlJc w:val="left"/>
      <w:pPr>
        <w:ind w:left="81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FC3B9A"/>
    <w:multiLevelType w:val="singleLevel"/>
    <w:tmpl w:val="9F84FDFC"/>
    <w:lvl w:ilvl="0">
      <w:start w:val="1"/>
      <w:numFmt w:val="lowerLetter"/>
      <w:lvlText w:val="%1."/>
      <w:lvlJc w:val="left"/>
      <w:pPr>
        <w:tabs>
          <w:tab w:val="num" w:pos="1800"/>
        </w:tabs>
        <w:ind w:left="1800" w:hanging="360"/>
      </w:pPr>
      <w:rPr>
        <w:rFonts w:hint="default"/>
      </w:rPr>
    </w:lvl>
  </w:abstractNum>
  <w:abstractNum w:abstractNumId="26" w15:restartNumberingAfterBreak="0">
    <w:nsid w:val="65C22099"/>
    <w:multiLevelType w:val="hybridMultilevel"/>
    <w:tmpl w:val="9504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491269"/>
    <w:multiLevelType w:val="hybridMultilevel"/>
    <w:tmpl w:val="D9AE7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CA5868"/>
    <w:multiLevelType w:val="hybridMultilevel"/>
    <w:tmpl w:val="E02A62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0CC1138"/>
    <w:multiLevelType w:val="hybridMultilevel"/>
    <w:tmpl w:val="8B0E429A"/>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71674D42"/>
    <w:multiLevelType w:val="hybridMultilevel"/>
    <w:tmpl w:val="4C2480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245236C"/>
    <w:multiLevelType w:val="hybridMultilevel"/>
    <w:tmpl w:val="F7A2BD7E"/>
    <w:lvl w:ilvl="0" w:tplc="04090011">
      <w:start w:val="1"/>
      <w:numFmt w:val="decimal"/>
      <w:lvlText w:val="%1)"/>
      <w:lvlJc w:val="left"/>
      <w:pPr>
        <w:tabs>
          <w:tab w:val="num" w:pos="720"/>
        </w:tabs>
        <w:ind w:left="720" w:hanging="360"/>
      </w:pPr>
      <w:rPr>
        <w:rFonts w:cs="Times New Roman"/>
      </w:rPr>
    </w:lvl>
    <w:lvl w:ilvl="1" w:tplc="010EB454">
      <w:start w:val="1"/>
      <w:numFmt w:val="upperLetter"/>
      <w:lvlText w:val="(%2)"/>
      <w:lvlJc w:val="left"/>
      <w:pPr>
        <w:tabs>
          <w:tab w:val="num" w:pos="1500"/>
        </w:tabs>
        <w:ind w:left="1500" w:hanging="42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2" w15:restartNumberingAfterBreak="0">
    <w:nsid w:val="7C6B6F55"/>
    <w:multiLevelType w:val="hybridMultilevel"/>
    <w:tmpl w:val="C7D859B8"/>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7CDA08A5"/>
    <w:multiLevelType w:val="singleLevel"/>
    <w:tmpl w:val="A580C2CC"/>
    <w:lvl w:ilvl="0">
      <w:start w:val="1"/>
      <w:numFmt w:val="lowerLetter"/>
      <w:lvlText w:val="%1."/>
      <w:lvlJc w:val="left"/>
      <w:pPr>
        <w:tabs>
          <w:tab w:val="num" w:pos="1800"/>
        </w:tabs>
        <w:ind w:left="1800" w:hanging="360"/>
      </w:pPr>
      <w:rPr>
        <w:rFonts w:hint="default"/>
      </w:rPr>
    </w:lvl>
  </w:abstractNum>
  <w:abstractNum w:abstractNumId="34" w15:restartNumberingAfterBreak="0">
    <w:nsid w:val="7E0E3482"/>
    <w:multiLevelType w:val="hybridMultilevel"/>
    <w:tmpl w:val="79C86EA8"/>
    <w:lvl w:ilvl="0" w:tplc="8E46A7BA">
      <w:start w:val="1"/>
      <w:numFmt w:val="decimal"/>
      <w:lvlText w:val="%1."/>
      <w:lvlJc w:val="left"/>
      <w:pPr>
        <w:ind w:left="81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1"/>
  </w:num>
  <w:num w:numId="3">
    <w:abstractNumId w:val="34"/>
  </w:num>
  <w:num w:numId="4">
    <w:abstractNumId w:val="0"/>
  </w:num>
  <w:num w:numId="5">
    <w:abstractNumId w:val="6"/>
  </w:num>
  <w:num w:numId="6">
    <w:abstractNumId w:val="24"/>
  </w:num>
  <w:num w:numId="7">
    <w:abstractNumId w:val="17"/>
  </w:num>
  <w:num w:numId="8">
    <w:abstractNumId w:val="11"/>
  </w:num>
  <w:num w:numId="9">
    <w:abstractNumId w:val="27"/>
  </w:num>
  <w:num w:numId="10">
    <w:abstractNumId w:val="20"/>
  </w:num>
  <w:num w:numId="11">
    <w:abstractNumId w:val="14"/>
  </w:num>
  <w:num w:numId="12">
    <w:abstractNumId w:val="8"/>
  </w:num>
  <w:num w:numId="13">
    <w:abstractNumId w:val="30"/>
  </w:num>
  <w:num w:numId="14">
    <w:abstractNumId w:val="28"/>
  </w:num>
  <w:num w:numId="15">
    <w:abstractNumId w:val="29"/>
  </w:num>
  <w:num w:numId="16">
    <w:abstractNumId w:val="32"/>
  </w:num>
  <w:num w:numId="17">
    <w:abstractNumId w:val="7"/>
  </w:num>
  <w:num w:numId="18">
    <w:abstractNumId w:val="23"/>
  </w:num>
  <w:num w:numId="19">
    <w:abstractNumId w:val="12"/>
  </w:num>
  <w:num w:numId="20">
    <w:abstractNumId w:val="31"/>
  </w:num>
  <w:num w:numId="21">
    <w:abstractNumId w:val="16"/>
  </w:num>
  <w:num w:numId="22">
    <w:abstractNumId w:val="26"/>
  </w:num>
  <w:num w:numId="23">
    <w:abstractNumId w:val="10"/>
  </w:num>
  <w:num w:numId="24">
    <w:abstractNumId w:val="15"/>
  </w:num>
  <w:num w:numId="25">
    <w:abstractNumId w:val="5"/>
  </w:num>
  <w:num w:numId="26">
    <w:abstractNumId w:val="1"/>
  </w:num>
  <w:num w:numId="27">
    <w:abstractNumId w:val="33"/>
  </w:num>
  <w:num w:numId="28">
    <w:abstractNumId w:val="22"/>
  </w:num>
  <w:num w:numId="29">
    <w:abstractNumId w:val="19"/>
  </w:num>
  <w:num w:numId="30">
    <w:abstractNumId w:val="25"/>
  </w:num>
  <w:num w:numId="31">
    <w:abstractNumId w:val="9"/>
  </w:num>
  <w:num w:numId="32">
    <w:abstractNumId w:val="18"/>
  </w:num>
  <w:num w:numId="33">
    <w:abstractNumId w:val="13"/>
  </w:num>
  <w:num w:numId="34">
    <w:abstractNumId w:val="2"/>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FBC"/>
    <w:rsid w:val="00016AEC"/>
    <w:rsid w:val="000E61BD"/>
    <w:rsid w:val="001159C8"/>
    <w:rsid w:val="00143F4A"/>
    <w:rsid w:val="001875AC"/>
    <w:rsid w:val="00194FFE"/>
    <w:rsid w:val="001A7CA5"/>
    <w:rsid w:val="001D011E"/>
    <w:rsid w:val="001D3227"/>
    <w:rsid w:val="0022724E"/>
    <w:rsid w:val="00250AEF"/>
    <w:rsid w:val="0025475D"/>
    <w:rsid w:val="00291FBC"/>
    <w:rsid w:val="00351F42"/>
    <w:rsid w:val="00353A36"/>
    <w:rsid w:val="003A3866"/>
    <w:rsid w:val="00416DFB"/>
    <w:rsid w:val="00417406"/>
    <w:rsid w:val="0043671D"/>
    <w:rsid w:val="004474DA"/>
    <w:rsid w:val="0050595C"/>
    <w:rsid w:val="00561F20"/>
    <w:rsid w:val="00590A61"/>
    <w:rsid w:val="005B408C"/>
    <w:rsid w:val="00623D57"/>
    <w:rsid w:val="00637B08"/>
    <w:rsid w:val="006744D3"/>
    <w:rsid w:val="006B3106"/>
    <w:rsid w:val="006B526E"/>
    <w:rsid w:val="006B6556"/>
    <w:rsid w:val="006C6BAA"/>
    <w:rsid w:val="006D45E0"/>
    <w:rsid w:val="00732275"/>
    <w:rsid w:val="0074153D"/>
    <w:rsid w:val="007903AF"/>
    <w:rsid w:val="00797069"/>
    <w:rsid w:val="007A208A"/>
    <w:rsid w:val="007A4E42"/>
    <w:rsid w:val="0080008B"/>
    <w:rsid w:val="00812006"/>
    <w:rsid w:val="00817212"/>
    <w:rsid w:val="00851DC3"/>
    <w:rsid w:val="0085380C"/>
    <w:rsid w:val="008B5803"/>
    <w:rsid w:val="00947834"/>
    <w:rsid w:val="009574DF"/>
    <w:rsid w:val="009D1A78"/>
    <w:rsid w:val="009E69F3"/>
    <w:rsid w:val="00A74557"/>
    <w:rsid w:val="00AE518F"/>
    <w:rsid w:val="00AE5194"/>
    <w:rsid w:val="00AF4235"/>
    <w:rsid w:val="00B35663"/>
    <w:rsid w:val="00B75C93"/>
    <w:rsid w:val="00B762B7"/>
    <w:rsid w:val="00B86DCE"/>
    <w:rsid w:val="00BB1838"/>
    <w:rsid w:val="00BB4D52"/>
    <w:rsid w:val="00BE50E3"/>
    <w:rsid w:val="00C02410"/>
    <w:rsid w:val="00C04726"/>
    <w:rsid w:val="00C17EB3"/>
    <w:rsid w:val="00C35D36"/>
    <w:rsid w:val="00CD6A0B"/>
    <w:rsid w:val="00D05FB0"/>
    <w:rsid w:val="00E02E7A"/>
    <w:rsid w:val="00EA6FF5"/>
    <w:rsid w:val="00F127CB"/>
    <w:rsid w:val="00F62B4D"/>
    <w:rsid w:val="00F85A4D"/>
    <w:rsid w:val="00F93EB1"/>
    <w:rsid w:val="00FF53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4C1654-FCC2-4C16-8F3D-9969E0A45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91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91FBC"/>
    <w:pPr>
      <w:ind w:left="720"/>
      <w:contextualSpacing/>
    </w:pPr>
  </w:style>
  <w:style w:type="paragraph" w:styleId="BalloonText">
    <w:name w:val="Balloon Text"/>
    <w:basedOn w:val="Normal"/>
    <w:link w:val="BalloonTextChar"/>
    <w:uiPriority w:val="99"/>
    <w:semiHidden/>
    <w:unhideWhenUsed/>
    <w:rsid w:val="00D05F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FB0"/>
    <w:rPr>
      <w:rFonts w:ascii="Tahoma" w:hAnsi="Tahoma" w:cs="Tahoma"/>
      <w:sz w:val="16"/>
      <w:szCs w:val="16"/>
    </w:rPr>
  </w:style>
  <w:style w:type="paragraph" w:customStyle="1" w:styleId="NormalText">
    <w:name w:val="Normal Text"/>
    <w:uiPriority w:val="99"/>
    <w:rsid w:val="0050595C"/>
    <w:pPr>
      <w:widowControl w:val="0"/>
      <w:autoSpaceDE w:val="0"/>
      <w:autoSpaceDN w:val="0"/>
      <w:adjustRightInd w:val="0"/>
      <w:spacing w:after="0" w:line="240" w:lineRule="auto"/>
    </w:pPr>
    <w:rPr>
      <w:rFonts w:ascii="Palatino Linotype" w:hAnsi="Palatino Linotype" w:cs="Palatino Linotype"/>
      <w:color w:val="000000"/>
      <w:sz w:val="20"/>
      <w:szCs w:val="20"/>
    </w:rPr>
  </w:style>
  <w:style w:type="paragraph" w:styleId="BodyText2">
    <w:name w:val="Body Text 2"/>
    <w:basedOn w:val="Normal"/>
    <w:link w:val="BodyText2Char"/>
    <w:uiPriority w:val="99"/>
    <w:rsid w:val="0050595C"/>
    <w:pPr>
      <w:widowControl w:val="0"/>
      <w:autoSpaceDE w:val="0"/>
      <w:autoSpaceDN w:val="0"/>
      <w:adjustRightInd w:val="0"/>
      <w:spacing w:after="0" w:line="216" w:lineRule="exact"/>
      <w:ind w:left="-450"/>
      <w:jc w:val="both"/>
    </w:pPr>
    <w:rPr>
      <w:rFonts w:ascii="Times New Roman" w:hAnsi="Times New Roman" w:cs="Times New Roman"/>
    </w:rPr>
  </w:style>
  <w:style w:type="character" w:customStyle="1" w:styleId="BodyText2Char">
    <w:name w:val="Body Text 2 Char"/>
    <w:basedOn w:val="DefaultParagraphFont"/>
    <w:link w:val="BodyText2"/>
    <w:uiPriority w:val="99"/>
    <w:rsid w:val="0050595C"/>
    <w:rPr>
      <w:rFonts w:ascii="Times New Roman" w:eastAsiaTheme="minorEastAsia" w:hAnsi="Times New Roman" w:cs="Times New Roman"/>
    </w:rPr>
  </w:style>
  <w:style w:type="paragraph" w:styleId="BodyTextIndent2">
    <w:name w:val="Body Text Indent 2"/>
    <w:basedOn w:val="Normal"/>
    <w:link w:val="BodyTextIndent2Char"/>
    <w:uiPriority w:val="99"/>
    <w:rsid w:val="0050595C"/>
    <w:pPr>
      <w:keepLines/>
      <w:tabs>
        <w:tab w:val="left" w:pos="-450"/>
        <w:tab w:val="right" w:pos="-180"/>
      </w:tabs>
      <w:suppressAutoHyphens/>
      <w:autoSpaceDE w:val="0"/>
      <w:autoSpaceDN w:val="0"/>
      <w:adjustRightInd w:val="0"/>
      <w:spacing w:after="0" w:line="240" w:lineRule="auto"/>
      <w:ind w:hanging="1080"/>
    </w:pPr>
    <w:rPr>
      <w:rFonts w:ascii="Verdana" w:hAnsi="Verdana" w:cs="Verdana"/>
      <w:color w:val="000000"/>
      <w:sz w:val="20"/>
      <w:szCs w:val="20"/>
    </w:rPr>
  </w:style>
  <w:style w:type="character" w:customStyle="1" w:styleId="BodyTextIndent2Char">
    <w:name w:val="Body Text Indent 2 Char"/>
    <w:basedOn w:val="DefaultParagraphFont"/>
    <w:link w:val="BodyTextIndent2"/>
    <w:uiPriority w:val="99"/>
    <w:rsid w:val="0050595C"/>
    <w:rPr>
      <w:rFonts w:ascii="Verdana" w:eastAsiaTheme="minorEastAsia" w:hAnsi="Verdana" w:cs="Verdana"/>
      <w:color w:val="000000"/>
      <w:sz w:val="20"/>
      <w:szCs w:val="20"/>
    </w:rPr>
  </w:style>
  <w:style w:type="character" w:styleId="Strong">
    <w:name w:val="Strong"/>
    <w:basedOn w:val="DefaultParagraphFont"/>
    <w:uiPriority w:val="99"/>
    <w:qFormat/>
    <w:rsid w:val="0050595C"/>
    <w:rPr>
      <w:rFonts w:cs="Times New Roman"/>
      <w:b/>
      <w:bCs/>
    </w:rPr>
  </w:style>
  <w:style w:type="paragraph" w:styleId="BodyTextIndent3">
    <w:name w:val="Body Text Indent 3"/>
    <w:basedOn w:val="Normal"/>
    <w:link w:val="BodyTextIndent3Char"/>
    <w:uiPriority w:val="99"/>
    <w:rsid w:val="0050595C"/>
    <w:pPr>
      <w:keepLines/>
      <w:tabs>
        <w:tab w:val="right" w:pos="-180"/>
        <w:tab w:val="left" w:pos="1080"/>
      </w:tabs>
      <w:suppressAutoHyphens/>
      <w:autoSpaceDE w:val="0"/>
      <w:autoSpaceDN w:val="0"/>
      <w:adjustRightInd w:val="0"/>
      <w:spacing w:after="0" w:line="240" w:lineRule="auto"/>
      <w:ind w:left="1170" w:hanging="1080"/>
    </w:pPr>
    <w:rPr>
      <w:rFonts w:ascii="Verdana" w:hAnsi="Verdana" w:cs="Verdana"/>
      <w:color w:val="000000"/>
      <w:sz w:val="20"/>
      <w:szCs w:val="20"/>
    </w:rPr>
  </w:style>
  <w:style w:type="character" w:customStyle="1" w:styleId="BodyTextIndent3Char">
    <w:name w:val="Body Text Indent 3 Char"/>
    <w:basedOn w:val="DefaultParagraphFont"/>
    <w:link w:val="BodyTextIndent3"/>
    <w:uiPriority w:val="99"/>
    <w:rsid w:val="0050595C"/>
    <w:rPr>
      <w:rFonts w:ascii="Verdana" w:eastAsiaTheme="minorEastAsia" w:hAnsi="Verdana" w:cs="Verdana"/>
      <w:color w:val="000000"/>
      <w:sz w:val="20"/>
      <w:szCs w:val="20"/>
    </w:rPr>
  </w:style>
  <w:style w:type="character" w:styleId="Hyperlink">
    <w:name w:val="Hyperlink"/>
    <w:basedOn w:val="DefaultParagraphFont"/>
    <w:uiPriority w:val="99"/>
    <w:unhideWhenUsed/>
    <w:rsid w:val="00C04726"/>
    <w:rPr>
      <w:color w:val="0000FF" w:themeColor="hyperlink"/>
      <w:u w:val="single"/>
    </w:rPr>
  </w:style>
  <w:style w:type="paragraph" w:styleId="NormalWeb">
    <w:name w:val="Normal (Web)"/>
    <w:basedOn w:val="Normal"/>
    <w:uiPriority w:val="99"/>
    <w:semiHidden/>
    <w:unhideWhenUsed/>
    <w:rsid w:val="0094783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23D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3D57"/>
  </w:style>
  <w:style w:type="paragraph" w:styleId="Footer">
    <w:name w:val="footer"/>
    <w:basedOn w:val="Normal"/>
    <w:link w:val="FooterChar"/>
    <w:uiPriority w:val="99"/>
    <w:unhideWhenUsed/>
    <w:rsid w:val="00623D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3D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3856742">
      <w:bodyDiv w:val="1"/>
      <w:marLeft w:val="0"/>
      <w:marRight w:val="0"/>
      <w:marTop w:val="0"/>
      <w:marBottom w:val="0"/>
      <w:divBdr>
        <w:top w:val="none" w:sz="0" w:space="0" w:color="auto"/>
        <w:left w:val="none" w:sz="0" w:space="0" w:color="auto"/>
        <w:bottom w:val="none" w:sz="0" w:space="0" w:color="auto"/>
        <w:right w:val="none" w:sz="0" w:space="0" w:color="auto"/>
      </w:divBdr>
    </w:div>
    <w:div w:id="908999130">
      <w:bodyDiv w:val="1"/>
      <w:marLeft w:val="0"/>
      <w:marRight w:val="0"/>
      <w:marTop w:val="0"/>
      <w:marBottom w:val="0"/>
      <w:divBdr>
        <w:top w:val="none" w:sz="0" w:space="0" w:color="auto"/>
        <w:left w:val="none" w:sz="0" w:space="0" w:color="auto"/>
        <w:bottom w:val="none" w:sz="0" w:space="0" w:color="auto"/>
        <w:right w:val="none" w:sz="0" w:space="0" w:color="auto"/>
      </w:divBdr>
    </w:div>
    <w:div w:id="1145901919">
      <w:bodyDiv w:val="1"/>
      <w:marLeft w:val="0"/>
      <w:marRight w:val="0"/>
      <w:marTop w:val="0"/>
      <w:marBottom w:val="0"/>
      <w:divBdr>
        <w:top w:val="none" w:sz="0" w:space="0" w:color="auto"/>
        <w:left w:val="none" w:sz="0" w:space="0" w:color="auto"/>
        <w:bottom w:val="none" w:sz="0" w:space="0" w:color="auto"/>
        <w:right w:val="none" w:sz="0" w:space="0" w:color="auto"/>
      </w:divBdr>
    </w:div>
    <w:div w:id="1317346388">
      <w:bodyDiv w:val="1"/>
      <w:marLeft w:val="0"/>
      <w:marRight w:val="0"/>
      <w:marTop w:val="0"/>
      <w:marBottom w:val="0"/>
      <w:divBdr>
        <w:top w:val="none" w:sz="0" w:space="0" w:color="auto"/>
        <w:left w:val="none" w:sz="0" w:space="0" w:color="auto"/>
        <w:bottom w:val="none" w:sz="0" w:space="0" w:color="auto"/>
        <w:right w:val="none" w:sz="0" w:space="0" w:color="auto"/>
      </w:divBdr>
    </w:div>
    <w:div w:id="1329213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ok9esggzN18" TargetMode="Externa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yperlink" Target="https://www.youtube.com/watch?v=DPjMPeU5OeM" TargetMode="Externa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www.youtube.com/watch?v=7IqgrcBkGRU" TargetMode="Externa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2583</Words>
  <Characters>14727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dc:creator>
  <cp:lastModifiedBy>Olivia Jensen</cp:lastModifiedBy>
  <cp:revision>2</cp:revision>
  <cp:lastPrinted>2019-04-09T13:36:00Z</cp:lastPrinted>
  <dcterms:created xsi:type="dcterms:W3CDTF">2019-04-10T02:09:00Z</dcterms:created>
  <dcterms:modified xsi:type="dcterms:W3CDTF">2019-04-10T02:09:00Z</dcterms:modified>
</cp:coreProperties>
</file>