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BC" w:rsidRPr="00852B69" w:rsidRDefault="00291FBC" w:rsidP="00852B69">
      <w:pPr>
        <w:spacing w:after="0" w:line="240" w:lineRule="auto"/>
        <w:jc w:val="right"/>
        <w:rPr>
          <w:rFonts w:ascii="Arial" w:hAnsi="Arial" w:cs="Arial"/>
          <w:sz w:val="20"/>
          <w:szCs w:val="20"/>
        </w:rPr>
      </w:pPr>
      <w:r w:rsidRPr="00852B69">
        <w:rPr>
          <w:rFonts w:ascii="Arial" w:hAnsi="Arial" w:cs="Arial"/>
          <w:sz w:val="20"/>
          <w:szCs w:val="20"/>
        </w:rPr>
        <w:t>Name: ____</w:t>
      </w:r>
      <w:r w:rsidR="009574DF" w:rsidRPr="00852B69">
        <w:rPr>
          <w:rFonts w:ascii="Arial" w:hAnsi="Arial" w:cs="Arial"/>
          <w:sz w:val="20"/>
          <w:szCs w:val="20"/>
        </w:rPr>
        <w:t>_________</w:t>
      </w:r>
      <w:r w:rsidRPr="00852B69">
        <w:rPr>
          <w:rFonts w:ascii="Arial" w:hAnsi="Arial" w:cs="Arial"/>
          <w:sz w:val="20"/>
          <w:szCs w:val="20"/>
        </w:rPr>
        <w:t>______________</w:t>
      </w:r>
      <w:r w:rsidR="009574DF" w:rsidRPr="00852B69">
        <w:rPr>
          <w:rFonts w:ascii="Arial" w:hAnsi="Arial" w:cs="Arial"/>
          <w:sz w:val="20"/>
          <w:szCs w:val="20"/>
        </w:rPr>
        <w:t>______</w:t>
      </w:r>
      <w:r w:rsidRPr="00852B69">
        <w:rPr>
          <w:rFonts w:ascii="Arial" w:hAnsi="Arial" w:cs="Arial"/>
          <w:sz w:val="20"/>
          <w:szCs w:val="20"/>
        </w:rPr>
        <w:t>___</w:t>
      </w:r>
      <w:r w:rsidR="009574DF" w:rsidRPr="00852B69">
        <w:rPr>
          <w:rFonts w:ascii="Arial" w:hAnsi="Arial" w:cs="Arial"/>
          <w:sz w:val="20"/>
          <w:szCs w:val="20"/>
        </w:rPr>
        <w:t>__</w:t>
      </w:r>
      <w:r w:rsidRPr="00852B69">
        <w:rPr>
          <w:rFonts w:ascii="Arial" w:hAnsi="Arial" w:cs="Arial"/>
          <w:sz w:val="20"/>
          <w:szCs w:val="20"/>
        </w:rPr>
        <w:t>_______ Date: __________________</w:t>
      </w:r>
      <w:r w:rsidR="009574DF" w:rsidRPr="00852B69">
        <w:rPr>
          <w:rFonts w:ascii="Arial" w:hAnsi="Arial" w:cs="Arial"/>
          <w:sz w:val="20"/>
          <w:szCs w:val="20"/>
        </w:rPr>
        <w:t>__________ Period: _____</w:t>
      </w:r>
      <w:r w:rsidRPr="00852B69">
        <w:rPr>
          <w:rFonts w:ascii="Arial" w:hAnsi="Arial" w:cs="Arial"/>
          <w:sz w:val="20"/>
          <w:szCs w:val="20"/>
        </w:rPr>
        <w:t>_</w:t>
      </w:r>
    </w:p>
    <w:p w:rsidR="00291FBC" w:rsidRPr="00852B69" w:rsidRDefault="00291FBC" w:rsidP="00852B69">
      <w:pPr>
        <w:spacing w:after="0" w:line="240" w:lineRule="auto"/>
        <w:jc w:val="right"/>
        <w:rPr>
          <w:rFonts w:ascii="Arial" w:hAnsi="Arial" w:cs="Arial"/>
          <w:sz w:val="20"/>
          <w:szCs w:val="20"/>
        </w:rPr>
      </w:pPr>
    </w:p>
    <w:p w:rsidR="006E1C73" w:rsidRDefault="006E1C73" w:rsidP="006E1C73">
      <w:pPr>
        <w:spacing w:after="0" w:line="240" w:lineRule="auto"/>
        <w:jc w:val="center"/>
        <w:rPr>
          <w:rFonts w:ascii="Arial" w:hAnsi="Arial" w:cs="Arial"/>
          <w:b/>
          <w:sz w:val="20"/>
          <w:szCs w:val="20"/>
          <w:u w:val="single"/>
        </w:rPr>
      </w:pPr>
      <w:r w:rsidRPr="00341817">
        <w:rPr>
          <w:rFonts w:ascii="Arial" w:hAnsi="Arial" w:cs="Arial"/>
          <w:b/>
          <w:sz w:val="20"/>
          <w:szCs w:val="20"/>
          <w:u w:val="single"/>
        </w:rPr>
        <w:t xml:space="preserve">AP Biology Exam Review: </w:t>
      </w:r>
      <w:r>
        <w:rPr>
          <w:rFonts w:ascii="Arial" w:hAnsi="Arial" w:cs="Arial"/>
          <w:b/>
          <w:sz w:val="20"/>
          <w:szCs w:val="20"/>
          <w:u w:val="single"/>
        </w:rPr>
        <w:t xml:space="preserve">Cell Structure and Transport (Unit 4) </w:t>
      </w:r>
    </w:p>
    <w:p w:rsidR="009574DF" w:rsidRPr="00852B69" w:rsidRDefault="009574DF" w:rsidP="00852B69">
      <w:pPr>
        <w:spacing w:after="0" w:line="240" w:lineRule="auto"/>
        <w:jc w:val="center"/>
        <w:rPr>
          <w:rFonts w:ascii="Arial" w:hAnsi="Arial" w:cs="Arial"/>
          <w:sz w:val="20"/>
          <w:szCs w:val="20"/>
        </w:rPr>
      </w:pPr>
    </w:p>
    <w:p w:rsidR="009574DF" w:rsidRPr="00040EF2" w:rsidRDefault="009574DF" w:rsidP="00852B69">
      <w:pPr>
        <w:spacing w:after="0" w:line="240" w:lineRule="auto"/>
        <w:rPr>
          <w:rFonts w:ascii="Arial" w:hAnsi="Arial" w:cs="Arial"/>
          <w:b/>
          <w:sz w:val="20"/>
          <w:szCs w:val="20"/>
          <w:u w:val="single"/>
        </w:rPr>
      </w:pPr>
      <w:r w:rsidRPr="00040EF2">
        <w:rPr>
          <w:rFonts w:ascii="Arial" w:hAnsi="Arial" w:cs="Arial"/>
          <w:b/>
          <w:sz w:val="20"/>
          <w:szCs w:val="20"/>
          <w:u w:val="single"/>
        </w:rPr>
        <w:t xml:space="preserve">Helpful Videos and Animations: </w:t>
      </w:r>
    </w:p>
    <w:p w:rsidR="00564A92" w:rsidRDefault="00F63B86" w:rsidP="00852B69">
      <w:pPr>
        <w:pStyle w:val="ListParagraph"/>
        <w:numPr>
          <w:ilvl w:val="0"/>
          <w:numId w:val="23"/>
        </w:numPr>
        <w:spacing w:after="0" w:line="240" w:lineRule="auto"/>
        <w:rPr>
          <w:rFonts w:ascii="Arial" w:hAnsi="Arial" w:cs="Arial"/>
          <w:sz w:val="20"/>
          <w:szCs w:val="20"/>
        </w:rPr>
      </w:pPr>
      <w:r w:rsidRPr="00564A92">
        <w:rPr>
          <w:rFonts w:ascii="Arial" w:hAnsi="Arial" w:cs="Arial"/>
          <w:sz w:val="20"/>
          <w:szCs w:val="20"/>
        </w:rPr>
        <w:t xml:space="preserve">Bozeman </w:t>
      </w:r>
      <w:r w:rsidR="006E1C73">
        <w:rPr>
          <w:rFonts w:ascii="Arial" w:hAnsi="Arial" w:cs="Arial"/>
          <w:sz w:val="20"/>
          <w:szCs w:val="20"/>
        </w:rPr>
        <w:t>Science</w:t>
      </w:r>
      <w:r w:rsidRPr="00564A92">
        <w:rPr>
          <w:rFonts w:ascii="Arial" w:hAnsi="Arial" w:cs="Arial"/>
          <w:sz w:val="20"/>
          <w:szCs w:val="20"/>
        </w:rPr>
        <w:t xml:space="preserve">: Cell Membranes </w:t>
      </w:r>
    </w:p>
    <w:p w:rsidR="00F63B86" w:rsidRPr="00564A92" w:rsidRDefault="00F63B86" w:rsidP="00852B69">
      <w:pPr>
        <w:pStyle w:val="ListParagraph"/>
        <w:numPr>
          <w:ilvl w:val="0"/>
          <w:numId w:val="23"/>
        </w:numPr>
        <w:spacing w:after="0" w:line="240" w:lineRule="auto"/>
        <w:rPr>
          <w:rFonts w:ascii="Arial" w:hAnsi="Arial" w:cs="Arial"/>
          <w:sz w:val="20"/>
          <w:szCs w:val="20"/>
        </w:rPr>
      </w:pPr>
      <w:r w:rsidRPr="00564A92">
        <w:rPr>
          <w:rFonts w:ascii="Arial" w:hAnsi="Arial" w:cs="Arial"/>
          <w:sz w:val="20"/>
          <w:szCs w:val="20"/>
        </w:rPr>
        <w:t xml:space="preserve">Bozeman </w:t>
      </w:r>
      <w:r w:rsidR="006E1C73">
        <w:rPr>
          <w:rFonts w:ascii="Arial" w:hAnsi="Arial" w:cs="Arial"/>
          <w:sz w:val="20"/>
          <w:szCs w:val="20"/>
        </w:rPr>
        <w:t>Science</w:t>
      </w:r>
      <w:r w:rsidRPr="00564A92">
        <w:rPr>
          <w:rFonts w:ascii="Arial" w:hAnsi="Arial" w:cs="Arial"/>
          <w:sz w:val="20"/>
          <w:szCs w:val="20"/>
        </w:rPr>
        <w:t>: Transport Across Cell Membranes</w:t>
      </w:r>
    </w:p>
    <w:p w:rsidR="00564A92" w:rsidRDefault="00F63B86" w:rsidP="00852B69">
      <w:pPr>
        <w:pStyle w:val="ListParagraph"/>
        <w:numPr>
          <w:ilvl w:val="0"/>
          <w:numId w:val="23"/>
        </w:numPr>
        <w:spacing w:after="0" w:line="240" w:lineRule="auto"/>
        <w:rPr>
          <w:rFonts w:ascii="Arial" w:hAnsi="Arial" w:cs="Arial"/>
          <w:sz w:val="20"/>
          <w:szCs w:val="20"/>
        </w:rPr>
      </w:pPr>
      <w:r w:rsidRPr="00564A92">
        <w:rPr>
          <w:rFonts w:ascii="Arial" w:hAnsi="Arial" w:cs="Arial"/>
          <w:sz w:val="20"/>
          <w:szCs w:val="20"/>
        </w:rPr>
        <w:t xml:space="preserve">Bozeman </w:t>
      </w:r>
      <w:r w:rsidR="006E1C73">
        <w:rPr>
          <w:rFonts w:ascii="Arial" w:hAnsi="Arial" w:cs="Arial"/>
          <w:sz w:val="20"/>
          <w:szCs w:val="20"/>
        </w:rPr>
        <w:t>Science</w:t>
      </w:r>
      <w:r w:rsidRPr="00564A92">
        <w:rPr>
          <w:rFonts w:ascii="Arial" w:hAnsi="Arial" w:cs="Arial"/>
          <w:sz w:val="20"/>
          <w:szCs w:val="20"/>
        </w:rPr>
        <w:t xml:space="preserve">: Compartmentalization </w:t>
      </w:r>
    </w:p>
    <w:p w:rsidR="009574DF" w:rsidRPr="00564A92" w:rsidRDefault="00F63B86" w:rsidP="00852B69">
      <w:pPr>
        <w:pStyle w:val="ListParagraph"/>
        <w:numPr>
          <w:ilvl w:val="0"/>
          <w:numId w:val="23"/>
        </w:numPr>
        <w:spacing w:after="0" w:line="240" w:lineRule="auto"/>
        <w:rPr>
          <w:rFonts w:ascii="Arial" w:hAnsi="Arial" w:cs="Arial"/>
          <w:sz w:val="20"/>
          <w:szCs w:val="20"/>
        </w:rPr>
      </w:pPr>
      <w:r w:rsidRPr="00564A92">
        <w:rPr>
          <w:rFonts w:ascii="Arial" w:hAnsi="Arial" w:cs="Arial"/>
          <w:sz w:val="20"/>
          <w:szCs w:val="20"/>
        </w:rPr>
        <w:t>Bozema</w:t>
      </w:r>
      <w:r w:rsidR="00BF2B4D">
        <w:rPr>
          <w:rFonts w:ascii="Arial" w:hAnsi="Arial" w:cs="Arial"/>
          <w:sz w:val="20"/>
          <w:szCs w:val="20"/>
        </w:rPr>
        <w:t xml:space="preserve">n </w:t>
      </w:r>
      <w:r w:rsidR="006E1C73">
        <w:rPr>
          <w:rFonts w:ascii="Arial" w:hAnsi="Arial" w:cs="Arial"/>
          <w:sz w:val="20"/>
          <w:szCs w:val="20"/>
        </w:rPr>
        <w:t>Science</w:t>
      </w:r>
      <w:r w:rsidR="00BF2B4D">
        <w:rPr>
          <w:rFonts w:ascii="Arial" w:hAnsi="Arial" w:cs="Arial"/>
          <w:sz w:val="20"/>
          <w:szCs w:val="20"/>
        </w:rPr>
        <w:t xml:space="preserve">: Cellular Organelles </w:t>
      </w:r>
      <w:r w:rsidRPr="00564A92">
        <w:rPr>
          <w:rFonts w:ascii="Arial" w:hAnsi="Arial" w:cs="Arial"/>
          <w:sz w:val="20"/>
          <w:szCs w:val="20"/>
        </w:rPr>
        <w:t xml:space="preserve"> </w:t>
      </w:r>
    </w:p>
    <w:p w:rsidR="00C04726" w:rsidRPr="00852B69" w:rsidRDefault="00C04726" w:rsidP="00852B69">
      <w:pPr>
        <w:pStyle w:val="ListParagraph"/>
        <w:spacing w:after="0" w:line="240" w:lineRule="auto"/>
        <w:rPr>
          <w:rFonts w:ascii="Arial" w:hAnsi="Arial" w:cs="Arial"/>
          <w:sz w:val="20"/>
          <w:szCs w:val="20"/>
        </w:rPr>
      </w:pPr>
    </w:p>
    <w:p w:rsidR="006E1C73" w:rsidRDefault="006E1C73" w:rsidP="00852B69">
      <w:pPr>
        <w:spacing w:after="0" w:line="240" w:lineRule="auto"/>
        <w:rPr>
          <w:rFonts w:ascii="Arial" w:hAnsi="Arial" w:cs="Arial"/>
          <w:b/>
          <w:sz w:val="20"/>
          <w:szCs w:val="20"/>
        </w:rPr>
      </w:pPr>
      <w:r>
        <w:rPr>
          <w:rFonts w:ascii="Arial" w:hAnsi="Arial" w:cs="Arial"/>
          <w:b/>
          <w:sz w:val="20"/>
          <w:szCs w:val="20"/>
        </w:rPr>
        <w:t xml:space="preserve">Unit Vocabulary: </w:t>
      </w:r>
    </w:p>
    <w:p w:rsidR="006E1C73" w:rsidRDefault="006E1C73" w:rsidP="00852B69">
      <w:pPr>
        <w:spacing w:after="0" w:line="240" w:lineRule="auto"/>
        <w:rPr>
          <w:rFonts w:ascii="Arial" w:hAnsi="Arial" w:cs="Arial"/>
          <w:b/>
          <w:sz w:val="20"/>
          <w:szCs w:val="20"/>
        </w:rPr>
      </w:pPr>
    </w:p>
    <w:p w:rsidR="00040EF2" w:rsidRDefault="00040EF2" w:rsidP="006E1C73">
      <w:pPr>
        <w:pStyle w:val="NormalWeb"/>
        <w:spacing w:before="0" w:beforeAutospacing="0" w:after="0" w:afterAutospacing="0"/>
        <w:rPr>
          <w:rFonts w:ascii="Arial" w:hAnsi="Arial" w:cs="Arial"/>
          <w:color w:val="000000"/>
          <w:sz w:val="20"/>
          <w:szCs w:val="20"/>
        </w:rPr>
        <w:sectPr w:rsidR="00040EF2" w:rsidSect="00040EF2">
          <w:headerReference w:type="default" r:id="rId8"/>
          <w:footerReference w:type="default" r:id="rId9"/>
          <w:pgSz w:w="12240" w:h="15840"/>
          <w:pgMar w:top="720" w:right="720" w:bottom="720" w:left="720" w:header="144" w:footer="144" w:gutter="0"/>
          <w:cols w:space="720"/>
          <w:docGrid w:linePitch="360"/>
        </w:sectPr>
      </w:pP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-Cytosol / Cytoplasm</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-Organelles</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-Prokaryotic vs. Eukaryotic Cell</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 xml:space="preserve">-Surface Area: Volume Ratio </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-Microvilli</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-Nucleus (includes the nuclear membrane / envelope, nuclear pores, chromatin or chromosomes, nucleolus)</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-Ribosomes</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-Endomembrane System</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-Rough ER</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-Smooth ER</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-Golgi Body / Complex / Apparatus</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-Vesicles</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-Lysosomes</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-Vacuoles</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-Mitochondria</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-Chloroplasts</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-Endosymbiotic Theory / Endosymbiosis</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-Cytoskeleton</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 xml:space="preserve">-Cilia </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-Flagella</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-Microtubules</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-Cell Wall</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-Plasmodesmata</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-Extracellular Matrix / ECM (composed of glycoproteins like collagen)</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 xml:space="preserve">-Intercellular Junctions (tight junctions, desmosomes, and gap junctions) </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-Membrane-Bound Organelles</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-Plasma Membrane / Cell Membrane</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-Fluid Mosaic Model</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 xml:space="preserve">-Phospholipids (heads vs. tails) </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-Phospholipid Bilayer</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-Cholesterol</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-Integral Membrane Proteins / Transmembrane Proteins</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-Peripheral Membrane Proteins</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-Glycoprotein</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-Glycolipid</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-Simple Diffusion</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-Concentration Gradient</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-Passive Transport</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-Equilibrium</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-Facilitated Diffusion</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-Channel Proteins vs. Carrier Proteins</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-Osmosis</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-Solute vs. Solvent</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-Hypotonic vs. Hypertonic vs. Isotonic Solutions</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-Lysis</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-Turgid</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-Flaccid</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w:t>
      </w:r>
      <w:proofErr w:type="spellStart"/>
      <w:r w:rsidRPr="006E1C73">
        <w:rPr>
          <w:rFonts w:ascii="Arial" w:hAnsi="Arial" w:cs="Arial"/>
          <w:color w:val="000000"/>
          <w:sz w:val="20"/>
          <w:szCs w:val="20"/>
        </w:rPr>
        <w:t>Plasmolyzed</w:t>
      </w:r>
      <w:proofErr w:type="spellEnd"/>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-Contractile Vacuole</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-Active Transport</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 xml:space="preserve">-Protein Pumps </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-Cotransport</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-Symport / Symporter vs. Antiport / Antiporter</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-Endocytosis (includes phagocytosis, pinocytosis, and receptor-mediated endocytosis)</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-Exocytosis</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-Vesicle</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-Water Potential</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-Solute Potential / Osmotic Potential</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-Pressure Potential</w:t>
      </w:r>
    </w:p>
    <w:p w:rsidR="006E1C73" w:rsidRPr="006E1C73" w:rsidRDefault="006E1C73" w:rsidP="006E1C73">
      <w:pPr>
        <w:pStyle w:val="NormalWeb"/>
        <w:spacing w:before="0" w:beforeAutospacing="0" w:after="0" w:afterAutospacing="0"/>
        <w:rPr>
          <w:sz w:val="20"/>
          <w:szCs w:val="20"/>
        </w:rPr>
      </w:pPr>
      <w:r w:rsidRPr="006E1C73">
        <w:rPr>
          <w:rFonts w:ascii="Arial" w:hAnsi="Arial" w:cs="Arial"/>
          <w:color w:val="000000"/>
          <w:sz w:val="20"/>
          <w:szCs w:val="20"/>
        </w:rPr>
        <w:t>-Ionization Constant</w:t>
      </w:r>
    </w:p>
    <w:p w:rsidR="00040EF2" w:rsidRDefault="00040EF2" w:rsidP="00852B69">
      <w:pPr>
        <w:spacing w:after="0" w:line="240" w:lineRule="auto"/>
        <w:rPr>
          <w:rFonts w:ascii="Arial" w:hAnsi="Arial" w:cs="Arial"/>
          <w:b/>
          <w:sz w:val="20"/>
          <w:szCs w:val="20"/>
        </w:rPr>
        <w:sectPr w:rsidR="00040EF2" w:rsidSect="00040EF2">
          <w:type w:val="continuous"/>
          <w:pgSz w:w="12240" w:h="15840"/>
          <w:pgMar w:top="720" w:right="720" w:bottom="720" w:left="720" w:header="144" w:footer="144" w:gutter="0"/>
          <w:cols w:num="2" w:space="720"/>
          <w:docGrid w:linePitch="360"/>
        </w:sectPr>
      </w:pPr>
    </w:p>
    <w:p w:rsidR="009574DF" w:rsidRPr="00040EF2" w:rsidRDefault="009574DF" w:rsidP="00852B69">
      <w:pPr>
        <w:spacing w:after="0" w:line="240" w:lineRule="auto"/>
        <w:rPr>
          <w:rFonts w:ascii="Arial" w:hAnsi="Arial" w:cs="Arial"/>
          <w:b/>
          <w:sz w:val="20"/>
          <w:szCs w:val="20"/>
          <w:u w:val="single"/>
        </w:rPr>
      </w:pPr>
      <w:r w:rsidRPr="00040EF2">
        <w:rPr>
          <w:rFonts w:ascii="Arial" w:hAnsi="Arial" w:cs="Arial"/>
          <w:b/>
          <w:sz w:val="20"/>
          <w:szCs w:val="20"/>
          <w:u w:val="single"/>
        </w:rPr>
        <w:lastRenderedPageBreak/>
        <w:t>Topic Outline:</w:t>
      </w:r>
    </w:p>
    <w:p w:rsidR="006E1C73" w:rsidRDefault="006E1C73" w:rsidP="00852B69">
      <w:pPr>
        <w:spacing w:after="0" w:line="240" w:lineRule="auto"/>
        <w:rPr>
          <w:rFonts w:ascii="Arial" w:hAnsi="Arial" w:cs="Arial"/>
          <w:b/>
          <w:sz w:val="20"/>
          <w:szCs w:val="20"/>
        </w:rPr>
      </w:pPr>
    </w:p>
    <w:p w:rsidR="006E1C73" w:rsidRPr="00E82ED5" w:rsidRDefault="006E1C73" w:rsidP="006E1C73">
      <w:pPr>
        <w:rPr>
          <w:rFonts w:ascii="Arial" w:hAnsi="Arial" w:cs="Arial"/>
          <w:b/>
          <w:i/>
          <w:sz w:val="20"/>
          <w:szCs w:val="20"/>
        </w:rPr>
      </w:pPr>
      <w:r>
        <w:rPr>
          <w:rFonts w:ascii="Arial" w:hAnsi="Arial" w:cs="Arial"/>
          <w:b/>
          <w:i/>
          <w:sz w:val="20"/>
          <w:szCs w:val="20"/>
        </w:rPr>
        <w:t>Unit 4, Part 1 Notes: Cell Structure and Function</w:t>
      </w:r>
    </w:p>
    <w:p w:rsidR="006E1C73" w:rsidRPr="00852B69" w:rsidRDefault="006E1C73" w:rsidP="006E1C73">
      <w:pPr>
        <w:pStyle w:val="ListParagraph"/>
        <w:numPr>
          <w:ilvl w:val="0"/>
          <w:numId w:val="24"/>
        </w:numPr>
        <w:spacing w:after="0" w:line="240" w:lineRule="auto"/>
        <w:rPr>
          <w:rFonts w:ascii="Arial" w:hAnsi="Arial" w:cs="Arial"/>
          <w:sz w:val="20"/>
          <w:szCs w:val="20"/>
        </w:rPr>
      </w:pPr>
      <w:r w:rsidRPr="00852B69">
        <w:rPr>
          <w:rFonts w:ascii="Arial" w:hAnsi="Arial" w:cs="Arial"/>
          <w:sz w:val="20"/>
          <w:szCs w:val="20"/>
        </w:rPr>
        <w:t>The Difference between Prokaryotic and Eukaryotic Cells (organelles present, size, organization of DNA, etc.)</w:t>
      </w:r>
    </w:p>
    <w:p w:rsidR="006E1C73" w:rsidRPr="00852B69" w:rsidRDefault="006E1C73" w:rsidP="006E1C73">
      <w:pPr>
        <w:pStyle w:val="ListParagraph"/>
        <w:numPr>
          <w:ilvl w:val="0"/>
          <w:numId w:val="24"/>
        </w:numPr>
        <w:spacing w:after="0" w:line="240" w:lineRule="auto"/>
        <w:rPr>
          <w:rFonts w:ascii="Arial" w:hAnsi="Arial" w:cs="Arial"/>
          <w:sz w:val="20"/>
          <w:szCs w:val="20"/>
        </w:rPr>
      </w:pPr>
      <w:r w:rsidRPr="00852B69">
        <w:rPr>
          <w:rFonts w:ascii="Arial" w:hAnsi="Arial" w:cs="Arial"/>
          <w:sz w:val="20"/>
          <w:szCs w:val="20"/>
        </w:rPr>
        <w:t>Structures and Functions of Eukaryotic Organelles (make sure you understand how the structure and molecular composition of each cell part gives it its unique functions)</w:t>
      </w:r>
    </w:p>
    <w:p w:rsidR="006E1C73" w:rsidRPr="00852B69" w:rsidRDefault="006E1C73" w:rsidP="006E1C73">
      <w:pPr>
        <w:pStyle w:val="ListParagraph"/>
        <w:numPr>
          <w:ilvl w:val="0"/>
          <w:numId w:val="25"/>
        </w:numPr>
        <w:spacing w:after="0" w:line="240" w:lineRule="auto"/>
        <w:rPr>
          <w:rFonts w:ascii="Arial" w:hAnsi="Arial" w:cs="Arial"/>
          <w:sz w:val="20"/>
          <w:szCs w:val="20"/>
        </w:rPr>
      </w:pPr>
      <w:r w:rsidRPr="00852B69">
        <w:rPr>
          <w:rFonts w:ascii="Arial" w:hAnsi="Arial" w:cs="Arial"/>
          <w:sz w:val="20"/>
          <w:szCs w:val="20"/>
        </w:rPr>
        <w:t>Nucleus (with nuclear membrane, nuclear pores, nucleolus, and chromatin)</w:t>
      </w:r>
    </w:p>
    <w:p w:rsidR="006E1C73" w:rsidRPr="00852B69" w:rsidRDefault="006E1C73" w:rsidP="006E1C73">
      <w:pPr>
        <w:pStyle w:val="ListParagraph"/>
        <w:numPr>
          <w:ilvl w:val="0"/>
          <w:numId w:val="25"/>
        </w:numPr>
        <w:spacing w:after="0" w:line="240" w:lineRule="auto"/>
        <w:rPr>
          <w:rFonts w:ascii="Arial" w:hAnsi="Arial" w:cs="Arial"/>
          <w:sz w:val="20"/>
          <w:szCs w:val="20"/>
        </w:rPr>
      </w:pPr>
      <w:r w:rsidRPr="00852B69">
        <w:rPr>
          <w:rFonts w:ascii="Arial" w:hAnsi="Arial" w:cs="Arial"/>
          <w:sz w:val="20"/>
          <w:szCs w:val="20"/>
        </w:rPr>
        <w:t>Ribosomes (free vs. bound… what kinds of proteins does each type create?)</w:t>
      </w:r>
    </w:p>
    <w:p w:rsidR="006E1C73" w:rsidRPr="00852B69" w:rsidRDefault="006E1C73" w:rsidP="006E1C73">
      <w:pPr>
        <w:pStyle w:val="ListParagraph"/>
        <w:numPr>
          <w:ilvl w:val="0"/>
          <w:numId w:val="25"/>
        </w:numPr>
        <w:spacing w:after="0" w:line="240" w:lineRule="auto"/>
        <w:rPr>
          <w:rFonts w:ascii="Arial" w:hAnsi="Arial" w:cs="Arial"/>
          <w:sz w:val="20"/>
          <w:szCs w:val="20"/>
        </w:rPr>
      </w:pPr>
      <w:r w:rsidRPr="00852B69">
        <w:rPr>
          <w:rFonts w:ascii="Arial" w:hAnsi="Arial" w:cs="Arial"/>
          <w:sz w:val="20"/>
          <w:szCs w:val="20"/>
        </w:rPr>
        <w:t>Endoplasmic Reticulum (smooth vs. rough)</w:t>
      </w:r>
    </w:p>
    <w:p w:rsidR="006E1C73" w:rsidRPr="00852B69" w:rsidRDefault="006E1C73" w:rsidP="006E1C73">
      <w:pPr>
        <w:pStyle w:val="ListParagraph"/>
        <w:numPr>
          <w:ilvl w:val="0"/>
          <w:numId w:val="25"/>
        </w:numPr>
        <w:spacing w:after="0" w:line="240" w:lineRule="auto"/>
        <w:rPr>
          <w:rFonts w:ascii="Arial" w:hAnsi="Arial" w:cs="Arial"/>
          <w:sz w:val="20"/>
          <w:szCs w:val="20"/>
        </w:rPr>
      </w:pPr>
      <w:r w:rsidRPr="00852B69">
        <w:rPr>
          <w:rFonts w:ascii="Arial" w:hAnsi="Arial" w:cs="Arial"/>
          <w:sz w:val="20"/>
          <w:szCs w:val="20"/>
        </w:rPr>
        <w:t>Golgi Apparatus</w:t>
      </w:r>
    </w:p>
    <w:p w:rsidR="006E1C73" w:rsidRPr="00852B69" w:rsidRDefault="006E1C73" w:rsidP="006E1C73">
      <w:pPr>
        <w:pStyle w:val="ListParagraph"/>
        <w:numPr>
          <w:ilvl w:val="0"/>
          <w:numId w:val="25"/>
        </w:numPr>
        <w:spacing w:after="0" w:line="240" w:lineRule="auto"/>
        <w:rPr>
          <w:rFonts w:ascii="Arial" w:hAnsi="Arial" w:cs="Arial"/>
          <w:sz w:val="20"/>
          <w:szCs w:val="20"/>
        </w:rPr>
      </w:pPr>
      <w:r w:rsidRPr="00852B69">
        <w:rPr>
          <w:rFonts w:ascii="Arial" w:hAnsi="Arial" w:cs="Arial"/>
          <w:sz w:val="20"/>
          <w:szCs w:val="20"/>
        </w:rPr>
        <w:t>Vacuoles (compare plant vs. animal vacuoles)</w:t>
      </w:r>
    </w:p>
    <w:p w:rsidR="006E1C73" w:rsidRPr="00852B69" w:rsidRDefault="006E1C73" w:rsidP="006E1C73">
      <w:pPr>
        <w:pStyle w:val="ListParagraph"/>
        <w:numPr>
          <w:ilvl w:val="0"/>
          <w:numId w:val="25"/>
        </w:numPr>
        <w:spacing w:after="0" w:line="240" w:lineRule="auto"/>
        <w:rPr>
          <w:rFonts w:ascii="Arial" w:hAnsi="Arial" w:cs="Arial"/>
          <w:sz w:val="20"/>
          <w:szCs w:val="20"/>
        </w:rPr>
      </w:pPr>
      <w:r w:rsidRPr="00852B69">
        <w:rPr>
          <w:rFonts w:ascii="Arial" w:hAnsi="Arial" w:cs="Arial"/>
          <w:sz w:val="20"/>
          <w:szCs w:val="20"/>
        </w:rPr>
        <w:t>Mitochondria</w:t>
      </w:r>
    </w:p>
    <w:p w:rsidR="006E1C73" w:rsidRPr="00852B69" w:rsidRDefault="006E1C73" w:rsidP="006E1C73">
      <w:pPr>
        <w:pStyle w:val="ListParagraph"/>
        <w:numPr>
          <w:ilvl w:val="0"/>
          <w:numId w:val="25"/>
        </w:numPr>
        <w:spacing w:after="0" w:line="240" w:lineRule="auto"/>
        <w:rPr>
          <w:rFonts w:ascii="Arial" w:hAnsi="Arial" w:cs="Arial"/>
          <w:sz w:val="20"/>
          <w:szCs w:val="20"/>
        </w:rPr>
      </w:pPr>
      <w:r w:rsidRPr="00852B69">
        <w:rPr>
          <w:rFonts w:ascii="Arial" w:hAnsi="Arial" w:cs="Arial"/>
          <w:sz w:val="20"/>
          <w:szCs w:val="20"/>
        </w:rPr>
        <w:t>Chloroplasts</w:t>
      </w:r>
    </w:p>
    <w:p w:rsidR="006E1C73" w:rsidRPr="00852B69" w:rsidRDefault="006E1C73" w:rsidP="006E1C73">
      <w:pPr>
        <w:pStyle w:val="ListParagraph"/>
        <w:numPr>
          <w:ilvl w:val="0"/>
          <w:numId w:val="25"/>
        </w:numPr>
        <w:spacing w:after="0" w:line="240" w:lineRule="auto"/>
        <w:rPr>
          <w:rFonts w:ascii="Arial" w:hAnsi="Arial" w:cs="Arial"/>
          <w:sz w:val="20"/>
          <w:szCs w:val="20"/>
        </w:rPr>
      </w:pPr>
      <w:r w:rsidRPr="00852B69">
        <w:rPr>
          <w:rFonts w:ascii="Arial" w:hAnsi="Arial" w:cs="Arial"/>
          <w:sz w:val="20"/>
          <w:szCs w:val="20"/>
        </w:rPr>
        <w:t xml:space="preserve">Cytoskeleton </w:t>
      </w:r>
    </w:p>
    <w:p w:rsidR="006E1C73" w:rsidRPr="00852B69" w:rsidRDefault="006E1C73" w:rsidP="006E1C73">
      <w:pPr>
        <w:pStyle w:val="ListParagraph"/>
        <w:numPr>
          <w:ilvl w:val="0"/>
          <w:numId w:val="25"/>
        </w:numPr>
        <w:spacing w:after="0" w:line="240" w:lineRule="auto"/>
        <w:rPr>
          <w:rFonts w:ascii="Arial" w:hAnsi="Arial" w:cs="Arial"/>
          <w:sz w:val="20"/>
          <w:szCs w:val="20"/>
        </w:rPr>
      </w:pPr>
      <w:r w:rsidRPr="00852B69">
        <w:rPr>
          <w:rFonts w:ascii="Arial" w:hAnsi="Arial" w:cs="Arial"/>
          <w:sz w:val="20"/>
          <w:szCs w:val="20"/>
        </w:rPr>
        <w:t>Centrosomes + Centrioles</w:t>
      </w:r>
    </w:p>
    <w:p w:rsidR="006E1C73" w:rsidRPr="00852B69" w:rsidRDefault="006E1C73" w:rsidP="006E1C73">
      <w:pPr>
        <w:pStyle w:val="ListParagraph"/>
        <w:numPr>
          <w:ilvl w:val="0"/>
          <w:numId w:val="25"/>
        </w:numPr>
        <w:spacing w:after="0" w:line="240" w:lineRule="auto"/>
        <w:rPr>
          <w:rFonts w:ascii="Arial" w:hAnsi="Arial" w:cs="Arial"/>
          <w:sz w:val="20"/>
          <w:szCs w:val="20"/>
        </w:rPr>
      </w:pPr>
      <w:r w:rsidRPr="00852B69">
        <w:rPr>
          <w:rFonts w:ascii="Arial" w:hAnsi="Arial" w:cs="Arial"/>
          <w:sz w:val="20"/>
          <w:szCs w:val="20"/>
        </w:rPr>
        <w:t>Cilia and Flagella</w:t>
      </w:r>
    </w:p>
    <w:p w:rsidR="006E1C73" w:rsidRPr="00852B69" w:rsidRDefault="006E1C73" w:rsidP="006E1C73">
      <w:pPr>
        <w:pStyle w:val="ListParagraph"/>
        <w:numPr>
          <w:ilvl w:val="0"/>
          <w:numId w:val="25"/>
        </w:numPr>
        <w:spacing w:after="0" w:line="240" w:lineRule="auto"/>
        <w:rPr>
          <w:rFonts w:ascii="Arial" w:hAnsi="Arial" w:cs="Arial"/>
          <w:sz w:val="20"/>
          <w:szCs w:val="20"/>
        </w:rPr>
      </w:pPr>
      <w:r w:rsidRPr="00852B69">
        <w:rPr>
          <w:rFonts w:ascii="Arial" w:hAnsi="Arial" w:cs="Arial"/>
          <w:sz w:val="20"/>
          <w:szCs w:val="20"/>
        </w:rPr>
        <w:t>Extracellular Matrix</w:t>
      </w:r>
    </w:p>
    <w:p w:rsidR="006E1C73" w:rsidRPr="00852B69" w:rsidRDefault="006E1C73" w:rsidP="006E1C73">
      <w:pPr>
        <w:pStyle w:val="ListParagraph"/>
        <w:numPr>
          <w:ilvl w:val="0"/>
          <w:numId w:val="25"/>
        </w:numPr>
        <w:spacing w:after="0" w:line="240" w:lineRule="auto"/>
        <w:rPr>
          <w:rFonts w:ascii="Arial" w:hAnsi="Arial" w:cs="Arial"/>
          <w:sz w:val="20"/>
          <w:szCs w:val="20"/>
        </w:rPr>
      </w:pPr>
      <w:r w:rsidRPr="00852B69">
        <w:rPr>
          <w:rFonts w:ascii="Arial" w:hAnsi="Arial" w:cs="Arial"/>
          <w:sz w:val="20"/>
          <w:szCs w:val="20"/>
        </w:rPr>
        <w:t>Intercellular Junctions: three types in animal cells (tight junctions, desmosomes, and gap junctions) ; one type in plant cells (plasmodesmata)</w:t>
      </w:r>
    </w:p>
    <w:p w:rsidR="006E1C73" w:rsidRPr="00852B69" w:rsidRDefault="006E1C73" w:rsidP="006E1C73">
      <w:pPr>
        <w:pStyle w:val="ListParagraph"/>
        <w:numPr>
          <w:ilvl w:val="0"/>
          <w:numId w:val="24"/>
        </w:numPr>
        <w:spacing w:after="0" w:line="240" w:lineRule="auto"/>
        <w:rPr>
          <w:rFonts w:ascii="Arial" w:hAnsi="Arial" w:cs="Arial"/>
          <w:sz w:val="20"/>
          <w:szCs w:val="20"/>
        </w:rPr>
      </w:pPr>
      <w:r w:rsidRPr="00852B69">
        <w:rPr>
          <w:rFonts w:ascii="Arial" w:hAnsi="Arial" w:cs="Arial"/>
          <w:sz w:val="20"/>
          <w:szCs w:val="20"/>
        </w:rPr>
        <w:t>Identify which organelles are found in plant vs. animal cells and identify each in an image</w:t>
      </w:r>
    </w:p>
    <w:p w:rsidR="006E1C73" w:rsidRDefault="006E1C73" w:rsidP="006E1C73">
      <w:pPr>
        <w:pStyle w:val="ListParagraph"/>
        <w:numPr>
          <w:ilvl w:val="0"/>
          <w:numId w:val="24"/>
        </w:numPr>
        <w:spacing w:after="0" w:line="240" w:lineRule="auto"/>
        <w:rPr>
          <w:rFonts w:ascii="Arial" w:hAnsi="Arial" w:cs="Arial"/>
          <w:sz w:val="20"/>
          <w:szCs w:val="20"/>
        </w:rPr>
      </w:pPr>
      <w:r w:rsidRPr="00852B69">
        <w:rPr>
          <w:rFonts w:ascii="Arial" w:hAnsi="Arial" w:cs="Arial"/>
          <w:sz w:val="20"/>
          <w:szCs w:val="20"/>
        </w:rPr>
        <w:t>Describe the function of the endomembrane system in protein synthesis and secretion (be able to list / sequence all structures and processes involved)</w:t>
      </w:r>
    </w:p>
    <w:p w:rsidR="006E1C73" w:rsidRPr="006E1C73" w:rsidRDefault="006E1C73" w:rsidP="006E1C73">
      <w:pPr>
        <w:pStyle w:val="ListParagraph"/>
        <w:numPr>
          <w:ilvl w:val="0"/>
          <w:numId w:val="24"/>
        </w:numPr>
        <w:spacing w:after="0" w:line="240" w:lineRule="auto"/>
        <w:rPr>
          <w:rFonts w:ascii="Arial" w:hAnsi="Arial" w:cs="Arial"/>
          <w:sz w:val="20"/>
          <w:szCs w:val="20"/>
        </w:rPr>
      </w:pPr>
      <w:r w:rsidRPr="006E1C73">
        <w:rPr>
          <w:rFonts w:ascii="Arial" w:hAnsi="Arial" w:cs="Arial"/>
          <w:sz w:val="20"/>
          <w:szCs w:val="20"/>
        </w:rPr>
        <w:t>Be able to describe how eukaryotic cells and the mitochondria / chloroplasts within them arose by endosymbiosis</w:t>
      </w:r>
    </w:p>
    <w:p w:rsidR="00E82ED5" w:rsidRDefault="00E82ED5" w:rsidP="00852B69">
      <w:pPr>
        <w:spacing w:after="0" w:line="240" w:lineRule="auto"/>
        <w:rPr>
          <w:rFonts w:ascii="Arial" w:hAnsi="Arial" w:cs="Arial"/>
          <w:b/>
          <w:sz w:val="20"/>
          <w:szCs w:val="20"/>
        </w:rPr>
      </w:pPr>
    </w:p>
    <w:p w:rsidR="00E82ED5" w:rsidRPr="00E82ED5" w:rsidRDefault="006E1C73" w:rsidP="00E82ED5">
      <w:pPr>
        <w:rPr>
          <w:rFonts w:ascii="Arial" w:hAnsi="Arial" w:cs="Arial"/>
          <w:b/>
          <w:i/>
          <w:sz w:val="20"/>
          <w:szCs w:val="20"/>
        </w:rPr>
      </w:pPr>
      <w:r>
        <w:rPr>
          <w:rFonts w:ascii="Arial" w:hAnsi="Arial" w:cs="Arial"/>
          <w:b/>
          <w:i/>
          <w:sz w:val="20"/>
          <w:szCs w:val="20"/>
        </w:rPr>
        <w:t xml:space="preserve">Unit 4, Part 2 </w:t>
      </w:r>
      <w:r w:rsidR="00BF2B4D">
        <w:rPr>
          <w:rFonts w:ascii="Arial" w:hAnsi="Arial" w:cs="Arial"/>
          <w:b/>
          <w:i/>
          <w:sz w:val="20"/>
          <w:szCs w:val="20"/>
        </w:rPr>
        <w:t>Notes</w:t>
      </w:r>
      <w:r w:rsidR="00E82ED5" w:rsidRPr="00E2694F">
        <w:rPr>
          <w:rFonts w:ascii="Arial" w:hAnsi="Arial" w:cs="Arial"/>
          <w:b/>
          <w:i/>
          <w:sz w:val="20"/>
          <w:szCs w:val="20"/>
        </w:rPr>
        <w:t xml:space="preserve">: </w:t>
      </w:r>
      <w:r w:rsidR="00E82ED5">
        <w:rPr>
          <w:rFonts w:ascii="Arial" w:hAnsi="Arial" w:cs="Arial"/>
          <w:b/>
          <w:i/>
          <w:sz w:val="20"/>
          <w:szCs w:val="20"/>
        </w:rPr>
        <w:t>Cell Membrane and Transport</w:t>
      </w:r>
    </w:p>
    <w:p w:rsidR="00E82ED5" w:rsidRPr="00E82ED5" w:rsidRDefault="00E82ED5" w:rsidP="00E82ED5">
      <w:pPr>
        <w:pStyle w:val="ListParagraph"/>
        <w:numPr>
          <w:ilvl w:val="0"/>
          <w:numId w:val="24"/>
        </w:numPr>
        <w:spacing w:after="0" w:line="240" w:lineRule="auto"/>
        <w:rPr>
          <w:rFonts w:ascii="Arial" w:hAnsi="Arial" w:cs="Arial"/>
          <w:sz w:val="20"/>
          <w:szCs w:val="20"/>
        </w:rPr>
      </w:pPr>
      <w:r w:rsidRPr="00852B69">
        <w:rPr>
          <w:rFonts w:ascii="Arial" w:hAnsi="Arial" w:cs="Arial"/>
          <w:sz w:val="20"/>
          <w:szCs w:val="20"/>
        </w:rPr>
        <w:t>Structure of the Cell Membrane (understand the fluid mosaic model and identify the structure and function of molecules found within it – phospholipids, integral proteins, peripheral proteins, glycolipids, and glycoproteins)</w:t>
      </w:r>
    </w:p>
    <w:p w:rsidR="00E82ED5" w:rsidRPr="00852B69" w:rsidRDefault="00E82ED5" w:rsidP="00E82ED5">
      <w:pPr>
        <w:pStyle w:val="ListParagraph"/>
        <w:numPr>
          <w:ilvl w:val="0"/>
          <w:numId w:val="24"/>
        </w:numPr>
        <w:spacing w:after="0" w:line="240" w:lineRule="auto"/>
        <w:rPr>
          <w:rFonts w:ascii="Arial" w:hAnsi="Arial" w:cs="Arial"/>
          <w:sz w:val="20"/>
          <w:szCs w:val="20"/>
        </w:rPr>
      </w:pPr>
      <w:r w:rsidRPr="00852B69">
        <w:rPr>
          <w:rFonts w:ascii="Arial" w:hAnsi="Arial" w:cs="Arial"/>
          <w:sz w:val="20"/>
          <w:szCs w:val="20"/>
        </w:rPr>
        <w:t>Semi/Selective Permeability – which molecules can move through the phospholipid bilayer and which molecules must move with the help of a transport protein?</w:t>
      </w:r>
    </w:p>
    <w:p w:rsidR="00E82ED5" w:rsidRPr="00852B69" w:rsidRDefault="00E82ED5" w:rsidP="00E82ED5">
      <w:pPr>
        <w:pStyle w:val="ListParagraph"/>
        <w:numPr>
          <w:ilvl w:val="0"/>
          <w:numId w:val="24"/>
        </w:numPr>
        <w:spacing w:after="0" w:line="240" w:lineRule="auto"/>
        <w:rPr>
          <w:rFonts w:ascii="Arial" w:hAnsi="Arial" w:cs="Arial"/>
          <w:sz w:val="20"/>
          <w:szCs w:val="20"/>
        </w:rPr>
      </w:pPr>
      <w:r w:rsidRPr="00852B69">
        <w:rPr>
          <w:rFonts w:ascii="Arial" w:hAnsi="Arial" w:cs="Arial"/>
          <w:sz w:val="20"/>
          <w:szCs w:val="20"/>
        </w:rPr>
        <w:t>Passive Transport vs. Active Transport – up vs. down concentration gradient, use of energy?</w:t>
      </w:r>
    </w:p>
    <w:p w:rsidR="00E82ED5" w:rsidRPr="00852B69" w:rsidRDefault="00E82ED5" w:rsidP="00E82ED5">
      <w:pPr>
        <w:pStyle w:val="ListParagraph"/>
        <w:numPr>
          <w:ilvl w:val="0"/>
          <w:numId w:val="24"/>
        </w:numPr>
        <w:spacing w:after="0" w:line="240" w:lineRule="auto"/>
        <w:rPr>
          <w:rFonts w:ascii="Arial" w:hAnsi="Arial" w:cs="Arial"/>
          <w:sz w:val="20"/>
          <w:szCs w:val="20"/>
        </w:rPr>
      </w:pPr>
      <w:r w:rsidRPr="00852B69">
        <w:rPr>
          <w:rFonts w:ascii="Arial" w:hAnsi="Arial" w:cs="Arial"/>
          <w:sz w:val="20"/>
          <w:szCs w:val="20"/>
        </w:rPr>
        <w:t>Types of Passive Transport</w:t>
      </w:r>
    </w:p>
    <w:p w:rsidR="00E82ED5" w:rsidRPr="00852B69" w:rsidRDefault="00E82ED5" w:rsidP="00E82ED5">
      <w:pPr>
        <w:pStyle w:val="ListParagraph"/>
        <w:numPr>
          <w:ilvl w:val="0"/>
          <w:numId w:val="29"/>
        </w:numPr>
        <w:spacing w:after="0" w:line="240" w:lineRule="auto"/>
        <w:rPr>
          <w:rFonts w:ascii="Arial" w:hAnsi="Arial" w:cs="Arial"/>
          <w:sz w:val="20"/>
          <w:szCs w:val="20"/>
        </w:rPr>
      </w:pPr>
      <w:r w:rsidRPr="00852B69">
        <w:rPr>
          <w:rFonts w:ascii="Arial" w:hAnsi="Arial" w:cs="Arial"/>
          <w:sz w:val="20"/>
          <w:szCs w:val="20"/>
        </w:rPr>
        <w:t>Simple Diffusion</w:t>
      </w:r>
    </w:p>
    <w:p w:rsidR="00E82ED5" w:rsidRPr="00852B69" w:rsidRDefault="00E82ED5" w:rsidP="00E82ED5">
      <w:pPr>
        <w:pStyle w:val="ListParagraph"/>
        <w:numPr>
          <w:ilvl w:val="0"/>
          <w:numId w:val="29"/>
        </w:numPr>
        <w:spacing w:after="0" w:line="240" w:lineRule="auto"/>
        <w:rPr>
          <w:rFonts w:ascii="Arial" w:hAnsi="Arial" w:cs="Arial"/>
          <w:sz w:val="20"/>
          <w:szCs w:val="20"/>
        </w:rPr>
      </w:pPr>
      <w:r w:rsidRPr="00852B69">
        <w:rPr>
          <w:rFonts w:ascii="Arial" w:hAnsi="Arial" w:cs="Arial"/>
          <w:sz w:val="20"/>
          <w:szCs w:val="20"/>
        </w:rPr>
        <w:t>Facilitated Diffusion using channel or carrier proteins (what is the difference between these two types transport proteins?)</w:t>
      </w:r>
    </w:p>
    <w:p w:rsidR="00E82ED5" w:rsidRPr="00852B69" w:rsidRDefault="00E82ED5" w:rsidP="00E82ED5">
      <w:pPr>
        <w:pStyle w:val="ListParagraph"/>
        <w:numPr>
          <w:ilvl w:val="0"/>
          <w:numId w:val="29"/>
        </w:numPr>
        <w:spacing w:after="0" w:line="240" w:lineRule="auto"/>
        <w:rPr>
          <w:rFonts w:ascii="Arial" w:hAnsi="Arial" w:cs="Arial"/>
          <w:sz w:val="20"/>
          <w:szCs w:val="20"/>
        </w:rPr>
      </w:pPr>
      <w:r w:rsidRPr="00852B69">
        <w:rPr>
          <w:rFonts w:ascii="Arial" w:hAnsi="Arial" w:cs="Arial"/>
          <w:sz w:val="20"/>
          <w:szCs w:val="20"/>
        </w:rPr>
        <w:t>Osmosis (hypertonic, hypotonic, isotonic) – be able to predict the movement of water across a semi-permeable membrane based on solute OR water concentration (Hint: you must know how to analyze a “U-tube” problem)</w:t>
      </w:r>
    </w:p>
    <w:p w:rsidR="00E82ED5" w:rsidRPr="00852B69" w:rsidRDefault="00E82ED5" w:rsidP="00E82ED5">
      <w:pPr>
        <w:pStyle w:val="ListParagraph"/>
        <w:spacing w:after="0" w:line="240" w:lineRule="auto"/>
        <w:ind w:left="1440"/>
        <w:rPr>
          <w:rFonts w:ascii="Arial" w:hAnsi="Arial" w:cs="Arial"/>
          <w:sz w:val="20"/>
          <w:szCs w:val="20"/>
        </w:rPr>
      </w:pPr>
      <w:r w:rsidRPr="00852B69">
        <w:rPr>
          <w:rFonts w:ascii="Arial" w:hAnsi="Arial" w:cs="Arial"/>
          <w:sz w:val="20"/>
          <w:szCs w:val="20"/>
        </w:rPr>
        <w:t xml:space="preserve">Associated Vocabulary: lysis (animal cells), flaccid (plant cell), </w:t>
      </w:r>
      <w:proofErr w:type="spellStart"/>
      <w:r w:rsidRPr="00852B69">
        <w:rPr>
          <w:rFonts w:ascii="Arial" w:hAnsi="Arial" w:cs="Arial"/>
          <w:sz w:val="20"/>
          <w:szCs w:val="20"/>
        </w:rPr>
        <w:t>plasmolyzed</w:t>
      </w:r>
      <w:proofErr w:type="spellEnd"/>
      <w:r w:rsidRPr="00852B69">
        <w:rPr>
          <w:rFonts w:ascii="Arial" w:hAnsi="Arial" w:cs="Arial"/>
          <w:sz w:val="20"/>
          <w:szCs w:val="20"/>
        </w:rPr>
        <w:t xml:space="preserve"> (plant cell), turgid / </w:t>
      </w:r>
      <w:proofErr w:type="spellStart"/>
      <w:r w:rsidRPr="00852B69">
        <w:rPr>
          <w:rFonts w:ascii="Arial" w:hAnsi="Arial" w:cs="Arial"/>
          <w:sz w:val="20"/>
          <w:szCs w:val="20"/>
        </w:rPr>
        <w:t>turgo</w:t>
      </w:r>
      <w:proofErr w:type="spellEnd"/>
      <w:r w:rsidRPr="00852B69">
        <w:rPr>
          <w:rFonts w:ascii="Arial" w:hAnsi="Arial" w:cs="Arial"/>
          <w:sz w:val="20"/>
          <w:szCs w:val="20"/>
        </w:rPr>
        <w:t xml:space="preserve"> pressure (plant cell)</w:t>
      </w:r>
    </w:p>
    <w:p w:rsidR="00E82ED5" w:rsidRPr="00852B69" w:rsidRDefault="00E82ED5" w:rsidP="00E82ED5">
      <w:pPr>
        <w:pStyle w:val="ListParagraph"/>
        <w:numPr>
          <w:ilvl w:val="0"/>
          <w:numId w:val="24"/>
        </w:numPr>
        <w:spacing w:after="0" w:line="240" w:lineRule="auto"/>
        <w:rPr>
          <w:rFonts w:ascii="Arial" w:hAnsi="Arial" w:cs="Arial"/>
          <w:sz w:val="20"/>
          <w:szCs w:val="20"/>
        </w:rPr>
      </w:pPr>
      <w:r w:rsidRPr="00852B69">
        <w:rPr>
          <w:rFonts w:ascii="Arial" w:hAnsi="Arial" w:cs="Arial"/>
          <w:sz w:val="20"/>
          <w:szCs w:val="20"/>
        </w:rPr>
        <w:t>Types of Active Transport</w:t>
      </w:r>
    </w:p>
    <w:p w:rsidR="00E82ED5" w:rsidRPr="00852B69" w:rsidRDefault="00E82ED5" w:rsidP="00E82ED5">
      <w:pPr>
        <w:pStyle w:val="ListParagraph"/>
        <w:numPr>
          <w:ilvl w:val="0"/>
          <w:numId w:val="31"/>
        </w:numPr>
        <w:spacing w:after="0" w:line="240" w:lineRule="auto"/>
        <w:rPr>
          <w:rFonts w:ascii="Arial" w:hAnsi="Arial" w:cs="Arial"/>
          <w:sz w:val="20"/>
          <w:szCs w:val="20"/>
        </w:rPr>
      </w:pPr>
      <w:r w:rsidRPr="00852B69">
        <w:rPr>
          <w:rFonts w:ascii="Arial" w:hAnsi="Arial" w:cs="Arial"/>
          <w:sz w:val="20"/>
          <w:szCs w:val="20"/>
        </w:rPr>
        <w:t>Protein pumps (know how the sodium (Na+) / potassium (K+) pump works!)</w:t>
      </w:r>
    </w:p>
    <w:p w:rsidR="00E82ED5" w:rsidRPr="00852B69" w:rsidRDefault="00E82ED5" w:rsidP="00E82ED5">
      <w:pPr>
        <w:pStyle w:val="ListParagraph"/>
        <w:numPr>
          <w:ilvl w:val="0"/>
          <w:numId w:val="31"/>
        </w:numPr>
        <w:spacing w:after="0" w:line="240" w:lineRule="auto"/>
        <w:rPr>
          <w:rFonts w:ascii="Arial" w:hAnsi="Arial" w:cs="Arial"/>
          <w:sz w:val="20"/>
          <w:szCs w:val="20"/>
        </w:rPr>
      </w:pPr>
      <w:r w:rsidRPr="00852B69">
        <w:rPr>
          <w:rFonts w:ascii="Arial" w:hAnsi="Arial" w:cs="Arial"/>
          <w:sz w:val="20"/>
          <w:szCs w:val="20"/>
        </w:rPr>
        <w:t xml:space="preserve">Co-transport </w:t>
      </w:r>
    </w:p>
    <w:p w:rsidR="00E82ED5" w:rsidRDefault="00E82ED5" w:rsidP="00E82ED5">
      <w:pPr>
        <w:pStyle w:val="ListParagraph"/>
        <w:numPr>
          <w:ilvl w:val="0"/>
          <w:numId w:val="31"/>
        </w:numPr>
        <w:spacing w:after="0" w:line="240" w:lineRule="auto"/>
        <w:rPr>
          <w:rFonts w:ascii="Arial" w:hAnsi="Arial" w:cs="Arial"/>
          <w:sz w:val="20"/>
          <w:szCs w:val="20"/>
        </w:rPr>
      </w:pPr>
      <w:r w:rsidRPr="00852B69">
        <w:rPr>
          <w:rFonts w:ascii="Arial" w:hAnsi="Arial" w:cs="Arial"/>
          <w:sz w:val="20"/>
          <w:szCs w:val="20"/>
        </w:rPr>
        <w:t>Bulk Transport: Exocytosis vs. Endocytosis (3 Types: phagocytosis, pinocytosis, and receptor-mediated endocytosis)</w:t>
      </w:r>
    </w:p>
    <w:p w:rsidR="00E82ED5" w:rsidRDefault="00E82ED5" w:rsidP="00E82ED5">
      <w:pPr>
        <w:pStyle w:val="ListParagraph"/>
        <w:numPr>
          <w:ilvl w:val="0"/>
          <w:numId w:val="24"/>
        </w:numPr>
        <w:spacing w:after="0" w:line="240" w:lineRule="auto"/>
        <w:rPr>
          <w:rFonts w:ascii="Arial" w:hAnsi="Arial" w:cs="Arial"/>
          <w:sz w:val="20"/>
          <w:szCs w:val="20"/>
        </w:rPr>
      </w:pPr>
      <w:r w:rsidRPr="00852B69">
        <w:rPr>
          <w:rFonts w:ascii="Arial" w:hAnsi="Arial" w:cs="Arial"/>
          <w:sz w:val="20"/>
          <w:szCs w:val="20"/>
        </w:rPr>
        <w:t xml:space="preserve">Importance of having a large membrane surface area </w:t>
      </w:r>
      <w:r w:rsidRPr="00852B69">
        <w:rPr>
          <w:rFonts w:ascii="Arial" w:hAnsi="Arial" w:cs="Arial"/>
          <w:sz w:val="20"/>
          <w:szCs w:val="20"/>
        </w:rPr>
        <w:sym w:font="Wingdings" w:char="F0E0"/>
      </w:r>
      <w:r w:rsidRPr="00852B69">
        <w:rPr>
          <w:rFonts w:ascii="Arial" w:hAnsi="Arial" w:cs="Arial"/>
          <w:sz w:val="20"/>
          <w:szCs w:val="20"/>
        </w:rPr>
        <w:t xml:space="preserve"> efficient transport of materials into and out of the cell</w:t>
      </w:r>
      <w:r>
        <w:rPr>
          <w:rFonts w:ascii="Arial" w:hAnsi="Arial" w:cs="Arial"/>
          <w:sz w:val="20"/>
          <w:szCs w:val="20"/>
        </w:rPr>
        <w:t xml:space="preserve"> (Note: this is why cells of the small intestine—an organ used for absorption—have many membrane folds called microvilli) </w:t>
      </w:r>
    </w:p>
    <w:p w:rsidR="00E82ED5" w:rsidRPr="00E82ED5" w:rsidRDefault="00E82ED5" w:rsidP="00E82ED5">
      <w:pPr>
        <w:pStyle w:val="ListParagraph"/>
        <w:numPr>
          <w:ilvl w:val="0"/>
          <w:numId w:val="24"/>
        </w:numPr>
        <w:spacing w:after="0" w:line="240" w:lineRule="auto"/>
        <w:rPr>
          <w:rFonts w:ascii="Arial" w:hAnsi="Arial" w:cs="Arial"/>
          <w:sz w:val="20"/>
          <w:szCs w:val="20"/>
        </w:rPr>
      </w:pPr>
      <w:r>
        <w:rPr>
          <w:rFonts w:ascii="Arial" w:hAnsi="Arial" w:cs="Arial"/>
          <w:sz w:val="20"/>
          <w:szCs w:val="20"/>
        </w:rPr>
        <w:t>Be able to perform cell surface area to volume ratio calculations to compare the efficiency of membrane transport in cells of various shapes and sizes</w:t>
      </w:r>
    </w:p>
    <w:p w:rsidR="00E82ED5" w:rsidRPr="006E1C73" w:rsidRDefault="00E82ED5" w:rsidP="006E1C73">
      <w:pPr>
        <w:spacing w:after="0" w:line="240" w:lineRule="auto"/>
        <w:rPr>
          <w:rFonts w:ascii="Arial" w:hAnsi="Arial" w:cs="Arial"/>
          <w:sz w:val="20"/>
          <w:szCs w:val="20"/>
        </w:rPr>
      </w:pPr>
    </w:p>
    <w:p w:rsidR="00852B69" w:rsidRDefault="006E1C73" w:rsidP="00852B69">
      <w:pPr>
        <w:spacing w:after="0" w:line="240" w:lineRule="auto"/>
        <w:rPr>
          <w:rFonts w:ascii="Arial" w:hAnsi="Arial" w:cs="Arial"/>
          <w:b/>
          <w:i/>
          <w:sz w:val="20"/>
          <w:szCs w:val="20"/>
        </w:rPr>
      </w:pPr>
      <w:r>
        <w:rPr>
          <w:rFonts w:ascii="Arial" w:hAnsi="Arial" w:cs="Arial"/>
          <w:b/>
          <w:i/>
          <w:sz w:val="20"/>
          <w:szCs w:val="20"/>
        </w:rPr>
        <w:t xml:space="preserve">Unit 4, Part 3 Notes: Water Potential </w:t>
      </w:r>
    </w:p>
    <w:p w:rsidR="006E1C73" w:rsidRDefault="006E1C73" w:rsidP="006E1C73">
      <w:pPr>
        <w:pStyle w:val="ListParagraph"/>
        <w:numPr>
          <w:ilvl w:val="0"/>
          <w:numId w:val="24"/>
        </w:numPr>
        <w:spacing w:after="0" w:line="240" w:lineRule="auto"/>
        <w:rPr>
          <w:rFonts w:ascii="Arial" w:hAnsi="Arial" w:cs="Arial"/>
          <w:sz w:val="20"/>
          <w:szCs w:val="20"/>
        </w:rPr>
      </w:pPr>
      <w:r>
        <w:rPr>
          <w:rFonts w:ascii="Arial" w:hAnsi="Arial" w:cs="Arial"/>
          <w:sz w:val="20"/>
          <w:szCs w:val="20"/>
        </w:rPr>
        <w:t xml:space="preserve">I do not have a topic outline for this notes packet. </w:t>
      </w:r>
    </w:p>
    <w:p w:rsidR="006E1C73" w:rsidRDefault="006E1C73" w:rsidP="006E1C73">
      <w:pPr>
        <w:spacing w:after="0" w:line="240" w:lineRule="auto"/>
        <w:rPr>
          <w:rFonts w:ascii="Arial" w:hAnsi="Arial" w:cs="Arial"/>
          <w:sz w:val="20"/>
          <w:szCs w:val="20"/>
        </w:rPr>
      </w:pPr>
    </w:p>
    <w:p w:rsidR="006E1C73" w:rsidRDefault="006E1C73" w:rsidP="006E1C73">
      <w:pPr>
        <w:spacing w:after="0" w:line="240" w:lineRule="auto"/>
        <w:rPr>
          <w:rFonts w:ascii="Arial" w:hAnsi="Arial" w:cs="Arial"/>
          <w:sz w:val="20"/>
          <w:szCs w:val="20"/>
        </w:rPr>
      </w:pPr>
    </w:p>
    <w:p w:rsidR="006E1C73" w:rsidRDefault="006E1C73" w:rsidP="006E1C73">
      <w:pPr>
        <w:spacing w:after="0" w:line="240" w:lineRule="auto"/>
        <w:rPr>
          <w:rFonts w:ascii="Arial" w:hAnsi="Arial" w:cs="Arial"/>
          <w:b/>
          <w:sz w:val="20"/>
          <w:szCs w:val="20"/>
        </w:rPr>
      </w:pPr>
      <w:r>
        <w:rPr>
          <w:rFonts w:ascii="Arial" w:hAnsi="Arial" w:cs="Arial"/>
          <w:b/>
          <w:sz w:val="20"/>
          <w:szCs w:val="20"/>
        </w:rPr>
        <w:lastRenderedPageBreak/>
        <w:t>Lab Review</w:t>
      </w:r>
    </w:p>
    <w:p w:rsidR="006E1C73" w:rsidRDefault="006E1C73" w:rsidP="006E1C73">
      <w:pPr>
        <w:spacing w:after="0" w:line="240" w:lineRule="auto"/>
        <w:rPr>
          <w:rFonts w:ascii="Arial" w:hAnsi="Arial" w:cs="Arial"/>
          <w:b/>
          <w:sz w:val="20"/>
          <w:szCs w:val="20"/>
        </w:rPr>
      </w:pPr>
    </w:p>
    <w:p w:rsidR="006E1C73" w:rsidRPr="006E1C73" w:rsidRDefault="006E1C73" w:rsidP="006E1C73">
      <w:pPr>
        <w:spacing w:after="0" w:line="240" w:lineRule="auto"/>
        <w:rPr>
          <w:rFonts w:ascii="Arial" w:eastAsia="Times New Roman" w:hAnsi="Arial" w:cs="Arial"/>
          <w:b/>
          <w:i/>
          <w:sz w:val="20"/>
          <w:szCs w:val="20"/>
        </w:rPr>
      </w:pPr>
      <w:r w:rsidRPr="006E1C73">
        <w:rPr>
          <w:rFonts w:ascii="Arial" w:eastAsia="Times New Roman" w:hAnsi="Arial" w:cs="Arial"/>
          <w:b/>
          <w:i/>
          <w:sz w:val="20"/>
          <w:szCs w:val="20"/>
        </w:rPr>
        <w:t>Diffusion and Osmosis – Potato Core Experiment</w:t>
      </w:r>
    </w:p>
    <w:p w:rsidR="006E1C73" w:rsidRPr="006E1C73" w:rsidRDefault="006E1C73" w:rsidP="006E1C73">
      <w:pPr>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440"/>
      </w:tblGrid>
      <w:tr w:rsidR="006E1C73" w:rsidRPr="006E1C73" w:rsidTr="00040EF2">
        <w:tc>
          <w:tcPr>
            <w:tcW w:w="1255"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Background Information</w:t>
            </w:r>
          </w:p>
        </w:tc>
        <w:tc>
          <w:tcPr>
            <w:tcW w:w="9535"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 xml:space="preserve">Potato cells contain water and sucrose, so we can measure the rate of osmosis by placing potato cores (small cylinders from the interior of a potato) into solutions of varying sucrose concentrations and measuring the mass change that occurs in the potato cells as water enters or exists the potato cells to move into or out of the external solution. </w:t>
            </w:r>
          </w:p>
        </w:tc>
      </w:tr>
      <w:tr w:rsidR="006E1C73" w:rsidRPr="006E1C73" w:rsidTr="00040EF2">
        <w:trPr>
          <w:trHeight w:val="242"/>
        </w:trPr>
        <w:tc>
          <w:tcPr>
            <w:tcW w:w="1255"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Hypothesis</w:t>
            </w:r>
          </w:p>
        </w:tc>
        <w:tc>
          <w:tcPr>
            <w:tcW w:w="9535"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If potato cores are placed in hypotonic sucrose solutions (i.e. the solution has a higher water and lower solute concentration than the potato cells), then the potato cells will experience a positive mass change (i.e. they will gain mass due to water entering the potato cells).</w:t>
            </w: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If potato cores are placed in isotonic sucrose solutions (i.e. the solution has the same water and solute concentration as the potato cells), then the potato cells will experience little to no mass change (i.e. there will be no net gain or loss of water from the potato cells).</w:t>
            </w: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 xml:space="preserve">If potato cores are placed in hypertonic sucrose solutions (i.e. the solution has a lower water and higher solution concentration than the potato cells), then the potato cells will experience a negative mass change (i.e. they will lose mass due to water leaving the potato cells). </w:t>
            </w:r>
          </w:p>
        </w:tc>
      </w:tr>
      <w:tr w:rsidR="006E1C73" w:rsidRPr="006E1C73" w:rsidTr="00040EF2">
        <w:tc>
          <w:tcPr>
            <w:tcW w:w="1255"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 xml:space="preserve">Methods </w:t>
            </w:r>
          </w:p>
        </w:tc>
        <w:tc>
          <w:tcPr>
            <w:tcW w:w="9535"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 xml:space="preserve">Basics: Place potato cores of the same size into sucrose solutions of varying concentrations (ex: 0 Molar, 0.2 M, 0.4 M, 0.6 M, 0.8 M, and 1.0 M)  </w:t>
            </w: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r w:rsidRPr="00040EF2">
              <w:rPr>
                <w:rFonts w:ascii="Arial" w:eastAsia="Times New Roman" w:hAnsi="Arial" w:cs="Arial"/>
                <w:b/>
                <w:sz w:val="20"/>
                <w:szCs w:val="20"/>
              </w:rPr>
              <w:t>Independent Variable</w:t>
            </w:r>
            <w:r w:rsidRPr="006E1C73">
              <w:rPr>
                <w:rFonts w:ascii="Arial" w:eastAsia="Times New Roman" w:hAnsi="Arial" w:cs="Arial"/>
                <w:sz w:val="20"/>
                <w:szCs w:val="20"/>
              </w:rPr>
              <w:t>: The sucrose concentration of the external solution</w:t>
            </w: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r w:rsidRPr="00040EF2">
              <w:rPr>
                <w:rFonts w:ascii="Arial" w:eastAsia="Times New Roman" w:hAnsi="Arial" w:cs="Arial"/>
                <w:b/>
                <w:sz w:val="20"/>
                <w:szCs w:val="20"/>
              </w:rPr>
              <w:t>Dependent Variable</w:t>
            </w:r>
            <w:r w:rsidRPr="006E1C73">
              <w:rPr>
                <w:rFonts w:ascii="Arial" w:eastAsia="Times New Roman" w:hAnsi="Arial" w:cs="Arial"/>
                <w:sz w:val="20"/>
                <w:szCs w:val="20"/>
              </w:rPr>
              <w:t>: Mass change in the potato core due to water movement into or out of the potato core</w:t>
            </w: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r w:rsidRPr="00040EF2">
              <w:rPr>
                <w:rFonts w:ascii="Arial" w:eastAsia="Times New Roman" w:hAnsi="Arial" w:cs="Arial"/>
                <w:b/>
                <w:sz w:val="20"/>
                <w:szCs w:val="20"/>
              </w:rPr>
              <w:t>Control Group</w:t>
            </w:r>
            <w:r w:rsidRPr="006E1C73">
              <w:rPr>
                <w:rFonts w:ascii="Arial" w:eastAsia="Times New Roman" w:hAnsi="Arial" w:cs="Arial"/>
                <w:sz w:val="20"/>
                <w:szCs w:val="20"/>
              </w:rPr>
              <w:t xml:space="preserve"> (group not exposed to the independent variable): 0 Molar solution (distilled water, no sucrose), water should definitely enter the potato </w:t>
            </w: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r w:rsidRPr="00040EF2">
              <w:rPr>
                <w:rFonts w:ascii="Arial" w:eastAsia="Times New Roman" w:hAnsi="Arial" w:cs="Arial"/>
                <w:b/>
                <w:sz w:val="20"/>
                <w:szCs w:val="20"/>
              </w:rPr>
              <w:t>Experimental Groups</w:t>
            </w:r>
            <w:r w:rsidRPr="006E1C73">
              <w:rPr>
                <w:rFonts w:ascii="Arial" w:eastAsia="Times New Roman" w:hAnsi="Arial" w:cs="Arial"/>
                <w:sz w:val="20"/>
                <w:szCs w:val="20"/>
              </w:rPr>
              <w:t xml:space="preserve"> (groups exposed to varying degrees of the independent variable): 0.2 M, 0.4 M, 0.6 M, 0.8 M, and 1.0 M sucrose solutions </w:t>
            </w: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r w:rsidRPr="00040EF2">
              <w:rPr>
                <w:rFonts w:ascii="Arial" w:eastAsia="Times New Roman" w:hAnsi="Arial" w:cs="Arial"/>
                <w:b/>
                <w:sz w:val="20"/>
                <w:szCs w:val="20"/>
              </w:rPr>
              <w:t>Constants</w:t>
            </w:r>
            <w:r w:rsidRPr="006E1C73">
              <w:rPr>
                <w:rFonts w:ascii="Arial" w:eastAsia="Times New Roman" w:hAnsi="Arial" w:cs="Arial"/>
                <w:sz w:val="20"/>
                <w:szCs w:val="20"/>
              </w:rPr>
              <w:t xml:space="preserve"> (to make sure that any differences between the control group and experimental groups are due to the independent variable alone): type of potato, size of potato core, amount of solution </w:t>
            </w: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r w:rsidRPr="00040EF2">
              <w:rPr>
                <w:rFonts w:ascii="Arial" w:eastAsia="Times New Roman" w:hAnsi="Arial" w:cs="Arial"/>
                <w:b/>
                <w:sz w:val="20"/>
                <w:szCs w:val="20"/>
              </w:rPr>
              <w:t>Repeated Trials</w:t>
            </w:r>
            <w:r w:rsidRPr="006E1C73">
              <w:rPr>
                <w:rFonts w:ascii="Arial" w:eastAsia="Times New Roman" w:hAnsi="Arial" w:cs="Arial"/>
                <w:sz w:val="20"/>
                <w:szCs w:val="20"/>
              </w:rPr>
              <w:t>: 3-5 potato cores per solution to ensure accuracy of data</w:t>
            </w:r>
          </w:p>
        </w:tc>
      </w:tr>
      <w:tr w:rsidR="006E1C73" w:rsidRPr="006E1C73" w:rsidTr="00040EF2">
        <w:tc>
          <w:tcPr>
            <w:tcW w:w="1255"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Data Collection and Organization</w:t>
            </w:r>
          </w:p>
        </w:tc>
        <w:tc>
          <w:tcPr>
            <w:tcW w:w="9535"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 xml:space="preserve">You will determine the mass of the potato cores before and after soaking in the solutions for an extended period of time (30 minutes – 1 hour) </w:t>
            </w: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You will record your data in a chart similar to the one shown below.  In this data table you will calculate percent change in mass so that you will be able to directly compare the mass change for the potato cores in all the solutions.  The formula for percent change in mass is given below…</w:t>
            </w: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 Change in Mass = [(final mass-initial mass) / initial mass] x 100</w:t>
            </w: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5048250" cy="13049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048250" cy="1304925"/>
                          </a:xfrm>
                          <a:prstGeom prst="rect">
                            <a:avLst/>
                          </a:prstGeom>
                          <a:noFill/>
                          <a:ln w="9525">
                            <a:noFill/>
                            <a:miter lim="800000"/>
                            <a:headEnd/>
                            <a:tailEnd/>
                          </a:ln>
                        </pic:spPr>
                      </pic:pic>
                    </a:graphicData>
                  </a:graphic>
                </wp:inline>
              </w:drawing>
            </w: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040EF2" w:rsidP="006E1C73">
            <w:pPr>
              <w:spacing w:after="0" w:line="240" w:lineRule="auto"/>
              <w:rPr>
                <w:rFonts w:ascii="Arial" w:eastAsia="Times New Roman" w:hAnsi="Arial" w:cs="Arial"/>
                <w:sz w:val="20"/>
                <w:szCs w:val="20"/>
              </w:rPr>
            </w:pPr>
            <w:r>
              <w:rPr>
                <w:rFonts w:ascii="Times New Roman" w:eastAsia="Times New Roman" w:hAnsi="Times New Roman" w:cs="Times New Roman"/>
                <w:noProof/>
                <w:szCs w:val="20"/>
              </w:rPr>
              <w:lastRenderedPageBreak/>
              <w:drawing>
                <wp:anchor distT="0" distB="0" distL="114300" distR="114300" simplePos="0" relativeHeight="251662336" behindDoc="0" locked="0" layoutInCell="1" allowOverlap="1">
                  <wp:simplePos x="0" y="0"/>
                  <wp:positionH relativeFrom="margin">
                    <wp:posOffset>3016250</wp:posOffset>
                  </wp:positionH>
                  <wp:positionV relativeFrom="margin">
                    <wp:posOffset>33020</wp:posOffset>
                  </wp:positionV>
                  <wp:extent cx="2719070" cy="2303780"/>
                  <wp:effectExtent l="0" t="0" r="5080" b="1270"/>
                  <wp:wrapSquare wrapText="bothSides"/>
                  <wp:docPr id="3" name="Picture 3" descr="http://www2.sluh.org/bioweb/apbio/labs/apl01masspercentchange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sluh.org/bioweb/apbio/labs/apl01masspercentchangegraph.png"/>
                          <pic:cNvPicPr>
                            <a:picLocks noChangeAspect="1" noChangeArrowheads="1"/>
                          </pic:cNvPicPr>
                        </pic:nvPicPr>
                        <pic:blipFill>
                          <a:blip r:embed="rId11" r:link="rId12" cstate="print"/>
                          <a:srcRect/>
                          <a:stretch>
                            <a:fillRect/>
                          </a:stretch>
                        </pic:blipFill>
                        <pic:spPr bwMode="auto">
                          <a:xfrm>
                            <a:off x="0" y="0"/>
                            <a:ext cx="2719070" cy="2303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E1C73" w:rsidRPr="006E1C73">
              <w:rPr>
                <w:rFonts w:ascii="Arial" w:eastAsia="Times New Roman" w:hAnsi="Arial" w:cs="Arial"/>
                <w:sz w:val="20"/>
                <w:szCs w:val="20"/>
              </w:rPr>
              <w:t>You will then graph the percent change in mass corresponding to the potato cores in each sucrose solution.  You will use a scatter plot and connect the points to determine where the line crosses the x-axis (i.e. the point where there is 0% change in mass).</w:t>
            </w: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p>
        </w:tc>
      </w:tr>
      <w:tr w:rsidR="006E1C73" w:rsidRPr="006E1C73" w:rsidTr="00040EF2">
        <w:tc>
          <w:tcPr>
            <w:tcW w:w="1255"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lastRenderedPageBreak/>
              <w:t>Data Analysis</w:t>
            </w:r>
          </w:p>
        </w:tc>
        <w:tc>
          <w:tcPr>
            <w:tcW w:w="9535"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 xml:space="preserve">According to the data in the graph given at the bottom of the previous page, there is a 0% change in mass in the potato cores at a sucrose solution concentration of approximately 0.3 M.  With a 0% mass change, there is no net water movement into or out of the potato cells, so the sucrose solution must be isotonic to the potato cells (i.e. having the same water and solute concentrations as the potato cells).  Therefore, the sucrose concentration of the potato cells is approximately 0.3 M.  </w:t>
            </w:r>
          </w:p>
        </w:tc>
      </w:tr>
    </w:tbl>
    <w:p w:rsidR="006E1C73" w:rsidRPr="006E1C73" w:rsidRDefault="006E1C73" w:rsidP="006E1C73">
      <w:pPr>
        <w:spacing w:after="0" w:line="240" w:lineRule="auto"/>
        <w:rPr>
          <w:rFonts w:ascii="Arial" w:eastAsia="Times New Roman" w:hAnsi="Arial" w:cs="Arial"/>
          <w:b/>
          <w:i/>
          <w:sz w:val="20"/>
          <w:szCs w:val="20"/>
        </w:rPr>
      </w:pPr>
    </w:p>
    <w:p w:rsidR="006E1C73" w:rsidRPr="006E1C73" w:rsidRDefault="006E1C73" w:rsidP="006E1C73">
      <w:pPr>
        <w:spacing w:after="0" w:line="240" w:lineRule="auto"/>
        <w:rPr>
          <w:rFonts w:ascii="Arial" w:eastAsia="Times New Roman" w:hAnsi="Arial" w:cs="Arial"/>
          <w:b/>
          <w:i/>
          <w:sz w:val="20"/>
          <w:szCs w:val="20"/>
        </w:rPr>
      </w:pPr>
      <w:r w:rsidRPr="006E1C73">
        <w:rPr>
          <w:rFonts w:ascii="Arial" w:eastAsia="Times New Roman" w:hAnsi="Arial" w:cs="Arial"/>
          <w:b/>
          <w:i/>
          <w:sz w:val="20"/>
          <w:szCs w:val="20"/>
        </w:rPr>
        <w:t>Diffusion and Osmosis – Dialysis Tubing Lab</w:t>
      </w:r>
    </w:p>
    <w:p w:rsidR="006E1C73" w:rsidRPr="006E1C73" w:rsidRDefault="006E1C73" w:rsidP="006E1C73">
      <w:pPr>
        <w:spacing w:after="0" w:line="240" w:lineRule="auto"/>
        <w:rPr>
          <w:rFonts w:ascii="Arial" w:eastAsia="Times New Roman"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355"/>
      </w:tblGrid>
      <w:tr w:rsidR="006E1C73" w:rsidRPr="006E1C73" w:rsidTr="00040EF2">
        <w:tc>
          <w:tcPr>
            <w:tcW w:w="1435"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Background Information</w:t>
            </w:r>
          </w:p>
        </w:tc>
        <w:tc>
          <w:tcPr>
            <w:tcW w:w="9355"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Osmosis occurs when different concentrations of water are separated by a differentially permeable membrane.  One example of a differentially permeable membrane within a living cell is the plasma membrane.  This experiment demonstrates osmosis by using dialysis membrane, a differentially permeable cellulose sheet that permits the passage of water but obstructs passage of large molecules (ex: sucrose).  If you could examine the membrane with a scanning electron microscope, you would see that it is porous.  Thus molecules larger than the pores cannot pass through the membrane.  (courtesy of Boston University)</w:t>
            </w: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 xml:space="preserve">In this lab, you will place dialysis bags containing solutions of varying sucrose concentrations into external solutions (in beakers) of varying sucrose concentrations.  You will take the mass of the bag before and after placing it in the external solution for 30 minutes and determine the mass change.  If the mass change is positive, water moved into the bag.  If the mass change is negative, water moved out of the bag. </w:t>
            </w:r>
          </w:p>
        </w:tc>
      </w:tr>
      <w:tr w:rsidR="006E1C73" w:rsidRPr="006E1C73" w:rsidTr="00040EF2">
        <w:trPr>
          <w:trHeight w:val="242"/>
        </w:trPr>
        <w:tc>
          <w:tcPr>
            <w:tcW w:w="1435"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Hypothesis</w:t>
            </w:r>
          </w:p>
        </w:tc>
        <w:tc>
          <w:tcPr>
            <w:tcW w:w="9355"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If dialysis bags are placed in hypotonic sucrose solutions (i.e. the external solution has a higher water and lower solute concentration than the solution inside the dialysis bag), then the dialysis bags will experience a positive mass change (i.e. they will gain mass due to water entering the dialysis bags).</w:t>
            </w: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If dialysis bags are placed in isotonic sucrose solutions (i.e. the external solution has the same water and solute concentration as solution inside the dialysis bag), then the dialysis bags will experience little to no mass change (i.e. there will be no net gain or loss of water from the dialysis bags).</w:t>
            </w: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If dialysis bags are placed in hypertonic sucrose solutions (i.e. the external solution has a lower water and higher solute concentration than the solution inside the dialysis bag), then the dialysis bags will experience a negative mass change (i.e. they will lose mass due to water leaving the dialysis bags).</w:t>
            </w:r>
          </w:p>
        </w:tc>
      </w:tr>
      <w:tr w:rsidR="006E1C73" w:rsidRPr="006E1C73" w:rsidTr="00040EF2">
        <w:tc>
          <w:tcPr>
            <w:tcW w:w="1435"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 xml:space="preserve">Methods </w:t>
            </w:r>
          </w:p>
        </w:tc>
        <w:tc>
          <w:tcPr>
            <w:tcW w:w="9355"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Basics: The chart given below summarizes the sucrose concentrations of the solutions inside and outside the dialysis bags for the four different treatment groups.</w:t>
            </w:r>
          </w:p>
          <w:p w:rsidR="006E1C73" w:rsidRPr="006E1C73" w:rsidRDefault="006E1C73" w:rsidP="006E1C73">
            <w:pPr>
              <w:spacing w:after="0" w:line="240" w:lineRule="auto"/>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333"/>
              <w:gridCol w:w="2250"/>
            </w:tblGrid>
            <w:tr w:rsidR="006E1C73" w:rsidRPr="006E1C73" w:rsidTr="00474131">
              <w:trPr>
                <w:jc w:val="center"/>
              </w:trPr>
              <w:tc>
                <w:tcPr>
                  <w:tcW w:w="884" w:type="dxa"/>
                  <w:shd w:val="clear" w:color="auto" w:fill="auto"/>
                </w:tcPr>
                <w:p w:rsidR="006E1C73" w:rsidRPr="006E1C73" w:rsidRDefault="006E1C73" w:rsidP="006E1C73">
                  <w:pPr>
                    <w:spacing w:before="100" w:beforeAutospacing="1" w:after="100" w:afterAutospacing="1" w:line="240" w:lineRule="auto"/>
                    <w:jc w:val="center"/>
                    <w:rPr>
                      <w:rFonts w:ascii="Arial" w:eastAsia="Times New Roman" w:hAnsi="Arial" w:cs="Arial"/>
                      <w:b/>
                      <w:sz w:val="20"/>
                      <w:szCs w:val="20"/>
                    </w:rPr>
                  </w:pPr>
                  <w:r w:rsidRPr="006E1C73">
                    <w:rPr>
                      <w:rFonts w:ascii="Arial" w:eastAsia="Times New Roman" w:hAnsi="Arial" w:cs="Arial"/>
                      <w:b/>
                      <w:sz w:val="20"/>
                      <w:szCs w:val="20"/>
                    </w:rPr>
                    <w:t>Beaker #</w:t>
                  </w:r>
                </w:p>
              </w:tc>
              <w:tc>
                <w:tcPr>
                  <w:tcW w:w="2333" w:type="dxa"/>
                  <w:shd w:val="clear" w:color="auto" w:fill="auto"/>
                </w:tcPr>
                <w:p w:rsidR="006E1C73" w:rsidRPr="006E1C73" w:rsidRDefault="006E1C73" w:rsidP="006E1C73">
                  <w:pPr>
                    <w:spacing w:before="100" w:beforeAutospacing="1" w:after="100" w:afterAutospacing="1" w:line="240" w:lineRule="auto"/>
                    <w:jc w:val="center"/>
                    <w:rPr>
                      <w:rFonts w:ascii="Arial" w:eastAsia="Times New Roman" w:hAnsi="Arial" w:cs="Arial"/>
                      <w:b/>
                      <w:sz w:val="20"/>
                      <w:szCs w:val="20"/>
                    </w:rPr>
                  </w:pPr>
                  <w:r w:rsidRPr="006E1C73">
                    <w:rPr>
                      <w:rFonts w:ascii="Arial" w:eastAsia="Times New Roman" w:hAnsi="Arial" w:cs="Arial"/>
                      <w:b/>
                      <w:sz w:val="20"/>
                      <w:szCs w:val="20"/>
                    </w:rPr>
                    <w:t>Solution Inside Bag</w:t>
                  </w:r>
                </w:p>
              </w:tc>
              <w:tc>
                <w:tcPr>
                  <w:tcW w:w="2250" w:type="dxa"/>
                  <w:shd w:val="clear" w:color="auto" w:fill="auto"/>
                </w:tcPr>
                <w:p w:rsidR="006E1C73" w:rsidRPr="006E1C73" w:rsidRDefault="006E1C73" w:rsidP="006E1C73">
                  <w:pPr>
                    <w:spacing w:before="100" w:beforeAutospacing="1" w:after="100" w:afterAutospacing="1" w:line="240" w:lineRule="auto"/>
                    <w:jc w:val="center"/>
                    <w:rPr>
                      <w:rFonts w:ascii="Arial" w:eastAsia="Times New Roman" w:hAnsi="Arial" w:cs="Arial"/>
                      <w:b/>
                      <w:sz w:val="20"/>
                      <w:szCs w:val="20"/>
                    </w:rPr>
                  </w:pPr>
                  <w:r w:rsidRPr="006E1C73">
                    <w:rPr>
                      <w:rFonts w:ascii="Arial" w:eastAsia="Times New Roman" w:hAnsi="Arial" w:cs="Arial"/>
                      <w:b/>
                      <w:sz w:val="20"/>
                      <w:szCs w:val="20"/>
                    </w:rPr>
                    <w:t>Solution Outside Bag (in beaker)</w:t>
                  </w:r>
                </w:p>
              </w:tc>
            </w:tr>
            <w:tr w:rsidR="006E1C73" w:rsidRPr="006E1C73" w:rsidTr="00474131">
              <w:trPr>
                <w:jc w:val="center"/>
              </w:trPr>
              <w:tc>
                <w:tcPr>
                  <w:tcW w:w="884" w:type="dxa"/>
                  <w:shd w:val="clear" w:color="auto" w:fill="auto"/>
                </w:tcPr>
                <w:p w:rsidR="006E1C73" w:rsidRPr="006E1C73" w:rsidRDefault="006E1C73" w:rsidP="006E1C73">
                  <w:pPr>
                    <w:spacing w:before="100" w:beforeAutospacing="1" w:after="100" w:afterAutospacing="1" w:line="240" w:lineRule="auto"/>
                    <w:rPr>
                      <w:rFonts w:ascii="Arial" w:eastAsia="Times New Roman" w:hAnsi="Arial" w:cs="Arial"/>
                      <w:sz w:val="20"/>
                      <w:szCs w:val="20"/>
                    </w:rPr>
                  </w:pPr>
                  <w:r w:rsidRPr="006E1C73">
                    <w:rPr>
                      <w:rFonts w:ascii="Arial" w:eastAsia="Times New Roman" w:hAnsi="Arial" w:cs="Arial"/>
                      <w:sz w:val="20"/>
                      <w:szCs w:val="20"/>
                    </w:rPr>
                    <w:t>1</w:t>
                  </w:r>
                </w:p>
              </w:tc>
              <w:tc>
                <w:tcPr>
                  <w:tcW w:w="2333" w:type="dxa"/>
                  <w:shd w:val="clear" w:color="auto" w:fill="auto"/>
                </w:tcPr>
                <w:p w:rsidR="006E1C73" w:rsidRPr="006E1C73" w:rsidRDefault="006E1C73" w:rsidP="006E1C73">
                  <w:pPr>
                    <w:spacing w:before="100" w:beforeAutospacing="1" w:after="100" w:afterAutospacing="1" w:line="240" w:lineRule="auto"/>
                    <w:rPr>
                      <w:rFonts w:ascii="Arial" w:eastAsia="Times New Roman" w:hAnsi="Arial" w:cs="Arial"/>
                      <w:sz w:val="20"/>
                      <w:szCs w:val="20"/>
                    </w:rPr>
                  </w:pPr>
                  <w:r w:rsidRPr="006E1C73">
                    <w:rPr>
                      <w:rFonts w:ascii="Arial" w:eastAsia="Times New Roman" w:hAnsi="Arial" w:cs="Arial"/>
                      <w:sz w:val="20"/>
                      <w:szCs w:val="20"/>
                    </w:rPr>
                    <w:t>Distilled Water</w:t>
                  </w:r>
                </w:p>
              </w:tc>
              <w:tc>
                <w:tcPr>
                  <w:tcW w:w="2250" w:type="dxa"/>
                  <w:shd w:val="clear" w:color="auto" w:fill="auto"/>
                </w:tcPr>
                <w:p w:rsidR="006E1C73" w:rsidRPr="006E1C73" w:rsidRDefault="006E1C73" w:rsidP="006E1C73">
                  <w:pPr>
                    <w:spacing w:before="100" w:beforeAutospacing="1" w:after="100" w:afterAutospacing="1" w:line="240" w:lineRule="auto"/>
                    <w:rPr>
                      <w:rFonts w:ascii="Arial" w:eastAsia="Times New Roman" w:hAnsi="Arial" w:cs="Arial"/>
                      <w:sz w:val="20"/>
                      <w:szCs w:val="20"/>
                    </w:rPr>
                  </w:pPr>
                  <w:r w:rsidRPr="006E1C73">
                    <w:rPr>
                      <w:rFonts w:ascii="Arial" w:eastAsia="Times New Roman" w:hAnsi="Arial" w:cs="Arial"/>
                      <w:sz w:val="20"/>
                      <w:szCs w:val="20"/>
                    </w:rPr>
                    <w:t>Distilled Water</w:t>
                  </w:r>
                </w:p>
              </w:tc>
            </w:tr>
            <w:tr w:rsidR="006E1C73" w:rsidRPr="006E1C73" w:rsidTr="00474131">
              <w:trPr>
                <w:jc w:val="center"/>
              </w:trPr>
              <w:tc>
                <w:tcPr>
                  <w:tcW w:w="884" w:type="dxa"/>
                  <w:shd w:val="clear" w:color="auto" w:fill="auto"/>
                </w:tcPr>
                <w:p w:rsidR="006E1C73" w:rsidRPr="006E1C73" w:rsidRDefault="006E1C73" w:rsidP="006E1C73">
                  <w:pPr>
                    <w:spacing w:before="100" w:beforeAutospacing="1" w:after="100" w:afterAutospacing="1" w:line="240" w:lineRule="auto"/>
                    <w:rPr>
                      <w:rFonts w:ascii="Arial" w:eastAsia="Times New Roman" w:hAnsi="Arial" w:cs="Arial"/>
                      <w:sz w:val="20"/>
                      <w:szCs w:val="20"/>
                    </w:rPr>
                  </w:pPr>
                  <w:r w:rsidRPr="006E1C73">
                    <w:rPr>
                      <w:rFonts w:ascii="Arial" w:eastAsia="Times New Roman" w:hAnsi="Arial" w:cs="Arial"/>
                      <w:sz w:val="20"/>
                      <w:szCs w:val="20"/>
                    </w:rPr>
                    <w:t>2</w:t>
                  </w:r>
                </w:p>
              </w:tc>
              <w:tc>
                <w:tcPr>
                  <w:tcW w:w="2333" w:type="dxa"/>
                  <w:shd w:val="clear" w:color="auto" w:fill="auto"/>
                </w:tcPr>
                <w:p w:rsidR="006E1C73" w:rsidRPr="006E1C73" w:rsidRDefault="006E1C73" w:rsidP="006E1C73">
                  <w:pPr>
                    <w:spacing w:before="100" w:beforeAutospacing="1" w:after="100" w:afterAutospacing="1" w:line="240" w:lineRule="auto"/>
                    <w:rPr>
                      <w:rFonts w:ascii="Arial" w:eastAsia="Times New Roman" w:hAnsi="Arial" w:cs="Arial"/>
                      <w:sz w:val="20"/>
                      <w:szCs w:val="20"/>
                    </w:rPr>
                  </w:pPr>
                  <w:r w:rsidRPr="006E1C73">
                    <w:rPr>
                      <w:rFonts w:ascii="Arial" w:eastAsia="Times New Roman" w:hAnsi="Arial" w:cs="Arial"/>
                      <w:sz w:val="20"/>
                      <w:szCs w:val="20"/>
                    </w:rPr>
                    <w:t>15% Sucrose Solution</w:t>
                  </w:r>
                </w:p>
              </w:tc>
              <w:tc>
                <w:tcPr>
                  <w:tcW w:w="2250" w:type="dxa"/>
                  <w:shd w:val="clear" w:color="auto" w:fill="auto"/>
                </w:tcPr>
                <w:p w:rsidR="006E1C73" w:rsidRPr="006E1C73" w:rsidRDefault="006E1C73" w:rsidP="006E1C73">
                  <w:pPr>
                    <w:spacing w:before="100" w:beforeAutospacing="1" w:after="100" w:afterAutospacing="1" w:line="240" w:lineRule="auto"/>
                    <w:rPr>
                      <w:rFonts w:ascii="Arial" w:eastAsia="Times New Roman" w:hAnsi="Arial" w:cs="Arial"/>
                      <w:sz w:val="20"/>
                      <w:szCs w:val="20"/>
                    </w:rPr>
                  </w:pPr>
                  <w:r w:rsidRPr="006E1C73">
                    <w:rPr>
                      <w:rFonts w:ascii="Arial" w:eastAsia="Times New Roman" w:hAnsi="Arial" w:cs="Arial"/>
                      <w:sz w:val="20"/>
                      <w:szCs w:val="20"/>
                    </w:rPr>
                    <w:t>Distilled Water</w:t>
                  </w:r>
                </w:p>
              </w:tc>
            </w:tr>
            <w:tr w:rsidR="006E1C73" w:rsidRPr="006E1C73" w:rsidTr="00474131">
              <w:trPr>
                <w:jc w:val="center"/>
              </w:trPr>
              <w:tc>
                <w:tcPr>
                  <w:tcW w:w="884" w:type="dxa"/>
                  <w:shd w:val="clear" w:color="auto" w:fill="auto"/>
                </w:tcPr>
                <w:p w:rsidR="006E1C73" w:rsidRPr="006E1C73" w:rsidRDefault="006E1C73" w:rsidP="006E1C73">
                  <w:pPr>
                    <w:spacing w:before="100" w:beforeAutospacing="1" w:after="100" w:afterAutospacing="1" w:line="240" w:lineRule="auto"/>
                    <w:rPr>
                      <w:rFonts w:ascii="Arial" w:eastAsia="Times New Roman" w:hAnsi="Arial" w:cs="Arial"/>
                      <w:sz w:val="20"/>
                      <w:szCs w:val="20"/>
                    </w:rPr>
                  </w:pPr>
                  <w:r w:rsidRPr="006E1C73">
                    <w:rPr>
                      <w:rFonts w:ascii="Arial" w:eastAsia="Times New Roman" w:hAnsi="Arial" w:cs="Arial"/>
                      <w:sz w:val="20"/>
                      <w:szCs w:val="20"/>
                    </w:rPr>
                    <w:t>3</w:t>
                  </w:r>
                </w:p>
              </w:tc>
              <w:tc>
                <w:tcPr>
                  <w:tcW w:w="2333" w:type="dxa"/>
                  <w:shd w:val="clear" w:color="auto" w:fill="auto"/>
                </w:tcPr>
                <w:p w:rsidR="006E1C73" w:rsidRPr="006E1C73" w:rsidRDefault="006E1C73" w:rsidP="006E1C73">
                  <w:pPr>
                    <w:spacing w:before="100" w:beforeAutospacing="1" w:after="100" w:afterAutospacing="1" w:line="240" w:lineRule="auto"/>
                    <w:rPr>
                      <w:rFonts w:ascii="Arial" w:eastAsia="Times New Roman" w:hAnsi="Arial" w:cs="Arial"/>
                      <w:sz w:val="20"/>
                      <w:szCs w:val="20"/>
                    </w:rPr>
                  </w:pPr>
                  <w:r w:rsidRPr="006E1C73">
                    <w:rPr>
                      <w:rFonts w:ascii="Arial" w:eastAsia="Times New Roman" w:hAnsi="Arial" w:cs="Arial"/>
                      <w:sz w:val="20"/>
                      <w:szCs w:val="20"/>
                    </w:rPr>
                    <w:t>30% Sucrose Solution</w:t>
                  </w:r>
                </w:p>
              </w:tc>
              <w:tc>
                <w:tcPr>
                  <w:tcW w:w="2250" w:type="dxa"/>
                  <w:shd w:val="clear" w:color="auto" w:fill="auto"/>
                </w:tcPr>
                <w:p w:rsidR="006E1C73" w:rsidRPr="006E1C73" w:rsidRDefault="006E1C73" w:rsidP="006E1C73">
                  <w:pPr>
                    <w:spacing w:before="100" w:beforeAutospacing="1" w:after="100" w:afterAutospacing="1" w:line="240" w:lineRule="auto"/>
                    <w:rPr>
                      <w:rFonts w:ascii="Arial" w:eastAsia="Times New Roman" w:hAnsi="Arial" w:cs="Arial"/>
                      <w:sz w:val="20"/>
                      <w:szCs w:val="20"/>
                    </w:rPr>
                  </w:pPr>
                  <w:r w:rsidRPr="006E1C73">
                    <w:rPr>
                      <w:rFonts w:ascii="Arial" w:eastAsia="Times New Roman" w:hAnsi="Arial" w:cs="Arial"/>
                      <w:sz w:val="20"/>
                      <w:szCs w:val="20"/>
                    </w:rPr>
                    <w:t>Distilled Water</w:t>
                  </w:r>
                </w:p>
              </w:tc>
            </w:tr>
            <w:tr w:rsidR="006E1C73" w:rsidRPr="006E1C73" w:rsidTr="00474131">
              <w:trPr>
                <w:jc w:val="center"/>
              </w:trPr>
              <w:tc>
                <w:tcPr>
                  <w:tcW w:w="884" w:type="dxa"/>
                  <w:shd w:val="clear" w:color="auto" w:fill="auto"/>
                </w:tcPr>
                <w:p w:rsidR="006E1C73" w:rsidRPr="006E1C73" w:rsidRDefault="006E1C73" w:rsidP="006E1C73">
                  <w:pPr>
                    <w:spacing w:before="100" w:beforeAutospacing="1" w:after="100" w:afterAutospacing="1" w:line="240" w:lineRule="auto"/>
                    <w:rPr>
                      <w:rFonts w:ascii="Arial" w:eastAsia="Times New Roman" w:hAnsi="Arial" w:cs="Arial"/>
                      <w:sz w:val="20"/>
                      <w:szCs w:val="20"/>
                    </w:rPr>
                  </w:pPr>
                  <w:r w:rsidRPr="006E1C73">
                    <w:rPr>
                      <w:rFonts w:ascii="Arial" w:eastAsia="Times New Roman" w:hAnsi="Arial" w:cs="Arial"/>
                      <w:sz w:val="20"/>
                      <w:szCs w:val="20"/>
                    </w:rPr>
                    <w:t>4</w:t>
                  </w:r>
                </w:p>
              </w:tc>
              <w:tc>
                <w:tcPr>
                  <w:tcW w:w="2333" w:type="dxa"/>
                  <w:shd w:val="clear" w:color="auto" w:fill="auto"/>
                </w:tcPr>
                <w:p w:rsidR="006E1C73" w:rsidRPr="006E1C73" w:rsidRDefault="006E1C73" w:rsidP="006E1C73">
                  <w:pPr>
                    <w:spacing w:before="100" w:beforeAutospacing="1" w:after="100" w:afterAutospacing="1" w:line="240" w:lineRule="auto"/>
                    <w:rPr>
                      <w:rFonts w:ascii="Arial" w:eastAsia="Times New Roman" w:hAnsi="Arial" w:cs="Arial"/>
                      <w:sz w:val="20"/>
                      <w:szCs w:val="20"/>
                    </w:rPr>
                  </w:pPr>
                  <w:r w:rsidRPr="006E1C73">
                    <w:rPr>
                      <w:rFonts w:ascii="Arial" w:eastAsia="Times New Roman" w:hAnsi="Arial" w:cs="Arial"/>
                      <w:sz w:val="20"/>
                      <w:szCs w:val="20"/>
                    </w:rPr>
                    <w:t>Distilled Water</w:t>
                  </w:r>
                </w:p>
              </w:tc>
              <w:tc>
                <w:tcPr>
                  <w:tcW w:w="2250" w:type="dxa"/>
                  <w:shd w:val="clear" w:color="auto" w:fill="auto"/>
                </w:tcPr>
                <w:p w:rsidR="006E1C73" w:rsidRPr="006E1C73" w:rsidRDefault="006E1C73" w:rsidP="006E1C73">
                  <w:pPr>
                    <w:spacing w:before="100" w:beforeAutospacing="1" w:after="100" w:afterAutospacing="1" w:line="240" w:lineRule="auto"/>
                    <w:rPr>
                      <w:rFonts w:ascii="Arial" w:eastAsia="Times New Roman" w:hAnsi="Arial" w:cs="Arial"/>
                      <w:sz w:val="20"/>
                      <w:szCs w:val="20"/>
                    </w:rPr>
                  </w:pPr>
                  <w:r w:rsidRPr="006E1C73">
                    <w:rPr>
                      <w:rFonts w:ascii="Arial" w:eastAsia="Times New Roman" w:hAnsi="Arial" w:cs="Arial"/>
                      <w:sz w:val="20"/>
                      <w:szCs w:val="20"/>
                    </w:rPr>
                    <w:t>30% Sucrose Solution</w:t>
                  </w:r>
                </w:p>
              </w:tc>
            </w:tr>
          </w:tbl>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lastRenderedPageBreak/>
              <w:t xml:space="preserve"> </w:t>
            </w:r>
          </w:p>
          <w:p w:rsidR="006E1C73" w:rsidRPr="006E1C73" w:rsidRDefault="006E1C73" w:rsidP="006E1C73">
            <w:pPr>
              <w:spacing w:after="0" w:line="240" w:lineRule="auto"/>
              <w:rPr>
                <w:rFonts w:ascii="Arial" w:eastAsia="Times New Roman" w:hAnsi="Arial" w:cs="Arial"/>
                <w:sz w:val="20"/>
                <w:szCs w:val="20"/>
              </w:rPr>
            </w:pPr>
            <w:r w:rsidRPr="00040EF2">
              <w:rPr>
                <w:rFonts w:ascii="Arial" w:eastAsia="Times New Roman" w:hAnsi="Arial" w:cs="Arial"/>
                <w:b/>
                <w:sz w:val="20"/>
                <w:szCs w:val="20"/>
              </w:rPr>
              <w:t>Independent Variable</w:t>
            </w:r>
            <w:r w:rsidRPr="006E1C73">
              <w:rPr>
                <w:rFonts w:ascii="Arial" w:eastAsia="Times New Roman" w:hAnsi="Arial" w:cs="Arial"/>
                <w:sz w:val="20"/>
                <w:szCs w:val="20"/>
              </w:rPr>
              <w:t>: Sucrose concentration of the solutions inside and outside of the bag</w:t>
            </w: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r w:rsidRPr="00040EF2">
              <w:rPr>
                <w:rFonts w:ascii="Arial" w:eastAsia="Times New Roman" w:hAnsi="Arial" w:cs="Arial"/>
                <w:b/>
                <w:sz w:val="20"/>
                <w:szCs w:val="20"/>
              </w:rPr>
              <w:t>Dependent Variable</w:t>
            </w:r>
            <w:r w:rsidRPr="006E1C73">
              <w:rPr>
                <w:rFonts w:ascii="Arial" w:eastAsia="Times New Roman" w:hAnsi="Arial" w:cs="Arial"/>
                <w:sz w:val="20"/>
                <w:szCs w:val="20"/>
              </w:rPr>
              <w:t>: Mass change of the bag (due to the movement of water into or out of the bag</w:t>
            </w: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r w:rsidRPr="00040EF2">
              <w:rPr>
                <w:rFonts w:ascii="Arial" w:eastAsia="Times New Roman" w:hAnsi="Arial" w:cs="Arial"/>
                <w:b/>
                <w:sz w:val="20"/>
                <w:szCs w:val="20"/>
              </w:rPr>
              <w:t>Control Group</w:t>
            </w:r>
            <w:r w:rsidRPr="006E1C73">
              <w:rPr>
                <w:rFonts w:ascii="Arial" w:eastAsia="Times New Roman" w:hAnsi="Arial" w:cs="Arial"/>
                <w:sz w:val="20"/>
                <w:szCs w:val="20"/>
              </w:rPr>
              <w:t xml:space="preserve"> (group not exposed to the independent variable): Beaker #1 because we do not expect a mass change in this bag</w:t>
            </w: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r w:rsidRPr="00040EF2">
              <w:rPr>
                <w:rFonts w:ascii="Arial" w:eastAsia="Times New Roman" w:hAnsi="Arial" w:cs="Arial"/>
                <w:b/>
                <w:sz w:val="20"/>
                <w:szCs w:val="20"/>
              </w:rPr>
              <w:t xml:space="preserve">Experimental Groups </w:t>
            </w:r>
            <w:r w:rsidRPr="006E1C73">
              <w:rPr>
                <w:rFonts w:ascii="Arial" w:eastAsia="Times New Roman" w:hAnsi="Arial" w:cs="Arial"/>
                <w:sz w:val="20"/>
                <w:szCs w:val="20"/>
              </w:rPr>
              <w:t>(groups exposed to varying degrees of the independent variable): Beakers #2-4</w:t>
            </w:r>
          </w:p>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 xml:space="preserve">Constants (to make sure that any differences between the control group and experimental groups are due to the independent variable alone): type of dialysis tubing, volume of solution inside the bag and in the beaker, time bags spend in the external solution, etc. </w:t>
            </w: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r w:rsidRPr="00040EF2">
              <w:rPr>
                <w:rFonts w:ascii="Arial" w:eastAsia="Times New Roman" w:hAnsi="Arial" w:cs="Arial"/>
                <w:b/>
                <w:sz w:val="20"/>
                <w:szCs w:val="20"/>
              </w:rPr>
              <w:t>Repeated Trials</w:t>
            </w:r>
            <w:r w:rsidRPr="006E1C73">
              <w:rPr>
                <w:rFonts w:ascii="Arial" w:eastAsia="Times New Roman" w:hAnsi="Arial" w:cs="Arial"/>
                <w:sz w:val="20"/>
                <w:szCs w:val="20"/>
              </w:rPr>
              <w:t xml:space="preserve">: Need to have a large sample size (i.e. 3-5 trials per treatment group) to ensure accuracy of data </w:t>
            </w:r>
          </w:p>
        </w:tc>
      </w:tr>
      <w:tr w:rsidR="006E1C73" w:rsidRPr="006E1C73" w:rsidTr="00040EF2">
        <w:tc>
          <w:tcPr>
            <w:tcW w:w="1435"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lastRenderedPageBreak/>
              <w:t>Data Collection and Organization</w:t>
            </w:r>
          </w:p>
        </w:tc>
        <w:tc>
          <w:tcPr>
            <w:tcW w:w="9355"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You will determine the mass of the bags before and after they have been placed in the external solution and osmosis has taken place.  You will organize your data in a chart like the one given below.</w:t>
            </w:r>
          </w:p>
          <w:tbl>
            <w:tblPr>
              <w:tblpPr w:leftFromText="180" w:rightFromText="180" w:vertAnchor="text" w:horzAnchor="margin" w:tblpXSpec="center"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2413"/>
              <w:gridCol w:w="1167"/>
              <w:gridCol w:w="1264"/>
              <w:gridCol w:w="1457"/>
            </w:tblGrid>
            <w:tr w:rsidR="006E1C73" w:rsidRPr="006E1C73" w:rsidTr="00474131">
              <w:trPr>
                <w:trHeight w:val="962"/>
              </w:trPr>
              <w:tc>
                <w:tcPr>
                  <w:tcW w:w="1062"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w:t>
                  </w:r>
                </w:p>
              </w:tc>
              <w:tc>
                <w:tcPr>
                  <w:tcW w:w="2413"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Bag/Beaker Contents</w:t>
                  </w:r>
                </w:p>
              </w:tc>
              <w:tc>
                <w:tcPr>
                  <w:tcW w:w="1167"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Bag Mass (g)</w:t>
                  </w:r>
                </w:p>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0 Min</w:t>
                  </w:r>
                </w:p>
              </w:tc>
              <w:tc>
                <w:tcPr>
                  <w:tcW w:w="1264"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Bag Mass (g)</w:t>
                  </w:r>
                </w:p>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30 Min</w:t>
                  </w:r>
                </w:p>
              </w:tc>
              <w:tc>
                <w:tcPr>
                  <w:tcW w:w="1457"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Mass change from 0-30 mins (g)</w:t>
                  </w:r>
                </w:p>
              </w:tc>
            </w:tr>
            <w:tr w:rsidR="006E1C73" w:rsidRPr="006E1C73" w:rsidTr="00474131">
              <w:trPr>
                <w:trHeight w:val="575"/>
              </w:trPr>
              <w:tc>
                <w:tcPr>
                  <w:tcW w:w="1062"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1</w:t>
                  </w:r>
                </w:p>
              </w:tc>
              <w:tc>
                <w:tcPr>
                  <w:tcW w:w="2413"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Distilled water/</w:t>
                  </w:r>
                </w:p>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Distilled water</w:t>
                  </w:r>
                </w:p>
              </w:tc>
              <w:tc>
                <w:tcPr>
                  <w:tcW w:w="1167" w:type="dxa"/>
                </w:tcPr>
                <w:p w:rsidR="006E1C73" w:rsidRPr="006E1C73" w:rsidRDefault="006E1C73" w:rsidP="006E1C73">
                  <w:pPr>
                    <w:spacing w:after="0" w:line="240" w:lineRule="auto"/>
                    <w:rPr>
                      <w:rFonts w:ascii="Arial" w:eastAsia="Times New Roman" w:hAnsi="Arial" w:cs="Arial"/>
                      <w:sz w:val="20"/>
                      <w:szCs w:val="20"/>
                    </w:rPr>
                  </w:pPr>
                </w:p>
              </w:tc>
              <w:tc>
                <w:tcPr>
                  <w:tcW w:w="1264" w:type="dxa"/>
                </w:tcPr>
                <w:p w:rsidR="006E1C73" w:rsidRPr="006E1C73" w:rsidRDefault="006E1C73" w:rsidP="006E1C73">
                  <w:pPr>
                    <w:spacing w:after="0" w:line="240" w:lineRule="auto"/>
                    <w:rPr>
                      <w:rFonts w:ascii="Arial" w:eastAsia="Times New Roman" w:hAnsi="Arial" w:cs="Arial"/>
                      <w:sz w:val="20"/>
                      <w:szCs w:val="20"/>
                    </w:rPr>
                  </w:pPr>
                </w:p>
              </w:tc>
              <w:tc>
                <w:tcPr>
                  <w:tcW w:w="1457" w:type="dxa"/>
                </w:tcPr>
                <w:p w:rsidR="006E1C73" w:rsidRPr="006E1C73" w:rsidRDefault="006E1C73" w:rsidP="006E1C73">
                  <w:pPr>
                    <w:spacing w:after="0" w:line="240" w:lineRule="auto"/>
                    <w:rPr>
                      <w:rFonts w:ascii="Arial" w:eastAsia="Times New Roman" w:hAnsi="Arial" w:cs="Arial"/>
                      <w:sz w:val="20"/>
                      <w:szCs w:val="20"/>
                    </w:rPr>
                  </w:pPr>
                </w:p>
              </w:tc>
            </w:tr>
            <w:tr w:rsidR="006E1C73" w:rsidRPr="006E1C73" w:rsidTr="00474131">
              <w:trPr>
                <w:trHeight w:val="530"/>
              </w:trPr>
              <w:tc>
                <w:tcPr>
                  <w:tcW w:w="1062"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2</w:t>
                  </w:r>
                </w:p>
              </w:tc>
              <w:tc>
                <w:tcPr>
                  <w:tcW w:w="2413"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15% Sucrose/</w:t>
                  </w:r>
                </w:p>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Distilled water</w:t>
                  </w:r>
                </w:p>
              </w:tc>
              <w:tc>
                <w:tcPr>
                  <w:tcW w:w="1167" w:type="dxa"/>
                </w:tcPr>
                <w:p w:rsidR="006E1C73" w:rsidRPr="006E1C73" w:rsidRDefault="006E1C73" w:rsidP="006E1C73">
                  <w:pPr>
                    <w:spacing w:after="0" w:line="240" w:lineRule="auto"/>
                    <w:rPr>
                      <w:rFonts w:ascii="Arial" w:eastAsia="Times New Roman" w:hAnsi="Arial" w:cs="Arial"/>
                      <w:sz w:val="20"/>
                      <w:szCs w:val="20"/>
                    </w:rPr>
                  </w:pPr>
                </w:p>
              </w:tc>
              <w:tc>
                <w:tcPr>
                  <w:tcW w:w="1264" w:type="dxa"/>
                </w:tcPr>
                <w:p w:rsidR="006E1C73" w:rsidRPr="006E1C73" w:rsidRDefault="006E1C73" w:rsidP="006E1C73">
                  <w:pPr>
                    <w:spacing w:after="0" w:line="240" w:lineRule="auto"/>
                    <w:rPr>
                      <w:rFonts w:ascii="Arial" w:eastAsia="Times New Roman" w:hAnsi="Arial" w:cs="Arial"/>
                      <w:sz w:val="20"/>
                      <w:szCs w:val="20"/>
                    </w:rPr>
                  </w:pPr>
                </w:p>
              </w:tc>
              <w:tc>
                <w:tcPr>
                  <w:tcW w:w="1457" w:type="dxa"/>
                </w:tcPr>
                <w:p w:rsidR="006E1C73" w:rsidRPr="006E1C73" w:rsidRDefault="006E1C73" w:rsidP="006E1C73">
                  <w:pPr>
                    <w:spacing w:after="0" w:line="240" w:lineRule="auto"/>
                    <w:rPr>
                      <w:rFonts w:ascii="Arial" w:eastAsia="Times New Roman" w:hAnsi="Arial" w:cs="Arial"/>
                      <w:sz w:val="20"/>
                      <w:szCs w:val="20"/>
                    </w:rPr>
                  </w:pPr>
                </w:p>
              </w:tc>
            </w:tr>
            <w:tr w:rsidR="006E1C73" w:rsidRPr="006E1C73" w:rsidTr="00474131">
              <w:trPr>
                <w:trHeight w:val="530"/>
              </w:trPr>
              <w:tc>
                <w:tcPr>
                  <w:tcW w:w="1062"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3</w:t>
                  </w:r>
                </w:p>
              </w:tc>
              <w:tc>
                <w:tcPr>
                  <w:tcW w:w="2413"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30% Sucrose/Distilled water</w:t>
                  </w:r>
                </w:p>
              </w:tc>
              <w:tc>
                <w:tcPr>
                  <w:tcW w:w="1167" w:type="dxa"/>
                </w:tcPr>
                <w:p w:rsidR="006E1C73" w:rsidRPr="006E1C73" w:rsidRDefault="006E1C73" w:rsidP="006E1C73">
                  <w:pPr>
                    <w:spacing w:after="0" w:line="240" w:lineRule="auto"/>
                    <w:rPr>
                      <w:rFonts w:ascii="Arial" w:eastAsia="Times New Roman" w:hAnsi="Arial" w:cs="Arial"/>
                      <w:sz w:val="20"/>
                      <w:szCs w:val="20"/>
                    </w:rPr>
                  </w:pPr>
                </w:p>
              </w:tc>
              <w:tc>
                <w:tcPr>
                  <w:tcW w:w="1264" w:type="dxa"/>
                </w:tcPr>
                <w:p w:rsidR="006E1C73" w:rsidRPr="006E1C73" w:rsidRDefault="006E1C73" w:rsidP="006E1C73">
                  <w:pPr>
                    <w:spacing w:after="0" w:line="240" w:lineRule="auto"/>
                    <w:rPr>
                      <w:rFonts w:ascii="Arial" w:eastAsia="Times New Roman" w:hAnsi="Arial" w:cs="Arial"/>
                      <w:sz w:val="20"/>
                      <w:szCs w:val="20"/>
                    </w:rPr>
                  </w:pPr>
                </w:p>
              </w:tc>
              <w:tc>
                <w:tcPr>
                  <w:tcW w:w="1457" w:type="dxa"/>
                </w:tcPr>
                <w:p w:rsidR="006E1C73" w:rsidRPr="006E1C73" w:rsidRDefault="006E1C73" w:rsidP="006E1C73">
                  <w:pPr>
                    <w:spacing w:after="0" w:line="240" w:lineRule="auto"/>
                    <w:rPr>
                      <w:rFonts w:ascii="Arial" w:eastAsia="Times New Roman" w:hAnsi="Arial" w:cs="Arial"/>
                      <w:sz w:val="20"/>
                      <w:szCs w:val="20"/>
                    </w:rPr>
                  </w:pPr>
                </w:p>
              </w:tc>
            </w:tr>
            <w:tr w:rsidR="006E1C73" w:rsidRPr="006E1C73" w:rsidTr="00474131">
              <w:trPr>
                <w:trHeight w:val="620"/>
              </w:trPr>
              <w:tc>
                <w:tcPr>
                  <w:tcW w:w="1062"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4</w:t>
                  </w:r>
                </w:p>
              </w:tc>
              <w:tc>
                <w:tcPr>
                  <w:tcW w:w="2413"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Distilled water/</w:t>
                  </w:r>
                </w:p>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30% Sucrose</w:t>
                  </w:r>
                </w:p>
              </w:tc>
              <w:tc>
                <w:tcPr>
                  <w:tcW w:w="1167" w:type="dxa"/>
                </w:tcPr>
                <w:p w:rsidR="006E1C73" w:rsidRPr="006E1C73" w:rsidRDefault="006E1C73" w:rsidP="006E1C73">
                  <w:pPr>
                    <w:spacing w:after="0" w:line="240" w:lineRule="auto"/>
                    <w:rPr>
                      <w:rFonts w:ascii="Arial" w:eastAsia="Times New Roman" w:hAnsi="Arial" w:cs="Arial"/>
                      <w:sz w:val="20"/>
                      <w:szCs w:val="20"/>
                    </w:rPr>
                  </w:pPr>
                </w:p>
              </w:tc>
              <w:tc>
                <w:tcPr>
                  <w:tcW w:w="1264" w:type="dxa"/>
                </w:tcPr>
                <w:p w:rsidR="006E1C73" w:rsidRPr="006E1C73" w:rsidRDefault="006E1C73" w:rsidP="006E1C73">
                  <w:pPr>
                    <w:spacing w:after="0" w:line="240" w:lineRule="auto"/>
                    <w:rPr>
                      <w:rFonts w:ascii="Arial" w:eastAsia="Times New Roman" w:hAnsi="Arial" w:cs="Arial"/>
                      <w:sz w:val="20"/>
                      <w:szCs w:val="20"/>
                    </w:rPr>
                  </w:pPr>
                </w:p>
              </w:tc>
              <w:tc>
                <w:tcPr>
                  <w:tcW w:w="1457" w:type="dxa"/>
                </w:tcPr>
                <w:p w:rsidR="006E1C73" w:rsidRPr="006E1C73" w:rsidRDefault="006E1C73" w:rsidP="006E1C73">
                  <w:pPr>
                    <w:spacing w:after="0" w:line="240" w:lineRule="auto"/>
                    <w:rPr>
                      <w:rFonts w:ascii="Arial" w:eastAsia="Times New Roman" w:hAnsi="Arial" w:cs="Arial"/>
                      <w:sz w:val="20"/>
                      <w:szCs w:val="20"/>
                    </w:rPr>
                  </w:pPr>
                </w:p>
              </w:tc>
            </w:tr>
          </w:tbl>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p>
          <w:p w:rsidR="006E1C73" w:rsidRPr="006E1C73" w:rsidRDefault="006E1C73" w:rsidP="006E1C73">
            <w:pPr>
              <w:spacing w:after="0" w:line="240" w:lineRule="auto"/>
              <w:rPr>
                <w:rFonts w:ascii="Arial" w:eastAsia="Times New Roman" w:hAnsi="Arial" w:cs="Arial"/>
                <w:sz w:val="20"/>
                <w:szCs w:val="20"/>
              </w:rPr>
            </w:pPr>
          </w:p>
        </w:tc>
      </w:tr>
      <w:tr w:rsidR="006E1C73" w:rsidRPr="006E1C73" w:rsidTr="00040EF2">
        <w:tc>
          <w:tcPr>
            <w:tcW w:w="1435"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Data Analysis</w:t>
            </w:r>
          </w:p>
        </w:tc>
        <w:tc>
          <w:tcPr>
            <w:tcW w:w="9355" w:type="dxa"/>
          </w:tcPr>
          <w:p w:rsidR="006E1C73" w:rsidRPr="006E1C73" w:rsidRDefault="006E1C73" w:rsidP="006E1C73">
            <w:pPr>
              <w:spacing w:after="0" w:line="240" w:lineRule="auto"/>
              <w:rPr>
                <w:rFonts w:ascii="Arial" w:eastAsia="Times New Roman" w:hAnsi="Arial" w:cs="Arial"/>
                <w:sz w:val="20"/>
                <w:szCs w:val="20"/>
              </w:rPr>
            </w:pPr>
            <w:r w:rsidRPr="006E1C73">
              <w:rPr>
                <w:rFonts w:ascii="Arial" w:eastAsia="Times New Roman" w:hAnsi="Arial" w:cs="Arial"/>
                <w:sz w:val="20"/>
                <w:szCs w:val="20"/>
              </w:rPr>
              <w:t xml:space="preserve">The average mass changes over several trials for each of the treatment groups will allow you to support or refute your hypotheses. </w:t>
            </w:r>
          </w:p>
          <w:p w:rsidR="006E1C73" w:rsidRPr="006E1C73" w:rsidRDefault="006E1C73" w:rsidP="006E1C73">
            <w:pPr>
              <w:spacing w:after="0" w:line="240" w:lineRule="auto"/>
              <w:rPr>
                <w:rFonts w:ascii="Arial" w:eastAsia="Times New Roman" w:hAnsi="Arial" w:cs="Arial"/>
                <w:sz w:val="20"/>
                <w:szCs w:val="20"/>
              </w:rPr>
            </w:pPr>
          </w:p>
        </w:tc>
      </w:tr>
    </w:tbl>
    <w:p w:rsidR="00040EF2" w:rsidRDefault="00040EF2" w:rsidP="00852B69">
      <w:pPr>
        <w:spacing w:after="0" w:line="240" w:lineRule="auto"/>
        <w:rPr>
          <w:rFonts w:ascii="Arial" w:hAnsi="Arial" w:cs="Arial"/>
          <w:b/>
          <w:sz w:val="20"/>
          <w:szCs w:val="20"/>
        </w:rPr>
      </w:pPr>
    </w:p>
    <w:p w:rsidR="001D011E" w:rsidRPr="00040EF2" w:rsidRDefault="00040EF2" w:rsidP="00852B69">
      <w:pPr>
        <w:spacing w:after="0" w:line="240" w:lineRule="auto"/>
        <w:rPr>
          <w:rFonts w:ascii="Arial" w:hAnsi="Arial" w:cs="Arial"/>
          <w:b/>
          <w:sz w:val="20"/>
          <w:szCs w:val="20"/>
          <w:u w:val="single"/>
        </w:rPr>
      </w:pPr>
      <w:r>
        <w:rPr>
          <w:rFonts w:ascii="Arial" w:hAnsi="Arial" w:cs="Arial"/>
          <w:b/>
          <w:noProof/>
          <w:sz w:val="20"/>
          <w:szCs w:val="20"/>
        </w:rPr>
        <w:lastRenderedPageBreak/>
        <w:drawing>
          <wp:anchor distT="0" distB="0" distL="114300" distR="114300" simplePos="0" relativeHeight="251666432" behindDoc="1" locked="0" layoutInCell="1" allowOverlap="1">
            <wp:simplePos x="0" y="0"/>
            <wp:positionH relativeFrom="margin">
              <wp:posOffset>3243079</wp:posOffset>
            </wp:positionH>
            <wp:positionV relativeFrom="paragraph">
              <wp:posOffset>10160</wp:posOffset>
            </wp:positionV>
            <wp:extent cx="3767321" cy="4610100"/>
            <wp:effectExtent l="0" t="0" r="5080" b="0"/>
            <wp:wrapTight wrapText="bothSides">
              <wp:wrapPolygon edited="0">
                <wp:start x="0" y="0"/>
                <wp:lineTo x="0" y="21511"/>
                <wp:lineTo x="21520" y="21511"/>
                <wp:lineTo x="21520"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33654" t="15964" r="31891" b="9065"/>
                    <a:stretch/>
                  </pic:blipFill>
                  <pic:spPr bwMode="auto">
                    <a:xfrm>
                      <a:off x="0" y="0"/>
                      <a:ext cx="3768581" cy="46116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784B" w:rsidRPr="00040EF2">
        <w:rPr>
          <w:rFonts w:ascii="Arial" w:hAnsi="Arial" w:cs="Arial"/>
          <w:b/>
          <w:sz w:val="20"/>
          <w:szCs w:val="20"/>
          <w:u w:val="single"/>
        </w:rPr>
        <w:t>Practice “Thinking” Questions</w:t>
      </w:r>
    </w:p>
    <w:p w:rsidR="0091784B" w:rsidRDefault="0091784B" w:rsidP="00852B69">
      <w:pPr>
        <w:spacing w:after="0" w:line="240" w:lineRule="auto"/>
        <w:rPr>
          <w:rFonts w:ascii="Arial" w:hAnsi="Arial" w:cs="Arial"/>
          <w:b/>
          <w:sz w:val="20"/>
          <w:szCs w:val="20"/>
        </w:rPr>
      </w:pPr>
    </w:p>
    <w:p w:rsidR="0091784B" w:rsidRPr="0091784B" w:rsidRDefault="0091784B" w:rsidP="0091784B">
      <w:pPr>
        <w:pStyle w:val="ListParagraph"/>
        <w:numPr>
          <w:ilvl w:val="0"/>
          <w:numId w:val="42"/>
        </w:numPr>
        <w:spacing w:after="0" w:line="240" w:lineRule="auto"/>
        <w:rPr>
          <w:rFonts w:ascii="Arial" w:hAnsi="Arial" w:cs="Arial"/>
          <w:sz w:val="20"/>
          <w:szCs w:val="20"/>
        </w:rPr>
      </w:pPr>
      <w:r w:rsidRPr="0091784B">
        <w:rPr>
          <w:rFonts w:ascii="Arial" w:hAnsi="Arial" w:cs="Arial"/>
          <w:sz w:val="20"/>
          <w:szCs w:val="20"/>
        </w:rPr>
        <w:t>For each molecule shown to the right, answer the following, providing justifications for each:</w:t>
      </w:r>
    </w:p>
    <w:p w:rsidR="0091784B" w:rsidRPr="0091784B" w:rsidRDefault="0091784B" w:rsidP="0091784B">
      <w:pPr>
        <w:numPr>
          <w:ilvl w:val="0"/>
          <w:numId w:val="41"/>
        </w:numPr>
        <w:spacing w:after="0"/>
        <w:rPr>
          <w:rFonts w:ascii="Arial" w:hAnsi="Arial" w:cs="Arial"/>
          <w:sz w:val="20"/>
          <w:szCs w:val="20"/>
        </w:rPr>
      </w:pPr>
      <w:r w:rsidRPr="0091784B">
        <w:rPr>
          <w:rFonts w:ascii="Arial" w:hAnsi="Arial" w:cs="Arial"/>
          <w:sz w:val="20"/>
          <w:szCs w:val="20"/>
        </w:rPr>
        <w:t>Is it polar or nonpolar?</w:t>
      </w:r>
    </w:p>
    <w:p w:rsidR="0091784B" w:rsidRPr="0091784B" w:rsidRDefault="0091784B" w:rsidP="0091784B">
      <w:pPr>
        <w:numPr>
          <w:ilvl w:val="0"/>
          <w:numId w:val="41"/>
        </w:numPr>
        <w:spacing w:after="0"/>
        <w:rPr>
          <w:rFonts w:ascii="Arial" w:hAnsi="Arial" w:cs="Arial"/>
          <w:sz w:val="20"/>
          <w:szCs w:val="20"/>
        </w:rPr>
      </w:pPr>
      <w:r w:rsidRPr="0091784B">
        <w:rPr>
          <w:rFonts w:ascii="Arial" w:hAnsi="Arial" w:cs="Arial"/>
          <w:sz w:val="20"/>
          <w:szCs w:val="20"/>
        </w:rPr>
        <w:t>Is it hydrophobic or hydrophilic?</w:t>
      </w:r>
    </w:p>
    <w:p w:rsidR="0091784B" w:rsidRPr="0091784B" w:rsidRDefault="0091784B" w:rsidP="0091784B">
      <w:pPr>
        <w:numPr>
          <w:ilvl w:val="0"/>
          <w:numId w:val="41"/>
        </w:numPr>
        <w:spacing w:after="0"/>
        <w:rPr>
          <w:rFonts w:ascii="Arial" w:hAnsi="Arial" w:cs="Arial"/>
          <w:sz w:val="20"/>
          <w:szCs w:val="20"/>
        </w:rPr>
      </w:pPr>
      <w:r w:rsidRPr="0091784B">
        <w:rPr>
          <w:rFonts w:ascii="Arial" w:hAnsi="Arial" w:cs="Arial"/>
          <w:sz w:val="20"/>
          <w:szCs w:val="20"/>
        </w:rPr>
        <w:t>In order to be transferred into a cell, would the molecule require a protein channel?</w:t>
      </w:r>
      <w:r w:rsidRPr="0091784B">
        <w:rPr>
          <w:rFonts w:ascii="Arial" w:hAnsi="Arial" w:cs="Arial"/>
          <w:b/>
          <w:i/>
          <w:noProof/>
          <w:sz w:val="20"/>
          <w:szCs w:val="20"/>
        </w:rPr>
        <w:t xml:space="preserve"> </w:t>
      </w:r>
    </w:p>
    <w:p w:rsidR="0091784B" w:rsidRPr="0091784B" w:rsidRDefault="0091784B" w:rsidP="0091784B">
      <w:pPr>
        <w:spacing w:after="0"/>
        <w:rPr>
          <w:rFonts w:ascii="Arial" w:hAnsi="Arial" w:cs="Arial"/>
          <w:sz w:val="20"/>
          <w:szCs w:val="20"/>
        </w:rPr>
      </w:pPr>
    </w:p>
    <w:p w:rsidR="0091784B" w:rsidRPr="00C7134C" w:rsidRDefault="0091784B" w:rsidP="0091784B">
      <w:pPr>
        <w:spacing w:after="0"/>
        <w:rPr>
          <w:rFonts w:ascii="Arial" w:hAnsi="Arial" w:cs="Arial"/>
          <w:sz w:val="20"/>
          <w:szCs w:val="20"/>
        </w:rPr>
      </w:pPr>
    </w:p>
    <w:p w:rsidR="0091784B" w:rsidRPr="00C7134C" w:rsidRDefault="0091784B" w:rsidP="0091784B">
      <w:pPr>
        <w:spacing w:after="0"/>
        <w:rPr>
          <w:rFonts w:ascii="Arial" w:hAnsi="Arial" w:cs="Arial"/>
          <w:sz w:val="20"/>
          <w:szCs w:val="20"/>
        </w:rPr>
      </w:pPr>
    </w:p>
    <w:p w:rsidR="0091784B" w:rsidRPr="00C7134C" w:rsidRDefault="0091784B" w:rsidP="0091784B">
      <w:pPr>
        <w:spacing w:after="0"/>
        <w:rPr>
          <w:rFonts w:ascii="Arial" w:hAnsi="Arial" w:cs="Arial"/>
          <w:sz w:val="20"/>
          <w:szCs w:val="20"/>
        </w:rPr>
      </w:pPr>
    </w:p>
    <w:p w:rsidR="0091784B" w:rsidRPr="00C7134C" w:rsidRDefault="0091784B" w:rsidP="0091784B">
      <w:pPr>
        <w:spacing w:after="0"/>
        <w:rPr>
          <w:rFonts w:ascii="Arial" w:hAnsi="Arial" w:cs="Arial"/>
          <w:sz w:val="20"/>
          <w:szCs w:val="20"/>
        </w:rPr>
      </w:pPr>
    </w:p>
    <w:p w:rsidR="0091784B" w:rsidRPr="00C7134C" w:rsidRDefault="0091784B" w:rsidP="0091784B">
      <w:pPr>
        <w:spacing w:after="0"/>
        <w:rPr>
          <w:rFonts w:ascii="Arial" w:hAnsi="Arial" w:cs="Arial"/>
          <w:sz w:val="20"/>
          <w:szCs w:val="20"/>
        </w:rPr>
      </w:pPr>
    </w:p>
    <w:p w:rsidR="0091784B" w:rsidRPr="00C7134C" w:rsidRDefault="0091784B" w:rsidP="0091784B">
      <w:pPr>
        <w:spacing w:after="0"/>
        <w:rPr>
          <w:rFonts w:ascii="Arial" w:hAnsi="Arial" w:cs="Arial"/>
          <w:sz w:val="20"/>
          <w:szCs w:val="20"/>
        </w:rPr>
      </w:pPr>
    </w:p>
    <w:p w:rsidR="0091784B" w:rsidRPr="00C7134C" w:rsidRDefault="0091784B" w:rsidP="0091784B">
      <w:pPr>
        <w:spacing w:after="0"/>
        <w:rPr>
          <w:rFonts w:ascii="Arial" w:hAnsi="Arial" w:cs="Arial"/>
          <w:sz w:val="20"/>
          <w:szCs w:val="20"/>
        </w:rPr>
      </w:pPr>
    </w:p>
    <w:p w:rsidR="0091784B" w:rsidRPr="00C7134C" w:rsidRDefault="0091784B" w:rsidP="0091784B">
      <w:pPr>
        <w:spacing w:after="0"/>
        <w:rPr>
          <w:rFonts w:ascii="Arial" w:hAnsi="Arial" w:cs="Arial"/>
          <w:sz w:val="20"/>
          <w:szCs w:val="20"/>
        </w:rPr>
      </w:pPr>
    </w:p>
    <w:p w:rsidR="0091784B" w:rsidRPr="00C7134C" w:rsidRDefault="0091784B" w:rsidP="0091784B">
      <w:pPr>
        <w:spacing w:after="0"/>
        <w:rPr>
          <w:rFonts w:ascii="Arial" w:hAnsi="Arial" w:cs="Arial"/>
          <w:sz w:val="20"/>
          <w:szCs w:val="20"/>
        </w:rPr>
      </w:pPr>
    </w:p>
    <w:p w:rsidR="0091784B" w:rsidRPr="00C7134C" w:rsidRDefault="0091784B" w:rsidP="0091784B">
      <w:pPr>
        <w:spacing w:after="0"/>
        <w:rPr>
          <w:rFonts w:ascii="Arial" w:hAnsi="Arial" w:cs="Arial"/>
          <w:sz w:val="20"/>
          <w:szCs w:val="20"/>
        </w:rPr>
      </w:pPr>
    </w:p>
    <w:p w:rsidR="0091784B" w:rsidRPr="00C7134C" w:rsidRDefault="0091784B" w:rsidP="0091784B">
      <w:pPr>
        <w:spacing w:after="0"/>
        <w:rPr>
          <w:rFonts w:ascii="Arial" w:hAnsi="Arial" w:cs="Arial"/>
          <w:sz w:val="20"/>
          <w:szCs w:val="20"/>
        </w:rPr>
      </w:pPr>
    </w:p>
    <w:p w:rsidR="0091784B" w:rsidRPr="00C7134C" w:rsidRDefault="0091784B" w:rsidP="0091784B">
      <w:pPr>
        <w:spacing w:after="0"/>
        <w:rPr>
          <w:rFonts w:ascii="Arial" w:hAnsi="Arial" w:cs="Arial"/>
          <w:sz w:val="20"/>
          <w:szCs w:val="20"/>
        </w:rPr>
      </w:pPr>
    </w:p>
    <w:p w:rsidR="0091784B" w:rsidRPr="00C7134C" w:rsidRDefault="0091784B" w:rsidP="0091784B">
      <w:pPr>
        <w:spacing w:after="0"/>
        <w:rPr>
          <w:rFonts w:ascii="Arial" w:hAnsi="Arial" w:cs="Arial"/>
          <w:sz w:val="20"/>
          <w:szCs w:val="20"/>
        </w:rPr>
      </w:pPr>
    </w:p>
    <w:p w:rsidR="0091784B" w:rsidRPr="00C7134C" w:rsidRDefault="0091784B" w:rsidP="0091784B">
      <w:pPr>
        <w:spacing w:after="0"/>
        <w:rPr>
          <w:rFonts w:ascii="Arial" w:hAnsi="Arial" w:cs="Arial"/>
          <w:sz w:val="20"/>
          <w:szCs w:val="20"/>
        </w:rPr>
      </w:pPr>
    </w:p>
    <w:p w:rsidR="0091784B" w:rsidRDefault="0091784B" w:rsidP="0091784B">
      <w:pPr>
        <w:spacing w:after="0"/>
        <w:rPr>
          <w:rFonts w:ascii="Arial" w:hAnsi="Arial" w:cs="Arial"/>
          <w:sz w:val="20"/>
          <w:szCs w:val="20"/>
        </w:rPr>
      </w:pPr>
      <w:r>
        <w:rPr>
          <w:rFonts w:ascii="Arial" w:hAnsi="Arial" w:cs="Arial"/>
          <w:sz w:val="20"/>
          <w:szCs w:val="20"/>
        </w:rPr>
        <w:t>‘</w:t>
      </w:r>
    </w:p>
    <w:p w:rsidR="0091784B" w:rsidRDefault="0091784B" w:rsidP="0091784B">
      <w:pPr>
        <w:spacing w:after="0"/>
        <w:rPr>
          <w:rFonts w:ascii="Arial" w:hAnsi="Arial" w:cs="Arial"/>
          <w:sz w:val="20"/>
          <w:szCs w:val="20"/>
        </w:rPr>
      </w:pPr>
    </w:p>
    <w:p w:rsidR="00983567" w:rsidRDefault="00983567" w:rsidP="0091784B">
      <w:pPr>
        <w:spacing w:after="0"/>
        <w:rPr>
          <w:rFonts w:ascii="Arial" w:hAnsi="Arial" w:cs="Arial"/>
          <w:sz w:val="20"/>
          <w:szCs w:val="20"/>
        </w:rPr>
      </w:pPr>
    </w:p>
    <w:p w:rsidR="0091784B" w:rsidRDefault="0091784B" w:rsidP="0091784B">
      <w:pPr>
        <w:spacing w:after="0"/>
        <w:rPr>
          <w:rFonts w:ascii="Arial" w:hAnsi="Arial" w:cs="Arial"/>
          <w:sz w:val="20"/>
          <w:szCs w:val="20"/>
        </w:rPr>
      </w:pPr>
    </w:p>
    <w:p w:rsidR="0091784B" w:rsidRDefault="0091784B" w:rsidP="0091784B">
      <w:pPr>
        <w:spacing w:after="0"/>
        <w:rPr>
          <w:rFonts w:ascii="Arial" w:hAnsi="Arial" w:cs="Arial"/>
          <w:sz w:val="20"/>
          <w:szCs w:val="20"/>
        </w:rPr>
      </w:pPr>
    </w:p>
    <w:p w:rsidR="0091784B" w:rsidRPr="0091784B" w:rsidRDefault="0091784B" w:rsidP="0091784B">
      <w:pPr>
        <w:pStyle w:val="ListParagraph"/>
        <w:numPr>
          <w:ilvl w:val="0"/>
          <w:numId w:val="42"/>
        </w:numPr>
        <w:spacing w:after="0" w:line="240" w:lineRule="auto"/>
        <w:rPr>
          <w:rFonts w:ascii="Arial" w:hAnsi="Arial" w:cs="Arial"/>
          <w:sz w:val="20"/>
          <w:szCs w:val="20"/>
        </w:rPr>
      </w:pPr>
      <w:r w:rsidRPr="0091784B">
        <w:rPr>
          <w:rFonts w:ascii="Arial" w:hAnsi="Arial" w:cs="Arial"/>
          <w:sz w:val="20"/>
          <w:szCs w:val="20"/>
        </w:rPr>
        <w:t>Biological systems rely heavily on the properties of water movement. Excretion, digestion, and blood pressure are just a few examples of situations where water balance is important. Suppose you have a semi-permeable membrane that ONLY water can pass. On one side of the membrane you have 0.1 M CaCl</w:t>
      </w:r>
      <w:r w:rsidRPr="0091784B">
        <w:rPr>
          <w:rFonts w:ascii="Arial" w:hAnsi="Arial" w:cs="Arial"/>
          <w:sz w:val="20"/>
          <w:szCs w:val="20"/>
          <w:vertAlign w:val="subscript"/>
        </w:rPr>
        <w:t>2</w:t>
      </w:r>
      <w:r w:rsidRPr="0091784B">
        <w:rPr>
          <w:rFonts w:ascii="Arial" w:hAnsi="Arial" w:cs="Arial"/>
          <w:sz w:val="20"/>
          <w:szCs w:val="20"/>
        </w:rPr>
        <w:t>. On the other side of the membrane, you have 0.1 M Glucose.  CaCl</w:t>
      </w:r>
      <w:r w:rsidRPr="0091784B">
        <w:rPr>
          <w:rFonts w:ascii="Arial" w:hAnsi="Arial" w:cs="Arial"/>
          <w:sz w:val="20"/>
          <w:szCs w:val="20"/>
          <w:vertAlign w:val="subscript"/>
        </w:rPr>
        <w:t>2</w:t>
      </w:r>
      <w:r w:rsidRPr="0091784B">
        <w:rPr>
          <w:rFonts w:ascii="Arial" w:hAnsi="Arial" w:cs="Arial"/>
          <w:sz w:val="20"/>
          <w:szCs w:val="20"/>
        </w:rPr>
        <w:t xml:space="preserve"> ionizes in water to produce 3 ions.  Glucose does not ionize in water.</w:t>
      </w:r>
    </w:p>
    <w:p w:rsidR="0091784B" w:rsidRPr="0091784B" w:rsidRDefault="0091784B" w:rsidP="0091784B">
      <w:pPr>
        <w:pStyle w:val="ListParagraph"/>
        <w:ind w:left="360"/>
        <w:rPr>
          <w:rFonts w:ascii="Arial" w:hAnsi="Arial" w:cs="Arial"/>
          <w:sz w:val="20"/>
          <w:szCs w:val="20"/>
        </w:rPr>
      </w:pPr>
    </w:p>
    <w:tbl>
      <w:tblPr>
        <w:tblStyle w:val="TableGrid"/>
        <w:tblW w:w="0" w:type="auto"/>
        <w:jc w:val="center"/>
        <w:tblLook w:val="04A0" w:firstRow="1" w:lastRow="0" w:firstColumn="1" w:lastColumn="0" w:noHBand="0" w:noVBand="1"/>
      </w:tblPr>
      <w:tblGrid>
        <w:gridCol w:w="2664"/>
        <w:gridCol w:w="2664"/>
      </w:tblGrid>
      <w:tr w:rsidR="0091784B" w:rsidRPr="0091784B" w:rsidTr="00474131">
        <w:trPr>
          <w:jc w:val="center"/>
        </w:trPr>
        <w:tc>
          <w:tcPr>
            <w:tcW w:w="2664" w:type="dxa"/>
            <w:tcBorders>
              <w:right w:val="dashed" w:sz="4" w:space="0" w:color="auto"/>
            </w:tcBorders>
          </w:tcPr>
          <w:p w:rsidR="0091784B" w:rsidRPr="0091784B" w:rsidRDefault="0091784B" w:rsidP="00474131">
            <w:pPr>
              <w:pStyle w:val="ListParagraph"/>
              <w:ind w:left="0"/>
              <w:jc w:val="center"/>
              <w:rPr>
                <w:rFonts w:ascii="Arial" w:hAnsi="Arial" w:cs="Arial"/>
                <w:sz w:val="20"/>
                <w:szCs w:val="20"/>
              </w:rPr>
            </w:pPr>
          </w:p>
          <w:p w:rsidR="0091784B" w:rsidRPr="0091784B" w:rsidRDefault="0091784B" w:rsidP="00474131">
            <w:pPr>
              <w:pStyle w:val="ListParagraph"/>
              <w:ind w:left="0"/>
              <w:jc w:val="center"/>
              <w:rPr>
                <w:rFonts w:ascii="Arial" w:hAnsi="Arial" w:cs="Arial"/>
                <w:sz w:val="20"/>
                <w:szCs w:val="20"/>
              </w:rPr>
            </w:pPr>
            <w:r w:rsidRPr="0091784B">
              <w:rPr>
                <w:rFonts w:ascii="Arial" w:hAnsi="Arial" w:cs="Arial"/>
                <w:sz w:val="20"/>
                <w:szCs w:val="20"/>
              </w:rPr>
              <w:t>0.1 M CaCl</w:t>
            </w:r>
            <w:r w:rsidRPr="0091784B">
              <w:rPr>
                <w:rFonts w:ascii="Arial" w:hAnsi="Arial" w:cs="Arial"/>
                <w:sz w:val="20"/>
                <w:szCs w:val="20"/>
                <w:vertAlign w:val="subscript"/>
              </w:rPr>
              <w:t>2</w:t>
            </w:r>
          </w:p>
          <w:p w:rsidR="0091784B" w:rsidRPr="0091784B" w:rsidRDefault="0091784B" w:rsidP="00474131">
            <w:pPr>
              <w:pStyle w:val="ListParagraph"/>
              <w:ind w:left="0"/>
              <w:jc w:val="center"/>
              <w:rPr>
                <w:rFonts w:ascii="Arial" w:hAnsi="Arial" w:cs="Arial"/>
                <w:sz w:val="20"/>
                <w:szCs w:val="20"/>
              </w:rPr>
            </w:pPr>
          </w:p>
        </w:tc>
        <w:tc>
          <w:tcPr>
            <w:tcW w:w="2664" w:type="dxa"/>
            <w:tcBorders>
              <w:left w:val="dashed" w:sz="4" w:space="0" w:color="auto"/>
            </w:tcBorders>
          </w:tcPr>
          <w:p w:rsidR="0091784B" w:rsidRPr="0091784B" w:rsidRDefault="0091784B" w:rsidP="00474131">
            <w:pPr>
              <w:pStyle w:val="ListParagraph"/>
              <w:ind w:left="0"/>
              <w:jc w:val="center"/>
              <w:rPr>
                <w:rFonts w:ascii="Arial" w:hAnsi="Arial" w:cs="Arial"/>
                <w:sz w:val="20"/>
                <w:szCs w:val="20"/>
              </w:rPr>
            </w:pPr>
          </w:p>
          <w:p w:rsidR="0091784B" w:rsidRPr="0091784B" w:rsidRDefault="0091784B" w:rsidP="00474131">
            <w:pPr>
              <w:pStyle w:val="ListParagraph"/>
              <w:ind w:left="0"/>
              <w:jc w:val="center"/>
              <w:rPr>
                <w:rFonts w:ascii="Arial" w:hAnsi="Arial" w:cs="Arial"/>
                <w:sz w:val="20"/>
                <w:szCs w:val="20"/>
              </w:rPr>
            </w:pPr>
            <w:r w:rsidRPr="0091784B">
              <w:rPr>
                <w:rFonts w:ascii="Arial" w:hAnsi="Arial" w:cs="Arial"/>
                <w:sz w:val="20"/>
                <w:szCs w:val="20"/>
              </w:rPr>
              <w:t>0.1 M Glucose</w:t>
            </w:r>
          </w:p>
        </w:tc>
      </w:tr>
    </w:tbl>
    <w:p w:rsidR="0091784B" w:rsidRPr="0091784B" w:rsidRDefault="0091784B" w:rsidP="0091784B">
      <w:pPr>
        <w:pStyle w:val="ListParagraph"/>
        <w:rPr>
          <w:rFonts w:ascii="Arial" w:hAnsi="Arial" w:cs="Arial"/>
          <w:sz w:val="20"/>
          <w:szCs w:val="20"/>
        </w:rPr>
      </w:pPr>
    </w:p>
    <w:p w:rsidR="00983567" w:rsidRDefault="0091784B" w:rsidP="00466551">
      <w:pPr>
        <w:pStyle w:val="ListParagraph"/>
        <w:numPr>
          <w:ilvl w:val="0"/>
          <w:numId w:val="43"/>
        </w:numPr>
        <w:spacing w:after="0" w:line="240" w:lineRule="auto"/>
        <w:rPr>
          <w:rFonts w:ascii="Arial" w:hAnsi="Arial" w:cs="Arial"/>
          <w:sz w:val="20"/>
          <w:szCs w:val="20"/>
        </w:rPr>
      </w:pPr>
      <w:r w:rsidRPr="00983567">
        <w:rPr>
          <w:rFonts w:ascii="Arial" w:hAnsi="Arial" w:cs="Arial"/>
          <w:sz w:val="20"/>
          <w:szCs w:val="20"/>
        </w:rPr>
        <w:t>Calculate the water potential for each side of the membrane.  Assume room temperature (25 degrees Celsius or 298 Kelvin)</w:t>
      </w:r>
    </w:p>
    <w:p w:rsidR="00983567" w:rsidRDefault="00983567" w:rsidP="00983567">
      <w:pPr>
        <w:pStyle w:val="ListParagraph"/>
        <w:spacing w:after="0" w:line="240" w:lineRule="auto"/>
        <w:rPr>
          <w:rFonts w:ascii="Arial" w:hAnsi="Arial" w:cs="Arial"/>
          <w:sz w:val="20"/>
          <w:szCs w:val="20"/>
        </w:rPr>
      </w:pPr>
    </w:p>
    <w:p w:rsidR="00983567" w:rsidRDefault="00983567" w:rsidP="00983567">
      <w:pPr>
        <w:pStyle w:val="ListParagraph"/>
        <w:spacing w:after="0" w:line="240" w:lineRule="auto"/>
        <w:rPr>
          <w:rFonts w:ascii="Arial" w:hAnsi="Arial" w:cs="Arial"/>
          <w:sz w:val="20"/>
          <w:szCs w:val="20"/>
        </w:rPr>
      </w:pPr>
    </w:p>
    <w:p w:rsidR="00983567" w:rsidRDefault="00983567" w:rsidP="00983567">
      <w:pPr>
        <w:pStyle w:val="ListParagraph"/>
        <w:spacing w:after="0" w:line="240" w:lineRule="auto"/>
        <w:rPr>
          <w:rFonts w:ascii="Arial" w:hAnsi="Arial" w:cs="Arial"/>
          <w:sz w:val="20"/>
          <w:szCs w:val="20"/>
        </w:rPr>
      </w:pPr>
    </w:p>
    <w:p w:rsidR="00983567" w:rsidRDefault="00983567" w:rsidP="00983567">
      <w:pPr>
        <w:pStyle w:val="ListParagraph"/>
        <w:spacing w:after="0" w:line="240" w:lineRule="auto"/>
        <w:rPr>
          <w:rFonts w:ascii="Arial" w:hAnsi="Arial" w:cs="Arial"/>
          <w:sz w:val="20"/>
          <w:szCs w:val="20"/>
        </w:rPr>
      </w:pPr>
    </w:p>
    <w:p w:rsidR="00983567" w:rsidRDefault="00983567" w:rsidP="00983567">
      <w:pPr>
        <w:pStyle w:val="ListParagraph"/>
        <w:spacing w:after="0" w:line="240" w:lineRule="auto"/>
        <w:rPr>
          <w:rFonts w:ascii="Arial" w:hAnsi="Arial" w:cs="Arial"/>
          <w:sz w:val="20"/>
          <w:szCs w:val="20"/>
        </w:rPr>
      </w:pPr>
    </w:p>
    <w:p w:rsidR="0091784B" w:rsidRPr="00983567" w:rsidRDefault="0091784B" w:rsidP="00466551">
      <w:pPr>
        <w:pStyle w:val="ListParagraph"/>
        <w:numPr>
          <w:ilvl w:val="0"/>
          <w:numId w:val="43"/>
        </w:numPr>
        <w:spacing w:after="0" w:line="240" w:lineRule="auto"/>
        <w:rPr>
          <w:rFonts w:ascii="Arial" w:hAnsi="Arial" w:cs="Arial"/>
          <w:sz w:val="20"/>
          <w:szCs w:val="20"/>
        </w:rPr>
      </w:pPr>
      <w:r w:rsidRPr="00983567">
        <w:rPr>
          <w:rFonts w:ascii="Arial" w:hAnsi="Arial" w:cs="Arial"/>
          <w:sz w:val="20"/>
          <w:szCs w:val="20"/>
        </w:rPr>
        <w:t>Describe which way water wil</w:t>
      </w:r>
      <w:r w:rsidR="00040EF2" w:rsidRPr="00983567">
        <w:rPr>
          <w:rFonts w:ascii="Arial" w:hAnsi="Arial" w:cs="Arial"/>
          <w:sz w:val="20"/>
          <w:szCs w:val="20"/>
        </w:rPr>
        <w:t>l move and explain your answer.</w:t>
      </w: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983567" w:rsidP="00040EF2">
      <w:pPr>
        <w:spacing w:after="0" w:line="240" w:lineRule="auto"/>
        <w:rPr>
          <w:rFonts w:ascii="Arial" w:hAnsi="Arial" w:cs="Arial"/>
          <w:sz w:val="20"/>
          <w:szCs w:val="20"/>
        </w:rPr>
      </w:pPr>
      <w:r w:rsidRPr="0091784B">
        <w:rPr>
          <w:rFonts w:ascii="Arial" w:hAnsi="Arial" w:cs="Arial"/>
          <w:noProof/>
          <w:sz w:val="20"/>
          <w:szCs w:val="20"/>
        </w:rPr>
        <w:lastRenderedPageBreak/>
        <w:drawing>
          <wp:anchor distT="0" distB="0" distL="114300" distR="114300" simplePos="0" relativeHeight="251679744" behindDoc="0" locked="0" layoutInCell="1" allowOverlap="1" wp14:anchorId="46E1B7BF" wp14:editId="5C52FC04">
            <wp:simplePos x="0" y="0"/>
            <wp:positionH relativeFrom="margin">
              <wp:posOffset>85725</wp:posOffset>
            </wp:positionH>
            <wp:positionV relativeFrom="margin">
              <wp:posOffset>1905</wp:posOffset>
            </wp:positionV>
            <wp:extent cx="5353050" cy="2925445"/>
            <wp:effectExtent l="0" t="0" r="0" b="8255"/>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l="27725" t="19384" r="21794" b="23033"/>
                    <a:stretch/>
                  </pic:blipFill>
                  <pic:spPr bwMode="auto">
                    <a:xfrm>
                      <a:off x="0" y="0"/>
                      <a:ext cx="5353050" cy="292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040EF2">
      <w:pPr>
        <w:spacing w:after="0" w:line="240" w:lineRule="auto"/>
        <w:rPr>
          <w:rFonts w:ascii="Arial" w:hAnsi="Arial" w:cs="Arial"/>
          <w:sz w:val="20"/>
          <w:szCs w:val="20"/>
        </w:rPr>
      </w:pPr>
    </w:p>
    <w:p w:rsidR="00040EF2" w:rsidRDefault="00040EF2" w:rsidP="0091784B">
      <w:pPr>
        <w:spacing w:after="0" w:line="240" w:lineRule="auto"/>
        <w:rPr>
          <w:rFonts w:ascii="Arial" w:hAnsi="Arial" w:cs="Arial"/>
          <w:sz w:val="18"/>
          <w:szCs w:val="18"/>
        </w:rPr>
      </w:pPr>
    </w:p>
    <w:p w:rsidR="00040EF2" w:rsidRDefault="00040EF2" w:rsidP="0091784B">
      <w:pPr>
        <w:spacing w:after="0" w:line="240" w:lineRule="auto"/>
        <w:rPr>
          <w:rFonts w:ascii="Arial" w:hAnsi="Arial" w:cs="Arial"/>
          <w:sz w:val="18"/>
          <w:szCs w:val="18"/>
        </w:rPr>
      </w:pPr>
    </w:p>
    <w:p w:rsidR="00040EF2" w:rsidRDefault="00040EF2" w:rsidP="0091784B">
      <w:pPr>
        <w:spacing w:after="0" w:line="240" w:lineRule="auto"/>
        <w:rPr>
          <w:rFonts w:ascii="Arial" w:hAnsi="Arial" w:cs="Arial"/>
          <w:sz w:val="18"/>
          <w:szCs w:val="18"/>
        </w:rPr>
      </w:pPr>
    </w:p>
    <w:p w:rsidR="00040EF2" w:rsidRDefault="00040EF2" w:rsidP="0091784B">
      <w:pPr>
        <w:spacing w:after="0" w:line="240" w:lineRule="auto"/>
        <w:rPr>
          <w:rFonts w:ascii="Arial" w:hAnsi="Arial" w:cs="Arial"/>
          <w:sz w:val="18"/>
          <w:szCs w:val="18"/>
        </w:rPr>
      </w:pPr>
    </w:p>
    <w:p w:rsidR="00040EF2" w:rsidRDefault="00040EF2" w:rsidP="0091784B">
      <w:pPr>
        <w:spacing w:after="0" w:line="240" w:lineRule="auto"/>
        <w:rPr>
          <w:rFonts w:ascii="Arial" w:hAnsi="Arial" w:cs="Arial"/>
          <w:sz w:val="18"/>
          <w:szCs w:val="18"/>
        </w:rPr>
      </w:pPr>
    </w:p>
    <w:p w:rsidR="00040EF2" w:rsidRDefault="00040EF2" w:rsidP="0091784B">
      <w:pPr>
        <w:spacing w:after="0" w:line="240" w:lineRule="auto"/>
        <w:rPr>
          <w:rFonts w:ascii="Arial" w:hAnsi="Arial" w:cs="Arial"/>
          <w:sz w:val="18"/>
          <w:szCs w:val="18"/>
        </w:rPr>
      </w:pPr>
    </w:p>
    <w:p w:rsidR="0091784B" w:rsidRPr="0091784B" w:rsidRDefault="0091784B" w:rsidP="0091784B">
      <w:pPr>
        <w:spacing w:after="0" w:line="240" w:lineRule="auto"/>
        <w:rPr>
          <w:rFonts w:ascii="Arial" w:hAnsi="Arial" w:cs="Arial"/>
          <w:sz w:val="20"/>
          <w:szCs w:val="20"/>
        </w:rPr>
      </w:pPr>
      <w:r>
        <w:rPr>
          <w:rFonts w:ascii="Arial" w:hAnsi="Arial" w:cs="Arial"/>
          <w:sz w:val="18"/>
          <w:szCs w:val="18"/>
        </w:rPr>
        <w:t>4</w:t>
      </w:r>
      <w:r w:rsidRPr="00621481">
        <w:rPr>
          <w:rFonts w:ascii="Arial" w:hAnsi="Arial" w:cs="Arial"/>
          <w:sz w:val="18"/>
          <w:szCs w:val="18"/>
        </w:rPr>
        <w:t>. Tay-Sachs disease is a human genetic abnormality that results in cells accumulating and becoming clogged with very large and complex lipids. Which cellular organelle must be involved in this condition</w:t>
      </w:r>
      <w:r w:rsidR="00040EF2">
        <w:rPr>
          <w:rFonts w:ascii="Arial" w:hAnsi="Arial" w:cs="Arial"/>
          <w:sz w:val="18"/>
          <w:szCs w:val="18"/>
        </w:rPr>
        <w:t>?</w:t>
      </w:r>
    </w:p>
    <w:p w:rsidR="0091784B" w:rsidRDefault="0091784B" w:rsidP="00852B69">
      <w:pPr>
        <w:spacing w:after="0" w:line="240" w:lineRule="auto"/>
        <w:rPr>
          <w:rFonts w:ascii="Arial" w:hAnsi="Arial" w:cs="Arial"/>
          <w:b/>
          <w:sz w:val="20"/>
          <w:szCs w:val="20"/>
        </w:rPr>
      </w:pPr>
    </w:p>
    <w:p w:rsidR="0091784B" w:rsidRDefault="0091784B" w:rsidP="00852B69">
      <w:pPr>
        <w:spacing w:after="0" w:line="240" w:lineRule="auto"/>
        <w:rPr>
          <w:rFonts w:ascii="Arial" w:hAnsi="Arial" w:cs="Arial"/>
          <w:b/>
          <w:sz w:val="20"/>
          <w:szCs w:val="20"/>
        </w:rPr>
      </w:pPr>
    </w:p>
    <w:p w:rsidR="0091784B" w:rsidRDefault="0091784B" w:rsidP="00852B69">
      <w:pPr>
        <w:spacing w:after="0" w:line="240" w:lineRule="auto"/>
        <w:rPr>
          <w:rFonts w:ascii="Arial" w:hAnsi="Arial" w:cs="Arial"/>
          <w:b/>
          <w:sz w:val="20"/>
          <w:szCs w:val="20"/>
        </w:rPr>
      </w:pPr>
    </w:p>
    <w:p w:rsidR="00040EF2" w:rsidRDefault="00040EF2" w:rsidP="00852B69">
      <w:pPr>
        <w:spacing w:after="0" w:line="240" w:lineRule="auto"/>
        <w:rPr>
          <w:rFonts w:ascii="Arial" w:hAnsi="Arial" w:cs="Arial"/>
          <w:b/>
          <w:sz w:val="20"/>
          <w:szCs w:val="20"/>
        </w:rPr>
      </w:pPr>
    </w:p>
    <w:p w:rsidR="00040EF2" w:rsidRDefault="00040EF2" w:rsidP="00852B69">
      <w:pPr>
        <w:spacing w:after="0" w:line="240" w:lineRule="auto"/>
        <w:rPr>
          <w:rFonts w:ascii="Arial" w:hAnsi="Arial" w:cs="Arial"/>
          <w:b/>
          <w:sz w:val="20"/>
          <w:szCs w:val="20"/>
        </w:rPr>
      </w:pPr>
    </w:p>
    <w:p w:rsidR="00BC2B94" w:rsidRPr="00040EF2" w:rsidRDefault="00BC2B94" w:rsidP="00852B69">
      <w:pPr>
        <w:spacing w:after="0" w:line="240" w:lineRule="auto"/>
        <w:rPr>
          <w:rFonts w:ascii="Arial" w:hAnsi="Arial" w:cs="Arial"/>
          <w:b/>
          <w:sz w:val="20"/>
          <w:szCs w:val="20"/>
          <w:u w:val="single"/>
        </w:rPr>
      </w:pPr>
      <w:r w:rsidRPr="00040EF2">
        <w:rPr>
          <w:rFonts w:ascii="Arial" w:hAnsi="Arial" w:cs="Arial"/>
          <w:b/>
          <w:sz w:val="20"/>
          <w:szCs w:val="20"/>
          <w:u w:val="single"/>
        </w:rPr>
        <w:t>Practice Short Response Questions</w:t>
      </w:r>
    </w:p>
    <w:p w:rsidR="00BC2B94" w:rsidRDefault="00BC2B94" w:rsidP="00852B69">
      <w:pPr>
        <w:spacing w:after="0" w:line="240" w:lineRule="auto"/>
        <w:rPr>
          <w:rFonts w:ascii="Arial" w:hAnsi="Arial" w:cs="Arial"/>
          <w:b/>
          <w:sz w:val="20"/>
          <w:szCs w:val="20"/>
        </w:rPr>
      </w:pPr>
    </w:p>
    <w:p w:rsidR="00BC2B94" w:rsidRDefault="00BC2B94" w:rsidP="00852B69">
      <w:pPr>
        <w:spacing w:after="0" w:line="240" w:lineRule="auto"/>
        <w:rPr>
          <w:rFonts w:ascii="Arial" w:hAnsi="Arial" w:cs="Arial"/>
          <w:b/>
          <w:sz w:val="20"/>
          <w:szCs w:val="20"/>
        </w:rPr>
      </w:pPr>
      <w:r>
        <w:rPr>
          <w:rFonts w:ascii="Arial" w:hAnsi="Arial" w:cs="Arial"/>
          <w:b/>
          <w:noProof/>
          <w:sz w:val="20"/>
          <w:szCs w:val="20"/>
        </w:rPr>
        <w:drawing>
          <wp:inline distT="0" distB="0" distL="0" distR="0">
            <wp:extent cx="5848350" cy="19907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848350" cy="1990725"/>
                    </a:xfrm>
                    <a:prstGeom prst="rect">
                      <a:avLst/>
                    </a:prstGeom>
                    <a:noFill/>
                    <a:ln w="9525">
                      <a:noFill/>
                      <a:miter lim="800000"/>
                      <a:headEnd/>
                      <a:tailEnd/>
                    </a:ln>
                  </pic:spPr>
                </pic:pic>
              </a:graphicData>
            </a:graphic>
          </wp:inline>
        </w:drawing>
      </w:r>
    </w:p>
    <w:p w:rsidR="00BC2B94" w:rsidRDefault="00BC2B94" w:rsidP="00852B69">
      <w:pPr>
        <w:spacing w:after="0" w:line="240" w:lineRule="auto"/>
        <w:rPr>
          <w:rFonts w:ascii="Arial" w:hAnsi="Arial" w:cs="Arial"/>
          <w:b/>
          <w:sz w:val="20"/>
          <w:szCs w:val="20"/>
        </w:rPr>
      </w:pPr>
    </w:p>
    <w:p w:rsidR="0091784B" w:rsidRDefault="0091784B" w:rsidP="00852B69">
      <w:pPr>
        <w:spacing w:after="0" w:line="240" w:lineRule="auto"/>
        <w:rPr>
          <w:rFonts w:ascii="Arial" w:hAnsi="Arial" w:cs="Arial"/>
          <w:b/>
          <w:noProof/>
          <w:sz w:val="20"/>
          <w:szCs w:val="20"/>
        </w:rPr>
      </w:pPr>
    </w:p>
    <w:p w:rsidR="0091784B" w:rsidRDefault="0091784B" w:rsidP="00852B69">
      <w:pPr>
        <w:spacing w:after="0" w:line="240" w:lineRule="auto"/>
        <w:rPr>
          <w:rFonts w:ascii="Arial" w:hAnsi="Arial" w:cs="Arial"/>
          <w:b/>
          <w:sz w:val="20"/>
          <w:szCs w:val="20"/>
        </w:rPr>
      </w:pPr>
    </w:p>
    <w:p w:rsidR="00040EF2" w:rsidRDefault="00040EF2" w:rsidP="00852B69">
      <w:pPr>
        <w:spacing w:after="0" w:line="240" w:lineRule="auto"/>
        <w:rPr>
          <w:rFonts w:ascii="Arial" w:hAnsi="Arial" w:cs="Arial"/>
          <w:b/>
          <w:sz w:val="20"/>
          <w:szCs w:val="20"/>
        </w:rPr>
      </w:pPr>
    </w:p>
    <w:p w:rsidR="00040EF2" w:rsidRDefault="00040EF2" w:rsidP="00852B69">
      <w:pPr>
        <w:spacing w:after="0" w:line="240" w:lineRule="auto"/>
        <w:rPr>
          <w:rFonts w:ascii="Arial" w:hAnsi="Arial" w:cs="Arial"/>
          <w:b/>
          <w:sz w:val="20"/>
          <w:szCs w:val="20"/>
        </w:rPr>
      </w:pPr>
    </w:p>
    <w:p w:rsidR="00040EF2" w:rsidRDefault="00040EF2" w:rsidP="00852B69">
      <w:pPr>
        <w:spacing w:after="0" w:line="240" w:lineRule="auto"/>
        <w:rPr>
          <w:rFonts w:ascii="Arial" w:hAnsi="Arial" w:cs="Arial"/>
          <w:b/>
          <w:sz w:val="20"/>
          <w:szCs w:val="20"/>
        </w:rPr>
      </w:pPr>
    </w:p>
    <w:p w:rsidR="00040EF2" w:rsidRDefault="00040EF2" w:rsidP="00852B69">
      <w:pPr>
        <w:spacing w:after="0" w:line="240" w:lineRule="auto"/>
        <w:rPr>
          <w:rFonts w:ascii="Arial" w:hAnsi="Arial" w:cs="Arial"/>
          <w:b/>
          <w:sz w:val="20"/>
          <w:szCs w:val="20"/>
        </w:rPr>
      </w:pPr>
    </w:p>
    <w:p w:rsidR="00040EF2" w:rsidRDefault="00040EF2" w:rsidP="00852B69">
      <w:pPr>
        <w:spacing w:after="0" w:line="240" w:lineRule="auto"/>
        <w:rPr>
          <w:rFonts w:ascii="Arial" w:hAnsi="Arial" w:cs="Arial"/>
          <w:b/>
          <w:sz w:val="20"/>
          <w:szCs w:val="20"/>
        </w:rPr>
      </w:pPr>
    </w:p>
    <w:p w:rsidR="00040EF2" w:rsidRDefault="00040EF2" w:rsidP="00852B69">
      <w:pPr>
        <w:spacing w:after="0" w:line="240" w:lineRule="auto"/>
        <w:rPr>
          <w:rFonts w:ascii="Arial" w:hAnsi="Arial" w:cs="Arial"/>
          <w:b/>
          <w:sz w:val="20"/>
          <w:szCs w:val="20"/>
        </w:rPr>
      </w:pPr>
    </w:p>
    <w:p w:rsidR="00C04726" w:rsidRPr="00D62C78" w:rsidRDefault="00852B69" w:rsidP="00852B69">
      <w:pPr>
        <w:spacing w:after="0" w:line="240" w:lineRule="auto"/>
        <w:rPr>
          <w:rFonts w:ascii="Arial" w:hAnsi="Arial" w:cs="Arial"/>
          <w:b/>
          <w:sz w:val="20"/>
          <w:szCs w:val="20"/>
        </w:rPr>
      </w:pPr>
      <w:r w:rsidRPr="00D62C78">
        <w:rPr>
          <w:rFonts w:ascii="Arial" w:hAnsi="Arial" w:cs="Arial"/>
          <w:b/>
          <w:sz w:val="20"/>
          <w:szCs w:val="20"/>
        </w:rPr>
        <w:lastRenderedPageBreak/>
        <w:t>Practice Long Response Questions</w:t>
      </w:r>
    </w:p>
    <w:p w:rsidR="00564A92" w:rsidRDefault="00564A92" w:rsidP="00852B69">
      <w:pPr>
        <w:spacing w:after="0" w:line="240" w:lineRule="auto"/>
        <w:rPr>
          <w:rFonts w:ascii="Arial" w:hAnsi="Arial" w:cs="Arial"/>
          <w:b/>
          <w:sz w:val="20"/>
          <w:szCs w:val="20"/>
        </w:rPr>
      </w:pPr>
    </w:p>
    <w:p w:rsidR="00852B69" w:rsidRPr="00D62C78" w:rsidRDefault="00852B69" w:rsidP="00852B69">
      <w:pPr>
        <w:spacing w:after="0" w:line="240" w:lineRule="auto"/>
        <w:rPr>
          <w:rFonts w:ascii="Arial" w:hAnsi="Arial" w:cs="Arial"/>
          <w:bCs/>
          <w:sz w:val="20"/>
          <w:szCs w:val="20"/>
        </w:rPr>
      </w:pPr>
      <w:r w:rsidRPr="00D62C78">
        <w:rPr>
          <w:rFonts w:ascii="Arial" w:hAnsi="Arial" w:cs="Arial"/>
          <w:bCs/>
          <w:sz w:val="20"/>
          <w:szCs w:val="20"/>
        </w:rPr>
        <w:t xml:space="preserve">A laboratory assistant prepared solution of 0.8 </w:t>
      </w:r>
      <w:r w:rsidRPr="00D62C78">
        <w:rPr>
          <w:rFonts w:ascii="Arial" w:hAnsi="Arial" w:cs="Arial"/>
          <w:bCs/>
          <w:i/>
          <w:iCs/>
          <w:sz w:val="20"/>
          <w:szCs w:val="20"/>
        </w:rPr>
        <w:t>M</w:t>
      </w:r>
      <w:r w:rsidRPr="00D62C78">
        <w:rPr>
          <w:rFonts w:ascii="Arial" w:hAnsi="Arial" w:cs="Arial"/>
          <w:bCs/>
          <w:sz w:val="20"/>
          <w:szCs w:val="20"/>
        </w:rPr>
        <w:t xml:space="preserve">, 0.6 </w:t>
      </w:r>
      <w:r w:rsidRPr="00D62C78">
        <w:rPr>
          <w:rFonts w:ascii="Arial" w:hAnsi="Arial" w:cs="Arial"/>
          <w:bCs/>
          <w:i/>
          <w:iCs/>
          <w:sz w:val="20"/>
          <w:szCs w:val="20"/>
        </w:rPr>
        <w:t>M</w:t>
      </w:r>
      <w:r w:rsidRPr="00D62C78">
        <w:rPr>
          <w:rFonts w:ascii="Arial" w:hAnsi="Arial" w:cs="Arial"/>
          <w:bCs/>
          <w:sz w:val="20"/>
          <w:szCs w:val="20"/>
        </w:rPr>
        <w:t xml:space="preserve">, 0.4 </w:t>
      </w:r>
      <w:r w:rsidRPr="00D62C78">
        <w:rPr>
          <w:rFonts w:ascii="Arial" w:hAnsi="Arial" w:cs="Arial"/>
          <w:bCs/>
          <w:i/>
          <w:iCs/>
          <w:sz w:val="20"/>
          <w:szCs w:val="20"/>
        </w:rPr>
        <w:t>M</w:t>
      </w:r>
      <w:r w:rsidRPr="00D62C78">
        <w:rPr>
          <w:rFonts w:ascii="Arial" w:hAnsi="Arial" w:cs="Arial"/>
          <w:bCs/>
          <w:sz w:val="20"/>
          <w:szCs w:val="20"/>
        </w:rPr>
        <w:t xml:space="preserve">, and 0.2 </w:t>
      </w:r>
      <w:r w:rsidRPr="00D62C78">
        <w:rPr>
          <w:rFonts w:ascii="Arial" w:hAnsi="Arial" w:cs="Arial"/>
          <w:bCs/>
          <w:i/>
          <w:iCs/>
          <w:sz w:val="20"/>
          <w:szCs w:val="20"/>
        </w:rPr>
        <w:t>M</w:t>
      </w:r>
      <w:r w:rsidRPr="00D62C78">
        <w:rPr>
          <w:rFonts w:ascii="Arial" w:hAnsi="Arial" w:cs="Arial"/>
          <w:bCs/>
          <w:sz w:val="20"/>
          <w:szCs w:val="20"/>
        </w:rPr>
        <w:t xml:space="preserve"> sucrose, but forgot to label them. After realizing the error, the assistant randomly labeled the flasks containing these four unknown solutions as flask </w:t>
      </w:r>
      <w:proofErr w:type="gramStart"/>
      <w:r w:rsidRPr="00D62C78">
        <w:rPr>
          <w:rFonts w:ascii="Arial" w:hAnsi="Arial" w:cs="Arial"/>
          <w:bCs/>
          <w:sz w:val="20"/>
          <w:szCs w:val="20"/>
        </w:rPr>
        <w:t>A</w:t>
      </w:r>
      <w:proofErr w:type="gramEnd"/>
      <w:r w:rsidRPr="00D62C78">
        <w:rPr>
          <w:rFonts w:ascii="Arial" w:hAnsi="Arial" w:cs="Arial"/>
          <w:bCs/>
          <w:sz w:val="20"/>
          <w:szCs w:val="20"/>
        </w:rPr>
        <w:t>, flask B, flask C, and flask D.</w:t>
      </w:r>
    </w:p>
    <w:p w:rsidR="00564A92" w:rsidRDefault="00852B69" w:rsidP="00852B69">
      <w:pPr>
        <w:spacing w:after="0" w:line="240" w:lineRule="auto"/>
        <w:rPr>
          <w:rFonts w:ascii="Arial" w:hAnsi="Arial" w:cs="Arial"/>
          <w:bCs/>
          <w:sz w:val="20"/>
          <w:szCs w:val="20"/>
        </w:rPr>
      </w:pPr>
      <w:r w:rsidRPr="00040EF2">
        <w:rPr>
          <w:rFonts w:ascii="Arial" w:hAnsi="Arial" w:cs="Arial"/>
          <w:b/>
          <w:bCs/>
          <w:sz w:val="20"/>
          <w:szCs w:val="20"/>
        </w:rPr>
        <w:t>Design</w:t>
      </w:r>
      <w:r w:rsidRPr="00D62C78">
        <w:rPr>
          <w:rFonts w:ascii="Arial" w:hAnsi="Arial" w:cs="Arial"/>
          <w:bCs/>
          <w:sz w:val="20"/>
          <w:szCs w:val="20"/>
        </w:rPr>
        <w:t xml:space="preserve"> an experiment, </w:t>
      </w:r>
      <w:r w:rsidRPr="00564A92">
        <w:rPr>
          <w:rFonts w:ascii="Arial" w:hAnsi="Arial" w:cs="Arial"/>
          <w:bCs/>
          <w:sz w:val="20"/>
          <w:szCs w:val="20"/>
        </w:rPr>
        <w:t xml:space="preserve">based on the principles of diffusion and </w:t>
      </w:r>
      <w:proofErr w:type="gramStart"/>
      <w:r w:rsidRPr="00564A92">
        <w:rPr>
          <w:rFonts w:ascii="Arial" w:hAnsi="Arial" w:cs="Arial"/>
          <w:bCs/>
          <w:sz w:val="20"/>
          <w:szCs w:val="20"/>
        </w:rPr>
        <w:t>osmosis</w:t>
      </w:r>
      <w:r w:rsidRPr="00D62C78">
        <w:rPr>
          <w:rFonts w:ascii="Arial" w:hAnsi="Arial" w:cs="Arial"/>
          <w:bCs/>
          <w:sz w:val="20"/>
          <w:szCs w:val="20"/>
        </w:rPr>
        <w:t>, that</w:t>
      </w:r>
      <w:proofErr w:type="gramEnd"/>
      <w:r w:rsidRPr="00D62C78">
        <w:rPr>
          <w:rFonts w:ascii="Arial" w:hAnsi="Arial" w:cs="Arial"/>
          <w:bCs/>
          <w:sz w:val="20"/>
          <w:szCs w:val="20"/>
        </w:rPr>
        <w:t xml:space="preserve"> the assistant could use to determine which of the flasks contains each of the four unknown solutions. </w:t>
      </w:r>
      <w:r w:rsidRPr="00040EF2">
        <w:rPr>
          <w:rFonts w:ascii="Arial" w:hAnsi="Arial" w:cs="Arial"/>
          <w:b/>
          <w:bCs/>
          <w:sz w:val="20"/>
          <w:szCs w:val="20"/>
        </w:rPr>
        <w:t>Include</w:t>
      </w:r>
      <w:r w:rsidRPr="00D62C78">
        <w:rPr>
          <w:rFonts w:ascii="Arial" w:hAnsi="Arial" w:cs="Arial"/>
          <w:bCs/>
          <w:sz w:val="20"/>
          <w:szCs w:val="20"/>
        </w:rPr>
        <w:t xml:space="preserve"> in your answer </w:t>
      </w:r>
    </w:p>
    <w:p w:rsidR="00564A92" w:rsidRDefault="00852B69" w:rsidP="00852B69">
      <w:pPr>
        <w:spacing w:after="0" w:line="240" w:lineRule="auto"/>
        <w:rPr>
          <w:rFonts w:ascii="Arial" w:hAnsi="Arial" w:cs="Arial"/>
          <w:bCs/>
          <w:sz w:val="20"/>
          <w:szCs w:val="20"/>
        </w:rPr>
      </w:pPr>
      <w:r w:rsidRPr="00D62C78">
        <w:rPr>
          <w:rFonts w:ascii="Arial" w:hAnsi="Arial" w:cs="Arial"/>
          <w:bCs/>
          <w:sz w:val="20"/>
          <w:szCs w:val="20"/>
        </w:rPr>
        <w:t xml:space="preserve">(a) </w:t>
      </w:r>
      <w:proofErr w:type="gramStart"/>
      <w:r w:rsidRPr="00D62C78">
        <w:rPr>
          <w:rFonts w:ascii="Arial" w:hAnsi="Arial" w:cs="Arial"/>
          <w:bCs/>
          <w:sz w:val="20"/>
          <w:szCs w:val="20"/>
        </w:rPr>
        <w:t>a</w:t>
      </w:r>
      <w:proofErr w:type="gramEnd"/>
      <w:r w:rsidRPr="00D62C78">
        <w:rPr>
          <w:rFonts w:ascii="Arial" w:hAnsi="Arial" w:cs="Arial"/>
          <w:bCs/>
          <w:sz w:val="20"/>
          <w:szCs w:val="20"/>
        </w:rPr>
        <w:t xml:space="preserve"> description of how you would set</w:t>
      </w:r>
      <w:r w:rsidR="00564A92">
        <w:rPr>
          <w:rFonts w:ascii="Arial" w:hAnsi="Arial" w:cs="Arial"/>
          <w:bCs/>
          <w:sz w:val="20"/>
          <w:szCs w:val="20"/>
        </w:rPr>
        <w:t xml:space="preserve"> up and perform the experiment</w:t>
      </w:r>
    </w:p>
    <w:p w:rsidR="00564A92" w:rsidRDefault="00852B69" w:rsidP="00852B69">
      <w:pPr>
        <w:spacing w:after="0" w:line="240" w:lineRule="auto"/>
        <w:rPr>
          <w:rFonts w:ascii="Arial" w:hAnsi="Arial" w:cs="Arial"/>
          <w:bCs/>
          <w:sz w:val="20"/>
          <w:szCs w:val="20"/>
        </w:rPr>
      </w:pPr>
      <w:r w:rsidRPr="00D62C78">
        <w:rPr>
          <w:rFonts w:ascii="Arial" w:hAnsi="Arial" w:cs="Arial"/>
          <w:bCs/>
          <w:sz w:val="20"/>
          <w:szCs w:val="20"/>
        </w:rPr>
        <w:t xml:space="preserve">(b) </w:t>
      </w:r>
      <w:proofErr w:type="gramStart"/>
      <w:r w:rsidRPr="00D62C78">
        <w:rPr>
          <w:rFonts w:ascii="Arial" w:hAnsi="Arial" w:cs="Arial"/>
          <w:bCs/>
          <w:sz w:val="20"/>
          <w:szCs w:val="20"/>
        </w:rPr>
        <w:t>the</w:t>
      </w:r>
      <w:proofErr w:type="gramEnd"/>
      <w:r w:rsidRPr="00D62C78">
        <w:rPr>
          <w:rFonts w:ascii="Arial" w:hAnsi="Arial" w:cs="Arial"/>
          <w:bCs/>
          <w:sz w:val="20"/>
          <w:szCs w:val="20"/>
        </w:rPr>
        <w:t xml:space="preserve"> results you wou</w:t>
      </w:r>
      <w:r w:rsidR="00564A92">
        <w:rPr>
          <w:rFonts w:ascii="Arial" w:hAnsi="Arial" w:cs="Arial"/>
          <w:bCs/>
          <w:sz w:val="20"/>
          <w:szCs w:val="20"/>
        </w:rPr>
        <w:t>ld expect from your experiments</w:t>
      </w:r>
    </w:p>
    <w:p w:rsidR="00852B69" w:rsidRPr="00852B69" w:rsidRDefault="00852B69" w:rsidP="00852B69">
      <w:pPr>
        <w:spacing w:after="0" w:line="240" w:lineRule="auto"/>
        <w:rPr>
          <w:rFonts w:ascii="Arial" w:hAnsi="Arial" w:cs="Arial"/>
          <w:bCs/>
          <w:sz w:val="20"/>
          <w:szCs w:val="20"/>
        </w:rPr>
      </w:pPr>
      <w:r w:rsidRPr="00D62C78">
        <w:rPr>
          <w:rFonts w:ascii="Arial" w:hAnsi="Arial" w:cs="Arial"/>
          <w:bCs/>
          <w:sz w:val="20"/>
          <w:szCs w:val="20"/>
        </w:rPr>
        <w:t xml:space="preserve">(c) </w:t>
      </w:r>
      <w:proofErr w:type="gramStart"/>
      <w:r w:rsidRPr="00D62C78">
        <w:rPr>
          <w:rFonts w:ascii="Arial" w:hAnsi="Arial" w:cs="Arial"/>
          <w:bCs/>
          <w:sz w:val="20"/>
          <w:szCs w:val="20"/>
        </w:rPr>
        <w:t>an</w:t>
      </w:r>
      <w:proofErr w:type="gramEnd"/>
      <w:r w:rsidRPr="00D62C78">
        <w:rPr>
          <w:rFonts w:ascii="Arial" w:hAnsi="Arial" w:cs="Arial"/>
          <w:bCs/>
          <w:sz w:val="20"/>
          <w:szCs w:val="20"/>
        </w:rPr>
        <w:t xml:space="preserve"> explanation of those results </w:t>
      </w:r>
    </w:p>
    <w:p w:rsidR="0091784B" w:rsidRDefault="0091784B" w:rsidP="00C04726">
      <w:pPr>
        <w:spacing w:after="0"/>
        <w:rPr>
          <w:rFonts w:ascii="Arial" w:hAnsi="Arial" w:cs="Arial"/>
          <w:sz w:val="20"/>
          <w:szCs w:val="20"/>
        </w:rPr>
      </w:pPr>
    </w:p>
    <w:p w:rsidR="00040EF2" w:rsidRDefault="00040EF2" w:rsidP="00C04726">
      <w:pPr>
        <w:spacing w:after="0"/>
        <w:rPr>
          <w:rFonts w:ascii="Arial" w:hAnsi="Arial" w:cs="Arial"/>
          <w:b/>
          <w:sz w:val="20"/>
          <w:szCs w:val="20"/>
        </w:rPr>
      </w:pPr>
    </w:p>
    <w:p w:rsidR="00040EF2" w:rsidRDefault="00040EF2" w:rsidP="00C04726">
      <w:pPr>
        <w:spacing w:after="0"/>
        <w:rPr>
          <w:rFonts w:ascii="Arial" w:hAnsi="Arial" w:cs="Arial"/>
          <w:b/>
          <w:sz w:val="20"/>
          <w:szCs w:val="20"/>
        </w:rPr>
      </w:pPr>
    </w:p>
    <w:p w:rsidR="00040EF2" w:rsidRDefault="00040EF2" w:rsidP="00C04726">
      <w:pPr>
        <w:spacing w:after="0"/>
        <w:rPr>
          <w:rFonts w:ascii="Arial" w:hAnsi="Arial" w:cs="Arial"/>
          <w:b/>
          <w:sz w:val="20"/>
          <w:szCs w:val="20"/>
        </w:rPr>
      </w:pPr>
    </w:p>
    <w:p w:rsidR="00040EF2" w:rsidRDefault="00040EF2" w:rsidP="00C04726">
      <w:pPr>
        <w:spacing w:after="0"/>
        <w:rPr>
          <w:rFonts w:ascii="Arial" w:hAnsi="Arial" w:cs="Arial"/>
          <w:b/>
          <w:sz w:val="20"/>
          <w:szCs w:val="20"/>
        </w:rPr>
      </w:pPr>
    </w:p>
    <w:p w:rsidR="00040EF2" w:rsidRDefault="00040EF2" w:rsidP="00C04726">
      <w:pPr>
        <w:spacing w:after="0"/>
        <w:rPr>
          <w:rFonts w:ascii="Arial" w:hAnsi="Arial" w:cs="Arial"/>
          <w:b/>
          <w:sz w:val="20"/>
          <w:szCs w:val="20"/>
        </w:rPr>
      </w:pPr>
    </w:p>
    <w:p w:rsidR="00040EF2" w:rsidRDefault="00040EF2" w:rsidP="00C04726">
      <w:pPr>
        <w:spacing w:after="0"/>
        <w:rPr>
          <w:rFonts w:ascii="Arial" w:hAnsi="Arial" w:cs="Arial"/>
          <w:b/>
          <w:sz w:val="20"/>
          <w:szCs w:val="20"/>
        </w:rPr>
      </w:pPr>
    </w:p>
    <w:p w:rsidR="00040EF2" w:rsidRDefault="00040EF2" w:rsidP="00C04726">
      <w:pPr>
        <w:spacing w:after="0"/>
        <w:rPr>
          <w:rFonts w:ascii="Arial" w:hAnsi="Arial" w:cs="Arial"/>
          <w:b/>
          <w:sz w:val="20"/>
          <w:szCs w:val="20"/>
        </w:rPr>
      </w:pPr>
    </w:p>
    <w:p w:rsidR="00040EF2" w:rsidRDefault="00040EF2" w:rsidP="00C04726">
      <w:pPr>
        <w:spacing w:after="0"/>
        <w:rPr>
          <w:rFonts w:ascii="Arial" w:hAnsi="Arial" w:cs="Arial"/>
          <w:b/>
          <w:sz w:val="20"/>
          <w:szCs w:val="20"/>
        </w:rPr>
      </w:pPr>
    </w:p>
    <w:p w:rsidR="00040EF2" w:rsidRDefault="00040EF2" w:rsidP="00C04726">
      <w:pPr>
        <w:spacing w:after="0"/>
        <w:rPr>
          <w:rFonts w:ascii="Arial" w:hAnsi="Arial" w:cs="Arial"/>
          <w:b/>
          <w:sz w:val="20"/>
          <w:szCs w:val="20"/>
        </w:rPr>
      </w:pPr>
    </w:p>
    <w:p w:rsidR="00040EF2" w:rsidRDefault="00040EF2" w:rsidP="00C04726">
      <w:pPr>
        <w:spacing w:after="0"/>
        <w:rPr>
          <w:rFonts w:ascii="Arial" w:hAnsi="Arial" w:cs="Arial"/>
          <w:b/>
          <w:sz w:val="20"/>
          <w:szCs w:val="20"/>
        </w:rPr>
      </w:pPr>
    </w:p>
    <w:p w:rsidR="00040EF2" w:rsidRDefault="00040EF2" w:rsidP="00C04726">
      <w:pPr>
        <w:spacing w:after="0"/>
        <w:rPr>
          <w:rFonts w:ascii="Arial" w:hAnsi="Arial" w:cs="Arial"/>
          <w:b/>
          <w:sz w:val="20"/>
          <w:szCs w:val="20"/>
        </w:rPr>
      </w:pPr>
    </w:p>
    <w:p w:rsidR="00040EF2" w:rsidRDefault="00040EF2" w:rsidP="00C04726">
      <w:pPr>
        <w:spacing w:after="0"/>
        <w:rPr>
          <w:rFonts w:ascii="Arial" w:hAnsi="Arial" w:cs="Arial"/>
          <w:b/>
          <w:sz w:val="20"/>
          <w:szCs w:val="20"/>
        </w:rPr>
      </w:pPr>
    </w:p>
    <w:p w:rsidR="00040EF2" w:rsidRDefault="00040EF2" w:rsidP="00C04726">
      <w:pPr>
        <w:spacing w:after="0"/>
        <w:rPr>
          <w:rFonts w:ascii="Arial" w:hAnsi="Arial" w:cs="Arial"/>
          <w:b/>
          <w:sz w:val="20"/>
          <w:szCs w:val="20"/>
        </w:rPr>
      </w:pPr>
    </w:p>
    <w:p w:rsidR="00040EF2" w:rsidRDefault="00040EF2" w:rsidP="00C04726">
      <w:pPr>
        <w:spacing w:after="0"/>
        <w:rPr>
          <w:rFonts w:ascii="Arial" w:hAnsi="Arial" w:cs="Arial"/>
          <w:b/>
          <w:sz w:val="20"/>
          <w:szCs w:val="20"/>
        </w:rPr>
      </w:pPr>
    </w:p>
    <w:p w:rsidR="00040EF2" w:rsidRDefault="00040EF2" w:rsidP="00C04726">
      <w:pPr>
        <w:spacing w:after="0"/>
        <w:rPr>
          <w:rFonts w:ascii="Arial" w:hAnsi="Arial" w:cs="Arial"/>
          <w:b/>
          <w:sz w:val="20"/>
          <w:szCs w:val="20"/>
        </w:rPr>
      </w:pPr>
    </w:p>
    <w:p w:rsidR="00040EF2" w:rsidRDefault="00040EF2"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983567" w:rsidRDefault="00983567" w:rsidP="00C04726">
      <w:pPr>
        <w:spacing w:after="0"/>
        <w:rPr>
          <w:rFonts w:ascii="Arial" w:hAnsi="Arial" w:cs="Arial"/>
          <w:b/>
          <w:sz w:val="20"/>
          <w:szCs w:val="20"/>
        </w:rPr>
      </w:pPr>
    </w:p>
    <w:p w:rsidR="00040EF2" w:rsidRDefault="00040EF2" w:rsidP="00C04726">
      <w:pPr>
        <w:spacing w:after="0"/>
        <w:rPr>
          <w:rFonts w:ascii="Arial" w:hAnsi="Arial" w:cs="Arial"/>
          <w:b/>
          <w:sz w:val="20"/>
          <w:szCs w:val="20"/>
        </w:rPr>
      </w:pPr>
    </w:p>
    <w:p w:rsidR="0091784B" w:rsidRPr="00983567" w:rsidRDefault="0091784B" w:rsidP="00C04726">
      <w:pPr>
        <w:spacing w:after="0"/>
        <w:rPr>
          <w:rFonts w:ascii="Arial" w:hAnsi="Arial" w:cs="Arial"/>
          <w:b/>
          <w:sz w:val="20"/>
          <w:szCs w:val="20"/>
          <w:u w:val="single"/>
        </w:rPr>
      </w:pPr>
      <w:r w:rsidRPr="00983567">
        <w:rPr>
          <w:rFonts w:ascii="Arial" w:hAnsi="Arial" w:cs="Arial"/>
          <w:b/>
          <w:sz w:val="20"/>
          <w:szCs w:val="20"/>
          <w:u w:val="single"/>
        </w:rPr>
        <w:lastRenderedPageBreak/>
        <w:t>Practice Calculations Questions</w:t>
      </w:r>
    </w:p>
    <w:p w:rsidR="0091784B" w:rsidRDefault="0091784B" w:rsidP="00C04726">
      <w:pPr>
        <w:spacing w:after="0"/>
        <w:rPr>
          <w:rFonts w:ascii="Arial" w:hAnsi="Arial" w:cs="Arial"/>
          <w:b/>
          <w:sz w:val="20"/>
          <w:szCs w:val="20"/>
        </w:rPr>
      </w:pPr>
    </w:p>
    <w:p w:rsidR="0091784B" w:rsidRPr="0091784B" w:rsidRDefault="0091784B" w:rsidP="0091784B">
      <w:pPr>
        <w:spacing w:after="0"/>
        <w:rPr>
          <w:rFonts w:ascii="Arial" w:hAnsi="Arial" w:cs="Arial"/>
          <w:b/>
          <w:i/>
          <w:sz w:val="20"/>
          <w:szCs w:val="20"/>
        </w:rPr>
      </w:pPr>
      <w:r w:rsidRPr="0091784B">
        <w:rPr>
          <w:rFonts w:ascii="Arial" w:hAnsi="Arial" w:cs="Arial"/>
          <w:b/>
          <w:i/>
          <w:sz w:val="20"/>
          <w:szCs w:val="20"/>
        </w:rPr>
        <w:t>Surface Area and Volume</w:t>
      </w:r>
    </w:p>
    <w:p w:rsidR="0091784B" w:rsidRDefault="0091784B" w:rsidP="0091784B">
      <w:pPr>
        <w:spacing w:after="0"/>
        <w:rPr>
          <w:rFonts w:ascii="Arial" w:hAnsi="Arial" w:cs="Arial"/>
          <w:sz w:val="20"/>
          <w:szCs w:val="20"/>
        </w:rPr>
      </w:pPr>
    </w:p>
    <w:p w:rsidR="0091784B" w:rsidRDefault="0091784B" w:rsidP="0091784B">
      <w:pPr>
        <w:spacing w:after="0"/>
        <w:rPr>
          <w:rFonts w:ascii="Arial" w:hAnsi="Arial" w:cs="Arial"/>
          <w:b/>
          <w:i/>
          <w:sz w:val="20"/>
          <w:szCs w:val="20"/>
        </w:rPr>
      </w:pPr>
      <w:r>
        <w:rPr>
          <w:rFonts w:ascii="Arial" w:hAnsi="Arial" w:cs="Arial"/>
          <w:b/>
          <w:i/>
          <w:sz w:val="20"/>
          <w:szCs w:val="20"/>
        </w:rPr>
        <w:t>Why use this formula?</w:t>
      </w:r>
    </w:p>
    <w:p w:rsidR="0091784B" w:rsidRPr="003F2104" w:rsidRDefault="0091784B" w:rsidP="0091784B">
      <w:pPr>
        <w:spacing w:after="0"/>
        <w:rPr>
          <w:rFonts w:ascii="Arial" w:hAnsi="Arial" w:cs="Arial"/>
          <w:sz w:val="20"/>
          <w:szCs w:val="20"/>
        </w:rPr>
      </w:pPr>
      <w:r>
        <w:rPr>
          <w:rFonts w:ascii="Arial" w:hAnsi="Arial" w:cs="Arial"/>
          <w:sz w:val="20"/>
          <w:szCs w:val="20"/>
        </w:rPr>
        <w:t xml:space="preserve">Biologists compare the surface area to volume ratio of cells of various shapes and sizes because this ratio is an indicator of the efficiency of transport across the cell membrane. </w:t>
      </w:r>
    </w:p>
    <w:p w:rsidR="00040EF2" w:rsidRDefault="0091784B" w:rsidP="00040EF2">
      <w:pPr>
        <w:spacing w:after="0"/>
        <w:rPr>
          <w:rFonts w:ascii="Arial" w:hAnsi="Arial" w:cs="Arial"/>
          <w:b/>
          <w:i/>
          <w:sz w:val="20"/>
          <w:szCs w:val="20"/>
        </w:rPr>
      </w:pPr>
      <w:r>
        <w:rPr>
          <w:rFonts w:ascii="Arial" w:hAnsi="Arial" w:cs="Arial"/>
          <w:b/>
          <w:i/>
          <w:sz w:val="20"/>
          <w:szCs w:val="20"/>
        </w:rPr>
        <w:t>Formula</w:t>
      </w:r>
      <w:r w:rsidR="00040EF2">
        <w:rPr>
          <w:rFonts w:ascii="Arial" w:hAnsi="Arial" w:cs="Arial"/>
          <w:b/>
          <w:i/>
          <w:sz w:val="20"/>
          <w:szCs w:val="20"/>
        </w:rPr>
        <w:tab/>
      </w:r>
      <w:r w:rsidR="00040EF2">
        <w:rPr>
          <w:rFonts w:ascii="Arial" w:hAnsi="Arial" w:cs="Arial"/>
          <w:b/>
          <w:i/>
          <w:sz w:val="20"/>
          <w:szCs w:val="20"/>
        </w:rPr>
        <w:tab/>
      </w:r>
      <w:r w:rsidR="00040EF2">
        <w:rPr>
          <w:rFonts w:ascii="Arial" w:hAnsi="Arial" w:cs="Arial"/>
          <w:b/>
          <w:i/>
          <w:sz w:val="20"/>
          <w:szCs w:val="20"/>
        </w:rPr>
        <w:tab/>
      </w:r>
      <w:r w:rsidR="00040EF2">
        <w:rPr>
          <w:rFonts w:ascii="Arial" w:hAnsi="Arial" w:cs="Arial"/>
          <w:b/>
          <w:i/>
          <w:sz w:val="20"/>
          <w:szCs w:val="20"/>
        </w:rPr>
        <w:tab/>
      </w:r>
      <w:r w:rsidR="00040EF2">
        <w:rPr>
          <w:rFonts w:ascii="Arial" w:hAnsi="Arial" w:cs="Arial"/>
          <w:b/>
          <w:i/>
          <w:sz w:val="20"/>
          <w:szCs w:val="20"/>
        </w:rPr>
        <w:tab/>
      </w:r>
      <w:r w:rsidR="00040EF2">
        <w:rPr>
          <w:rFonts w:ascii="Arial" w:hAnsi="Arial" w:cs="Arial"/>
          <w:b/>
          <w:i/>
          <w:sz w:val="20"/>
          <w:szCs w:val="20"/>
        </w:rPr>
        <w:t>Additional Information from the Formula Sheet</w:t>
      </w:r>
    </w:p>
    <w:p w:rsidR="0091784B" w:rsidRPr="008C3248" w:rsidRDefault="00040EF2" w:rsidP="0091784B">
      <w:pPr>
        <w:spacing w:after="0"/>
        <w:rPr>
          <w:rFonts w:ascii="Arial" w:hAnsi="Arial" w:cs="Arial"/>
          <w:sz w:val="20"/>
          <w:szCs w:val="20"/>
        </w:rPr>
      </w:pPr>
      <w:r>
        <w:rPr>
          <w:rFonts w:ascii="Helvetica" w:hAnsi="Helvetica" w:cs="Helvetica"/>
          <w:noProof/>
        </w:rPr>
        <w:drawing>
          <wp:anchor distT="0" distB="0" distL="114300" distR="114300" simplePos="0" relativeHeight="251675648" behindDoc="0" locked="0" layoutInCell="1" allowOverlap="1">
            <wp:simplePos x="0" y="0"/>
            <wp:positionH relativeFrom="column">
              <wp:posOffset>2867025</wp:posOffset>
            </wp:positionH>
            <wp:positionV relativeFrom="paragraph">
              <wp:posOffset>125095</wp:posOffset>
            </wp:positionV>
            <wp:extent cx="2014220" cy="1417955"/>
            <wp:effectExtent l="0" t="0" r="508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4220" cy="1417955"/>
                    </a:xfrm>
                    <a:prstGeom prst="rect">
                      <a:avLst/>
                    </a:prstGeom>
                    <a:noFill/>
                    <a:ln w="9525">
                      <a:noFill/>
                      <a:miter lim="800000"/>
                      <a:headEnd/>
                      <a:tailEnd/>
                    </a:ln>
                  </pic:spPr>
                </pic:pic>
              </a:graphicData>
            </a:graphic>
          </wp:anchor>
        </w:drawing>
      </w:r>
      <w:r w:rsidR="0091784B">
        <w:rPr>
          <w:rFonts w:ascii="Arial" w:hAnsi="Arial" w:cs="Arial"/>
          <w:noProof/>
          <w:sz w:val="20"/>
          <w:szCs w:val="20"/>
        </w:rPr>
        <w:drawing>
          <wp:inline distT="0" distB="0" distL="0" distR="0">
            <wp:extent cx="1628775" cy="1805321"/>
            <wp:effectExtent l="1905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cstate="print"/>
                    <a:srcRect/>
                    <a:stretch>
                      <a:fillRect/>
                    </a:stretch>
                  </pic:blipFill>
                  <pic:spPr bwMode="auto">
                    <a:xfrm>
                      <a:off x="0" y="0"/>
                      <a:ext cx="1640979" cy="1818848"/>
                    </a:xfrm>
                    <a:prstGeom prst="rect">
                      <a:avLst/>
                    </a:prstGeom>
                    <a:noFill/>
                    <a:ln w="9525">
                      <a:noFill/>
                      <a:miter lim="800000"/>
                      <a:headEnd/>
                      <a:tailEnd/>
                    </a:ln>
                  </pic:spPr>
                </pic:pic>
              </a:graphicData>
            </a:graphic>
          </wp:inline>
        </w:drawing>
      </w:r>
    </w:p>
    <w:p w:rsidR="0091784B" w:rsidRDefault="0091784B" w:rsidP="0091784B">
      <w:pPr>
        <w:autoSpaceDE w:val="0"/>
        <w:autoSpaceDN w:val="0"/>
        <w:adjustRightInd w:val="0"/>
        <w:rPr>
          <w:rFonts w:ascii="Helvetica" w:hAnsi="Helvetica" w:cs="Helvetica"/>
        </w:rPr>
      </w:pPr>
    </w:p>
    <w:p w:rsidR="0091784B" w:rsidRPr="00040EF2" w:rsidRDefault="00040EF2" w:rsidP="00040EF2">
      <w:pPr>
        <w:pStyle w:val="ListParagraph"/>
        <w:numPr>
          <w:ilvl w:val="0"/>
          <w:numId w:val="45"/>
        </w:numPr>
        <w:autoSpaceDE w:val="0"/>
        <w:autoSpaceDN w:val="0"/>
        <w:adjustRightInd w:val="0"/>
        <w:spacing w:after="0"/>
        <w:rPr>
          <w:rFonts w:ascii="Arial" w:hAnsi="Arial" w:cs="Arial"/>
          <w:sz w:val="20"/>
          <w:szCs w:val="20"/>
        </w:rPr>
      </w:pPr>
      <w:r>
        <w:rPr>
          <w:rFonts w:ascii="Helvetica" w:hAnsi="Helvetica" w:cs="Helvetica"/>
          <w:noProof/>
        </w:rPr>
        <w:drawing>
          <wp:anchor distT="0" distB="0" distL="114300" distR="114300" simplePos="0" relativeHeight="251671552" behindDoc="0" locked="0" layoutInCell="1" allowOverlap="1">
            <wp:simplePos x="0" y="0"/>
            <wp:positionH relativeFrom="margin">
              <wp:posOffset>5753100</wp:posOffset>
            </wp:positionH>
            <wp:positionV relativeFrom="margin">
              <wp:posOffset>3488055</wp:posOffset>
            </wp:positionV>
            <wp:extent cx="948690" cy="2047875"/>
            <wp:effectExtent l="19050" t="0" r="3810" b="0"/>
            <wp:wrapSquare wrapText="bothSides"/>
            <wp:docPr id="31" name="Picture 296" descr="http://www.clearbiology.com/wp-content/uploads/2013/09/Grid-In_Print_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earbiology.com/wp-content/uploads/2013/09/Grid-In_Print_JC.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8690" cy="2047875"/>
                    </a:xfrm>
                    <a:prstGeom prst="rect">
                      <a:avLst/>
                    </a:prstGeom>
                    <a:noFill/>
                    <a:ln>
                      <a:noFill/>
                    </a:ln>
                  </pic:spPr>
                </pic:pic>
              </a:graphicData>
            </a:graphic>
          </wp:anchor>
        </w:drawing>
      </w:r>
      <w:r w:rsidR="0091784B" w:rsidRPr="00040EF2">
        <w:rPr>
          <w:rFonts w:ascii="Arial" w:hAnsi="Arial" w:cs="Arial"/>
          <w:sz w:val="20"/>
          <w:szCs w:val="20"/>
        </w:rPr>
        <w:t xml:space="preserve">What is the SA/V for this cell? Round your answer to the nearest hundredth. </w:t>
      </w:r>
    </w:p>
    <w:p w:rsidR="0091784B" w:rsidRPr="00AC4AB3" w:rsidRDefault="0091784B" w:rsidP="0091784B">
      <w:pPr>
        <w:autoSpaceDE w:val="0"/>
        <w:autoSpaceDN w:val="0"/>
        <w:adjustRightInd w:val="0"/>
        <w:spacing w:after="0" w:line="240" w:lineRule="auto"/>
        <w:rPr>
          <w:rFonts w:ascii="Arial" w:hAnsi="Arial" w:cs="Arial"/>
          <w:sz w:val="20"/>
          <w:szCs w:val="20"/>
        </w:rPr>
      </w:pPr>
      <w:r>
        <w:rPr>
          <w:rFonts w:ascii="Arial" w:hAnsi="Arial" w:cs="Arial"/>
          <w:noProof/>
          <w:sz w:val="20"/>
          <w:szCs w:val="20"/>
        </w:rPr>
        <w:drawing>
          <wp:inline distT="0" distB="0" distL="0" distR="0">
            <wp:extent cx="1349948" cy="1390650"/>
            <wp:effectExtent l="19050" t="0" r="2602"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349948" cy="1390650"/>
                    </a:xfrm>
                    <a:prstGeom prst="rect">
                      <a:avLst/>
                    </a:prstGeom>
                    <a:noFill/>
                    <a:ln w="9525">
                      <a:noFill/>
                      <a:miter lim="800000"/>
                      <a:headEnd/>
                      <a:tailEnd/>
                    </a:ln>
                  </pic:spPr>
                </pic:pic>
              </a:graphicData>
            </a:graphic>
          </wp:inline>
        </w:drawing>
      </w:r>
    </w:p>
    <w:p w:rsidR="0091784B" w:rsidRDefault="0091784B" w:rsidP="0091784B">
      <w:pPr>
        <w:autoSpaceDE w:val="0"/>
        <w:autoSpaceDN w:val="0"/>
        <w:adjustRightInd w:val="0"/>
        <w:spacing w:after="0"/>
        <w:rPr>
          <w:rFonts w:ascii="Helvetica" w:hAnsi="Helvetica" w:cs="Helvetica"/>
        </w:rPr>
      </w:pPr>
    </w:p>
    <w:p w:rsidR="00040EF2" w:rsidRDefault="00040EF2" w:rsidP="0091784B">
      <w:pPr>
        <w:pStyle w:val="ListParagraph"/>
        <w:ind w:left="0"/>
        <w:rPr>
          <w:rFonts w:ascii="Helvetica" w:hAnsi="Helvetica" w:cs="Helvetica"/>
        </w:rPr>
      </w:pPr>
    </w:p>
    <w:p w:rsidR="0091784B" w:rsidRDefault="00040EF2" w:rsidP="0091784B">
      <w:pPr>
        <w:pStyle w:val="ListParagraph"/>
        <w:ind w:left="0"/>
        <w:rPr>
          <w:rFonts w:ascii="Helvetica" w:hAnsi="Helvetica" w:cs="Helvetica"/>
        </w:rPr>
      </w:pPr>
      <w:r>
        <w:rPr>
          <w:rFonts w:ascii="Arial" w:hAnsi="Arial" w:cs="Arial"/>
          <w:noProof/>
          <w:sz w:val="20"/>
          <w:szCs w:val="20"/>
        </w:rPr>
        <w:drawing>
          <wp:anchor distT="0" distB="0" distL="114300" distR="114300" simplePos="0" relativeHeight="251669504" behindDoc="0" locked="0" layoutInCell="1" allowOverlap="1">
            <wp:simplePos x="0" y="0"/>
            <wp:positionH relativeFrom="margin">
              <wp:posOffset>5715000</wp:posOffset>
            </wp:positionH>
            <wp:positionV relativeFrom="margin">
              <wp:posOffset>5726430</wp:posOffset>
            </wp:positionV>
            <wp:extent cx="948690" cy="2047875"/>
            <wp:effectExtent l="19050" t="0" r="3810" b="0"/>
            <wp:wrapSquare wrapText="bothSides"/>
            <wp:docPr id="28" name="Picture 296" descr="http://www.clearbiology.com/wp-content/uploads/2013/09/Grid-In_Print_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earbiology.com/wp-content/uploads/2013/09/Grid-In_Print_JC.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8690" cy="2047875"/>
                    </a:xfrm>
                    <a:prstGeom prst="rect">
                      <a:avLst/>
                    </a:prstGeom>
                    <a:noFill/>
                    <a:ln>
                      <a:noFill/>
                    </a:ln>
                  </pic:spPr>
                </pic:pic>
              </a:graphicData>
            </a:graphic>
          </wp:anchor>
        </w:drawing>
      </w:r>
    </w:p>
    <w:p w:rsidR="0091784B" w:rsidRPr="00AC4AB3" w:rsidRDefault="00040EF2" w:rsidP="0091784B">
      <w:pPr>
        <w:pStyle w:val="ListParagraph"/>
        <w:ind w:left="0"/>
        <w:rPr>
          <w:rFonts w:ascii="Arial" w:hAnsi="Arial" w:cs="Arial"/>
          <w:sz w:val="20"/>
          <w:szCs w:val="20"/>
        </w:rPr>
      </w:pPr>
      <w:r>
        <w:rPr>
          <w:rFonts w:ascii="Arial" w:hAnsi="Arial" w:cs="Arial"/>
          <w:sz w:val="20"/>
          <w:szCs w:val="20"/>
        </w:rPr>
        <w:t xml:space="preserve">2. </w:t>
      </w:r>
      <w:r w:rsidR="0091784B" w:rsidRPr="00AC4AB3">
        <w:rPr>
          <w:rFonts w:ascii="Arial" w:hAnsi="Arial" w:cs="Arial"/>
          <w:sz w:val="20"/>
          <w:szCs w:val="20"/>
        </w:rPr>
        <w:t xml:space="preserve">Four blocks of pink phenolphthalein agar are placed in a vinegar solution. Which block would the vinegar solution penetrate most thoroughly into after ten minutes?  Determine the surface area to volume ratio for this block, and round your answer to the nearest hundredth.  </w:t>
      </w:r>
    </w:p>
    <w:p w:rsidR="0091784B" w:rsidRPr="00AC4AB3" w:rsidRDefault="0091784B" w:rsidP="0091784B">
      <w:pPr>
        <w:pStyle w:val="ListParagraph"/>
        <w:numPr>
          <w:ilvl w:val="2"/>
          <w:numId w:val="44"/>
        </w:numPr>
        <w:ind w:left="360" w:firstLine="0"/>
        <w:rPr>
          <w:rFonts w:ascii="Arial" w:hAnsi="Arial" w:cs="Arial"/>
          <w:sz w:val="20"/>
          <w:szCs w:val="20"/>
        </w:rPr>
      </w:pPr>
      <w:r w:rsidRPr="00AC4AB3">
        <w:rPr>
          <w:rFonts w:ascii="Arial" w:hAnsi="Arial" w:cs="Arial"/>
          <w:sz w:val="20"/>
          <w:szCs w:val="20"/>
        </w:rPr>
        <w:t xml:space="preserve">Block 1: 2 cm x 4 cm x 4 cm </w:t>
      </w:r>
    </w:p>
    <w:p w:rsidR="0091784B" w:rsidRPr="00AC4AB3" w:rsidRDefault="0091784B" w:rsidP="0091784B">
      <w:pPr>
        <w:pStyle w:val="ListParagraph"/>
        <w:numPr>
          <w:ilvl w:val="2"/>
          <w:numId w:val="44"/>
        </w:numPr>
        <w:ind w:left="360" w:firstLine="0"/>
        <w:rPr>
          <w:rFonts w:ascii="Arial" w:hAnsi="Arial" w:cs="Arial"/>
          <w:sz w:val="20"/>
          <w:szCs w:val="20"/>
        </w:rPr>
      </w:pPr>
      <w:r w:rsidRPr="00AC4AB3">
        <w:rPr>
          <w:rFonts w:ascii="Arial" w:hAnsi="Arial" w:cs="Arial"/>
          <w:sz w:val="20"/>
          <w:szCs w:val="20"/>
        </w:rPr>
        <w:t>Block 2: 2 cm x 8 cm x 4 cm</w:t>
      </w:r>
    </w:p>
    <w:p w:rsidR="0091784B" w:rsidRPr="00AC4AB3" w:rsidRDefault="0091784B" w:rsidP="0091784B">
      <w:pPr>
        <w:pStyle w:val="ListParagraph"/>
        <w:numPr>
          <w:ilvl w:val="2"/>
          <w:numId w:val="44"/>
        </w:numPr>
        <w:ind w:left="360" w:firstLine="0"/>
        <w:rPr>
          <w:rFonts w:ascii="Arial" w:hAnsi="Arial" w:cs="Arial"/>
          <w:sz w:val="20"/>
          <w:szCs w:val="20"/>
        </w:rPr>
      </w:pPr>
      <w:r w:rsidRPr="00AC4AB3">
        <w:rPr>
          <w:rFonts w:ascii="Arial" w:hAnsi="Arial" w:cs="Arial"/>
          <w:sz w:val="20"/>
          <w:szCs w:val="20"/>
        </w:rPr>
        <w:t xml:space="preserve">Block 3: 1 cm x 8 cm x 8 cm </w:t>
      </w:r>
    </w:p>
    <w:p w:rsidR="0091784B" w:rsidRPr="00AC4AB3" w:rsidRDefault="0091784B" w:rsidP="0091784B">
      <w:pPr>
        <w:pStyle w:val="ListParagraph"/>
        <w:numPr>
          <w:ilvl w:val="2"/>
          <w:numId w:val="44"/>
        </w:numPr>
        <w:ind w:left="360" w:firstLine="0"/>
        <w:rPr>
          <w:rFonts w:ascii="Arial" w:hAnsi="Arial" w:cs="Arial"/>
          <w:sz w:val="20"/>
          <w:szCs w:val="20"/>
        </w:rPr>
      </w:pPr>
      <w:r w:rsidRPr="00AC4AB3">
        <w:rPr>
          <w:rFonts w:ascii="Arial" w:hAnsi="Arial" w:cs="Arial"/>
          <w:sz w:val="20"/>
          <w:szCs w:val="20"/>
        </w:rPr>
        <w:t xml:space="preserve">1 cm x 1 cm x 64 cm </w:t>
      </w:r>
    </w:p>
    <w:p w:rsidR="0091784B" w:rsidRDefault="0091784B" w:rsidP="0091784B">
      <w:pPr>
        <w:autoSpaceDE w:val="0"/>
        <w:autoSpaceDN w:val="0"/>
        <w:adjustRightInd w:val="0"/>
        <w:rPr>
          <w:rFonts w:ascii="Arial" w:hAnsi="Arial" w:cs="Arial"/>
          <w:sz w:val="20"/>
          <w:szCs w:val="20"/>
        </w:rPr>
      </w:pPr>
    </w:p>
    <w:p w:rsidR="00040EF2" w:rsidRDefault="00040EF2" w:rsidP="0091784B">
      <w:pPr>
        <w:autoSpaceDE w:val="0"/>
        <w:autoSpaceDN w:val="0"/>
        <w:adjustRightInd w:val="0"/>
        <w:rPr>
          <w:rFonts w:ascii="Arial" w:hAnsi="Arial" w:cs="Arial"/>
          <w:sz w:val="20"/>
          <w:szCs w:val="20"/>
        </w:rPr>
      </w:pPr>
    </w:p>
    <w:p w:rsidR="0091784B" w:rsidRDefault="0091784B" w:rsidP="0091784B">
      <w:pPr>
        <w:autoSpaceDE w:val="0"/>
        <w:autoSpaceDN w:val="0"/>
        <w:adjustRightInd w:val="0"/>
        <w:rPr>
          <w:rFonts w:ascii="Arial" w:hAnsi="Arial" w:cs="Arial"/>
          <w:sz w:val="20"/>
          <w:szCs w:val="20"/>
        </w:rPr>
      </w:pPr>
    </w:p>
    <w:p w:rsidR="0091784B" w:rsidRDefault="0091784B" w:rsidP="0091784B">
      <w:pPr>
        <w:autoSpaceDE w:val="0"/>
        <w:autoSpaceDN w:val="0"/>
        <w:adjustRightInd w:val="0"/>
        <w:rPr>
          <w:rFonts w:ascii="Arial" w:hAnsi="Arial" w:cs="Arial"/>
          <w:sz w:val="20"/>
          <w:szCs w:val="20"/>
        </w:rPr>
      </w:pPr>
    </w:p>
    <w:p w:rsidR="0091784B" w:rsidRDefault="00040EF2" w:rsidP="0091784B">
      <w:pPr>
        <w:autoSpaceDE w:val="0"/>
        <w:autoSpaceDN w:val="0"/>
        <w:adjustRightInd w:val="0"/>
        <w:rPr>
          <w:rFonts w:ascii="Arial" w:hAnsi="Arial" w:cs="Arial"/>
          <w:sz w:val="20"/>
          <w:szCs w:val="20"/>
        </w:rPr>
      </w:pPr>
      <w:r>
        <w:rPr>
          <w:rFonts w:ascii="Arial" w:hAnsi="Arial" w:cs="Arial"/>
          <w:noProof/>
          <w:sz w:val="20"/>
          <w:szCs w:val="20"/>
        </w:rPr>
        <w:lastRenderedPageBreak/>
        <w:drawing>
          <wp:anchor distT="0" distB="0" distL="114300" distR="114300" simplePos="0" relativeHeight="251670528" behindDoc="0" locked="0" layoutInCell="1" allowOverlap="1">
            <wp:simplePos x="0" y="0"/>
            <wp:positionH relativeFrom="margin">
              <wp:posOffset>6057900</wp:posOffset>
            </wp:positionH>
            <wp:positionV relativeFrom="margin">
              <wp:posOffset>11430</wp:posOffset>
            </wp:positionV>
            <wp:extent cx="948690" cy="2047875"/>
            <wp:effectExtent l="19050" t="0" r="3810" b="0"/>
            <wp:wrapSquare wrapText="bothSides"/>
            <wp:docPr id="30" name="Picture 296" descr="http://www.clearbiology.com/wp-content/uploads/2013/09/Grid-In_Print_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earbiology.com/wp-content/uploads/2013/09/Grid-In_Print_JC.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8690" cy="2047875"/>
                    </a:xfrm>
                    <a:prstGeom prst="rect">
                      <a:avLst/>
                    </a:prstGeom>
                    <a:noFill/>
                    <a:ln>
                      <a:noFill/>
                    </a:ln>
                  </pic:spPr>
                </pic:pic>
              </a:graphicData>
            </a:graphic>
          </wp:anchor>
        </w:drawing>
      </w:r>
      <w:r>
        <w:rPr>
          <w:rFonts w:ascii="Arial" w:hAnsi="Arial" w:cs="Arial"/>
          <w:sz w:val="20"/>
          <w:szCs w:val="20"/>
        </w:rPr>
        <w:t xml:space="preserve">3. </w:t>
      </w:r>
      <w:r w:rsidR="0091784B" w:rsidRPr="00AC4AB3">
        <w:rPr>
          <w:rFonts w:ascii="Arial" w:hAnsi="Arial" w:cs="Arial"/>
          <w:sz w:val="20"/>
          <w:szCs w:val="20"/>
        </w:rPr>
        <w:t>For the problem above, which block would have the greatest volume of pink phenolphthalein (untouched by the vinegar) remaining at the end of ten minutes?</w:t>
      </w:r>
      <w:r w:rsidR="0091784B">
        <w:rPr>
          <w:rFonts w:ascii="Arial" w:hAnsi="Arial" w:cs="Arial"/>
          <w:sz w:val="20"/>
          <w:szCs w:val="20"/>
        </w:rPr>
        <w:t xml:space="preserve"> Determine the surface area to volume ratio for this block, and round your answer to the nearest hundredth. </w:t>
      </w:r>
    </w:p>
    <w:p w:rsidR="0091784B" w:rsidRDefault="0091784B" w:rsidP="0091784B">
      <w:pPr>
        <w:autoSpaceDE w:val="0"/>
        <w:autoSpaceDN w:val="0"/>
        <w:adjustRightInd w:val="0"/>
        <w:rPr>
          <w:rFonts w:ascii="Arial" w:hAnsi="Arial" w:cs="Arial"/>
          <w:sz w:val="20"/>
          <w:szCs w:val="20"/>
        </w:rPr>
      </w:pPr>
    </w:p>
    <w:p w:rsidR="0091784B" w:rsidRDefault="0091784B" w:rsidP="0091784B">
      <w:pPr>
        <w:autoSpaceDE w:val="0"/>
        <w:autoSpaceDN w:val="0"/>
        <w:adjustRightInd w:val="0"/>
        <w:rPr>
          <w:rFonts w:ascii="Arial" w:hAnsi="Arial" w:cs="Arial"/>
          <w:sz w:val="20"/>
          <w:szCs w:val="20"/>
        </w:rPr>
      </w:pPr>
    </w:p>
    <w:p w:rsidR="0091784B" w:rsidRDefault="0091784B" w:rsidP="0091784B">
      <w:pPr>
        <w:autoSpaceDE w:val="0"/>
        <w:autoSpaceDN w:val="0"/>
        <w:adjustRightInd w:val="0"/>
        <w:rPr>
          <w:rFonts w:ascii="Arial" w:hAnsi="Arial" w:cs="Arial"/>
          <w:sz w:val="20"/>
          <w:szCs w:val="20"/>
        </w:rPr>
      </w:pPr>
    </w:p>
    <w:p w:rsidR="0091784B" w:rsidRDefault="0091784B" w:rsidP="0091784B">
      <w:pPr>
        <w:autoSpaceDE w:val="0"/>
        <w:autoSpaceDN w:val="0"/>
        <w:adjustRightInd w:val="0"/>
        <w:rPr>
          <w:rFonts w:ascii="Arial" w:hAnsi="Arial" w:cs="Arial"/>
          <w:sz w:val="20"/>
          <w:szCs w:val="20"/>
        </w:rPr>
      </w:pPr>
    </w:p>
    <w:p w:rsidR="0091784B" w:rsidRDefault="0091784B" w:rsidP="0091784B">
      <w:pPr>
        <w:spacing w:after="0"/>
        <w:rPr>
          <w:rFonts w:ascii="Arial" w:hAnsi="Arial" w:cs="Arial"/>
          <w:b/>
          <w:sz w:val="20"/>
          <w:szCs w:val="20"/>
        </w:rPr>
      </w:pPr>
      <w:r>
        <w:rPr>
          <w:rFonts w:ascii="Arial" w:hAnsi="Arial" w:cs="Arial"/>
          <w:b/>
          <w:sz w:val="20"/>
          <w:szCs w:val="20"/>
        </w:rPr>
        <w:t>Water Potential and Solute Potential</w:t>
      </w:r>
    </w:p>
    <w:p w:rsidR="0091784B" w:rsidRDefault="0091784B" w:rsidP="0091784B">
      <w:pPr>
        <w:spacing w:after="0"/>
        <w:rPr>
          <w:rFonts w:ascii="Arial" w:hAnsi="Arial" w:cs="Arial"/>
          <w:b/>
          <w:sz w:val="20"/>
          <w:szCs w:val="20"/>
        </w:rPr>
      </w:pPr>
    </w:p>
    <w:p w:rsidR="0091784B" w:rsidRDefault="0091784B" w:rsidP="0091784B">
      <w:pPr>
        <w:spacing w:after="0"/>
        <w:rPr>
          <w:rFonts w:ascii="Arial" w:hAnsi="Arial" w:cs="Arial"/>
          <w:b/>
          <w:i/>
          <w:sz w:val="20"/>
          <w:szCs w:val="20"/>
        </w:rPr>
      </w:pPr>
      <w:r>
        <w:rPr>
          <w:rFonts w:ascii="Arial" w:hAnsi="Arial" w:cs="Arial"/>
          <w:b/>
          <w:i/>
          <w:sz w:val="20"/>
          <w:szCs w:val="20"/>
        </w:rPr>
        <w:t>Why use this formula?</w:t>
      </w:r>
    </w:p>
    <w:p w:rsidR="0091784B" w:rsidRDefault="0091784B" w:rsidP="0091784B">
      <w:pPr>
        <w:spacing w:after="0"/>
        <w:rPr>
          <w:rFonts w:ascii="Arial" w:hAnsi="Arial" w:cs="Arial"/>
          <w:sz w:val="20"/>
          <w:szCs w:val="20"/>
        </w:rPr>
      </w:pPr>
      <w:r>
        <w:rPr>
          <w:rFonts w:ascii="Arial" w:hAnsi="Arial" w:cs="Arial"/>
          <w:sz w:val="20"/>
          <w:szCs w:val="20"/>
        </w:rPr>
        <w:t xml:space="preserve">The water potential and solute potential calculations help determine the direction of water movement (from a high water potential to a low / more negative water potential).  </w:t>
      </w:r>
    </w:p>
    <w:p w:rsidR="0091784B" w:rsidRDefault="0091784B" w:rsidP="0091784B">
      <w:pPr>
        <w:spacing w:after="0"/>
        <w:rPr>
          <w:rFonts w:ascii="Arial" w:hAnsi="Arial" w:cs="Arial"/>
          <w:sz w:val="20"/>
          <w:szCs w:val="20"/>
        </w:rPr>
      </w:pPr>
    </w:p>
    <w:p w:rsidR="0091784B" w:rsidRDefault="0091784B" w:rsidP="0091784B">
      <w:pPr>
        <w:spacing w:after="0"/>
        <w:rPr>
          <w:rFonts w:ascii="Arial" w:hAnsi="Arial" w:cs="Arial"/>
          <w:b/>
          <w:i/>
          <w:sz w:val="20"/>
          <w:szCs w:val="20"/>
        </w:rPr>
      </w:pPr>
      <w:r>
        <w:rPr>
          <w:rFonts w:ascii="Arial" w:hAnsi="Arial" w:cs="Arial"/>
          <w:b/>
          <w:i/>
          <w:sz w:val="20"/>
          <w:szCs w:val="20"/>
        </w:rPr>
        <w:t>Helpful Videos</w:t>
      </w:r>
    </w:p>
    <w:p w:rsidR="0091784B" w:rsidRDefault="0091784B" w:rsidP="0091784B">
      <w:pPr>
        <w:spacing w:after="0"/>
        <w:rPr>
          <w:rFonts w:ascii="Arial" w:hAnsi="Arial" w:cs="Arial"/>
          <w:sz w:val="20"/>
          <w:szCs w:val="20"/>
        </w:rPr>
      </w:pPr>
      <w:r>
        <w:rPr>
          <w:rFonts w:ascii="Arial" w:hAnsi="Arial" w:cs="Arial"/>
          <w:sz w:val="20"/>
          <w:szCs w:val="20"/>
        </w:rPr>
        <w:t xml:space="preserve">Bozeman Biology – Water Potential </w:t>
      </w:r>
    </w:p>
    <w:p w:rsidR="0091784B" w:rsidRDefault="00085D34" w:rsidP="0091784B">
      <w:pPr>
        <w:spacing w:after="0"/>
      </w:pPr>
      <w:hyperlink r:id="rId20" w:history="1">
        <w:r w:rsidR="0091784B" w:rsidRPr="003317EE">
          <w:rPr>
            <w:rStyle w:val="Hyperlink"/>
          </w:rPr>
          <w:t>https://www.youtube.com/watch?v=nDZud2g1RVY</w:t>
        </w:r>
      </w:hyperlink>
    </w:p>
    <w:p w:rsidR="0091784B" w:rsidRPr="003F2104" w:rsidRDefault="0091784B" w:rsidP="0091784B">
      <w:pPr>
        <w:spacing w:after="0"/>
        <w:rPr>
          <w:rFonts w:ascii="Arial" w:hAnsi="Arial" w:cs="Arial"/>
          <w:sz w:val="20"/>
          <w:szCs w:val="20"/>
        </w:rPr>
      </w:pPr>
    </w:p>
    <w:p w:rsidR="00040EF2" w:rsidRDefault="0091784B" w:rsidP="00040EF2">
      <w:pPr>
        <w:spacing w:after="0"/>
        <w:rPr>
          <w:rFonts w:ascii="Arial" w:hAnsi="Arial" w:cs="Arial"/>
          <w:b/>
          <w:i/>
          <w:sz w:val="20"/>
          <w:szCs w:val="20"/>
        </w:rPr>
      </w:pPr>
      <w:r>
        <w:rPr>
          <w:rFonts w:ascii="Arial" w:hAnsi="Arial" w:cs="Arial"/>
          <w:b/>
          <w:i/>
          <w:sz w:val="20"/>
          <w:szCs w:val="20"/>
        </w:rPr>
        <w:t>Formula</w:t>
      </w:r>
      <w:r w:rsidR="00040EF2">
        <w:rPr>
          <w:rFonts w:ascii="Arial" w:hAnsi="Arial" w:cs="Arial"/>
          <w:b/>
          <w:i/>
          <w:sz w:val="20"/>
          <w:szCs w:val="20"/>
        </w:rPr>
        <w:tab/>
      </w:r>
      <w:r w:rsidR="00040EF2">
        <w:rPr>
          <w:rFonts w:ascii="Arial" w:hAnsi="Arial" w:cs="Arial"/>
          <w:b/>
          <w:i/>
          <w:sz w:val="20"/>
          <w:szCs w:val="20"/>
        </w:rPr>
        <w:tab/>
      </w:r>
      <w:r w:rsidR="00040EF2">
        <w:rPr>
          <w:rFonts w:ascii="Arial" w:hAnsi="Arial" w:cs="Arial"/>
          <w:b/>
          <w:i/>
          <w:sz w:val="20"/>
          <w:szCs w:val="20"/>
        </w:rPr>
        <w:tab/>
      </w:r>
      <w:r w:rsidR="00040EF2">
        <w:rPr>
          <w:rFonts w:ascii="Arial" w:hAnsi="Arial" w:cs="Arial"/>
          <w:b/>
          <w:i/>
          <w:sz w:val="20"/>
          <w:szCs w:val="20"/>
        </w:rPr>
        <w:tab/>
      </w:r>
      <w:r w:rsidR="00040EF2">
        <w:rPr>
          <w:rFonts w:ascii="Arial" w:hAnsi="Arial" w:cs="Arial"/>
          <w:b/>
          <w:i/>
          <w:sz w:val="20"/>
          <w:szCs w:val="20"/>
        </w:rPr>
        <w:tab/>
      </w:r>
      <w:r w:rsidR="00040EF2">
        <w:rPr>
          <w:rFonts w:ascii="Arial" w:hAnsi="Arial" w:cs="Arial"/>
          <w:b/>
          <w:i/>
          <w:sz w:val="20"/>
          <w:szCs w:val="20"/>
        </w:rPr>
        <w:t>Additional Information from the Formula Sheet</w:t>
      </w:r>
    </w:p>
    <w:p w:rsidR="0091784B" w:rsidRDefault="00040EF2" w:rsidP="0091784B">
      <w:pPr>
        <w:spacing w:after="0"/>
        <w:rPr>
          <w:rFonts w:ascii="Arial" w:hAnsi="Arial" w:cs="Arial"/>
          <w:sz w:val="20"/>
          <w:szCs w:val="20"/>
        </w:rPr>
      </w:pPr>
      <w:r>
        <w:rPr>
          <w:rFonts w:ascii="Arial" w:hAnsi="Arial" w:cs="Arial"/>
          <w:noProof/>
          <w:sz w:val="20"/>
          <w:szCs w:val="20"/>
        </w:rPr>
        <w:drawing>
          <wp:anchor distT="0" distB="0" distL="114300" distR="114300" simplePos="0" relativeHeight="251677696" behindDoc="0" locked="0" layoutInCell="1" allowOverlap="1">
            <wp:simplePos x="0" y="0"/>
            <wp:positionH relativeFrom="column">
              <wp:posOffset>4524375</wp:posOffset>
            </wp:positionH>
            <wp:positionV relativeFrom="paragraph">
              <wp:posOffset>59055</wp:posOffset>
            </wp:positionV>
            <wp:extent cx="1885950" cy="1137920"/>
            <wp:effectExtent l="0" t="0" r="0" b="5080"/>
            <wp:wrapNone/>
            <wp:docPr id="3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85950" cy="1137920"/>
                    </a:xfrm>
                    <a:prstGeom prst="rect">
                      <a:avLst/>
                    </a:prstGeom>
                    <a:noFill/>
                    <a:ln w="9525">
                      <a:noFill/>
                      <a:miter lim="800000"/>
                      <a:headEnd/>
                      <a:tailEnd/>
                    </a:ln>
                  </pic:spPr>
                </pic:pic>
              </a:graphicData>
            </a:graphic>
          </wp:anchor>
        </w:drawing>
      </w:r>
      <w:r>
        <w:rPr>
          <w:rFonts w:ascii="Arial" w:hAnsi="Arial" w:cs="Arial"/>
          <w:b/>
          <w:i/>
          <w:noProof/>
          <w:sz w:val="20"/>
          <w:szCs w:val="20"/>
        </w:rPr>
        <w:drawing>
          <wp:anchor distT="0" distB="0" distL="114300" distR="114300" simplePos="0" relativeHeight="251676672" behindDoc="0" locked="0" layoutInCell="1" allowOverlap="1">
            <wp:simplePos x="0" y="0"/>
            <wp:positionH relativeFrom="column">
              <wp:posOffset>2638425</wp:posOffset>
            </wp:positionH>
            <wp:positionV relativeFrom="paragraph">
              <wp:posOffset>87630</wp:posOffset>
            </wp:positionV>
            <wp:extent cx="1885950" cy="1054225"/>
            <wp:effectExtent l="0" t="0" r="0" b="0"/>
            <wp:wrapNone/>
            <wp:docPr id="3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85950" cy="1054225"/>
                    </a:xfrm>
                    <a:prstGeom prst="rect">
                      <a:avLst/>
                    </a:prstGeom>
                    <a:noFill/>
                    <a:ln w="9525">
                      <a:noFill/>
                      <a:miter lim="800000"/>
                      <a:headEnd/>
                      <a:tailEnd/>
                    </a:ln>
                  </pic:spPr>
                </pic:pic>
              </a:graphicData>
            </a:graphic>
          </wp:anchor>
        </w:drawing>
      </w:r>
      <w:r w:rsidR="0091784B">
        <w:rPr>
          <w:rFonts w:ascii="Arial" w:hAnsi="Arial" w:cs="Arial"/>
          <w:noProof/>
          <w:sz w:val="20"/>
          <w:szCs w:val="20"/>
        </w:rPr>
        <w:drawing>
          <wp:inline distT="0" distB="0" distL="0" distR="0">
            <wp:extent cx="1209675" cy="449497"/>
            <wp:effectExtent l="1905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1210183" cy="449686"/>
                    </a:xfrm>
                    <a:prstGeom prst="rect">
                      <a:avLst/>
                    </a:prstGeom>
                    <a:noFill/>
                    <a:ln w="9525">
                      <a:noFill/>
                      <a:miter lim="800000"/>
                      <a:headEnd/>
                      <a:tailEnd/>
                    </a:ln>
                  </pic:spPr>
                </pic:pic>
              </a:graphicData>
            </a:graphic>
          </wp:inline>
        </w:drawing>
      </w:r>
    </w:p>
    <w:p w:rsidR="0091784B" w:rsidRDefault="0091784B" w:rsidP="0091784B">
      <w:pPr>
        <w:spacing w:after="0"/>
        <w:rPr>
          <w:rFonts w:ascii="Arial" w:hAnsi="Arial" w:cs="Arial"/>
          <w:sz w:val="20"/>
          <w:szCs w:val="20"/>
        </w:rPr>
      </w:pPr>
      <w:r>
        <w:rPr>
          <w:rFonts w:ascii="Arial" w:hAnsi="Arial" w:cs="Arial"/>
          <w:noProof/>
          <w:sz w:val="20"/>
          <w:szCs w:val="20"/>
        </w:rPr>
        <w:drawing>
          <wp:inline distT="0" distB="0" distL="0" distR="0">
            <wp:extent cx="2014855" cy="395554"/>
            <wp:effectExtent l="19050" t="0" r="4445"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2014855" cy="395554"/>
                    </a:xfrm>
                    <a:prstGeom prst="rect">
                      <a:avLst/>
                    </a:prstGeom>
                    <a:noFill/>
                    <a:ln w="9525">
                      <a:noFill/>
                      <a:miter lim="800000"/>
                      <a:headEnd/>
                      <a:tailEnd/>
                    </a:ln>
                  </pic:spPr>
                </pic:pic>
              </a:graphicData>
            </a:graphic>
          </wp:inline>
        </w:drawing>
      </w:r>
    </w:p>
    <w:p w:rsidR="0091784B" w:rsidRPr="008C3248" w:rsidRDefault="0091784B" w:rsidP="0091784B">
      <w:pPr>
        <w:spacing w:after="0"/>
        <w:rPr>
          <w:rFonts w:ascii="Arial" w:hAnsi="Arial" w:cs="Arial"/>
          <w:sz w:val="20"/>
          <w:szCs w:val="20"/>
        </w:rPr>
      </w:pPr>
    </w:p>
    <w:p w:rsidR="0091784B" w:rsidRDefault="0091784B" w:rsidP="0091784B">
      <w:pPr>
        <w:spacing w:after="0"/>
        <w:rPr>
          <w:rFonts w:ascii="Arial" w:hAnsi="Arial" w:cs="Arial"/>
          <w:b/>
          <w:i/>
          <w:sz w:val="20"/>
          <w:szCs w:val="20"/>
        </w:rPr>
      </w:pPr>
    </w:p>
    <w:p w:rsidR="0091784B" w:rsidRDefault="00040EF2" w:rsidP="0091784B">
      <w:pPr>
        <w:autoSpaceDE w:val="0"/>
        <w:autoSpaceDN w:val="0"/>
        <w:adjustRightInd w:val="0"/>
        <w:rPr>
          <w:rFonts w:ascii="Arial" w:hAnsi="Arial" w:cs="Arial"/>
          <w:sz w:val="20"/>
          <w:szCs w:val="20"/>
        </w:rPr>
      </w:pPr>
      <w:r>
        <w:rPr>
          <w:rFonts w:ascii="Arial" w:hAnsi="Arial" w:cs="Arial"/>
          <w:noProof/>
          <w:sz w:val="20"/>
          <w:szCs w:val="20"/>
        </w:rPr>
        <w:drawing>
          <wp:anchor distT="0" distB="0" distL="114300" distR="114300" simplePos="0" relativeHeight="251674624" behindDoc="0" locked="0" layoutInCell="1" allowOverlap="1">
            <wp:simplePos x="0" y="0"/>
            <wp:positionH relativeFrom="margin">
              <wp:posOffset>5762625</wp:posOffset>
            </wp:positionH>
            <wp:positionV relativeFrom="margin">
              <wp:posOffset>4964430</wp:posOffset>
            </wp:positionV>
            <wp:extent cx="828675" cy="1781175"/>
            <wp:effectExtent l="19050" t="0" r="9525" b="0"/>
            <wp:wrapSquare wrapText="bothSides"/>
            <wp:docPr id="38" name="Picture 296" descr="http://www.clearbiology.com/wp-content/uploads/2013/09/Grid-In_Print_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earbiology.com/wp-content/uploads/2013/09/Grid-In_Print_JC.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1781175"/>
                    </a:xfrm>
                    <a:prstGeom prst="rect">
                      <a:avLst/>
                    </a:prstGeom>
                    <a:noFill/>
                    <a:ln>
                      <a:noFill/>
                    </a:ln>
                  </pic:spPr>
                </pic:pic>
              </a:graphicData>
            </a:graphic>
          </wp:anchor>
        </w:drawing>
      </w:r>
    </w:p>
    <w:p w:rsidR="0091784B" w:rsidRDefault="00040EF2" w:rsidP="0091784B">
      <w:pPr>
        <w:autoSpaceDE w:val="0"/>
        <w:autoSpaceDN w:val="0"/>
        <w:adjustRightInd w:val="0"/>
        <w:rPr>
          <w:rFonts w:ascii="Arial" w:hAnsi="Arial" w:cs="Arial"/>
          <w:sz w:val="20"/>
          <w:szCs w:val="20"/>
        </w:rPr>
      </w:pPr>
      <w:r>
        <w:rPr>
          <w:rFonts w:ascii="Arial" w:hAnsi="Arial" w:cs="Arial"/>
          <w:sz w:val="20"/>
          <w:szCs w:val="20"/>
        </w:rPr>
        <w:t xml:space="preserve">4. </w:t>
      </w:r>
      <w:r w:rsidR="0091784B">
        <w:rPr>
          <w:rFonts w:ascii="Arial" w:hAnsi="Arial" w:cs="Arial"/>
          <w:noProof/>
          <w:sz w:val="20"/>
          <w:szCs w:val="20"/>
        </w:rPr>
        <w:drawing>
          <wp:inline distT="0" distB="0" distL="0" distR="0">
            <wp:extent cx="2886075" cy="910989"/>
            <wp:effectExtent l="19050" t="0" r="9525" b="0"/>
            <wp:docPr id="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2886075" cy="910989"/>
                    </a:xfrm>
                    <a:prstGeom prst="rect">
                      <a:avLst/>
                    </a:prstGeom>
                    <a:noFill/>
                    <a:ln w="9525">
                      <a:noFill/>
                      <a:miter lim="800000"/>
                      <a:headEnd/>
                      <a:tailEnd/>
                    </a:ln>
                  </pic:spPr>
                </pic:pic>
              </a:graphicData>
            </a:graphic>
          </wp:inline>
        </w:drawing>
      </w:r>
    </w:p>
    <w:p w:rsidR="0091784B" w:rsidRDefault="0091784B" w:rsidP="0091784B">
      <w:pPr>
        <w:rPr>
          <w:rFonts w:ascii="Arial" w:hAnsi="Arial" w:cs="Arial"/>
          <w:sz w:val="20"/>
          <w:szCs w:val="20"/>
        </w:rPr>
      </w:pPr>
    </w:p>
    <w:p w:rsidR="0091784B" w:rsidRDefault="0091784B" w:rsidP="0091784B">
      <w:pPr>
        <w:rPr>
          <w:rFonts w:ascii="Arial" w:hAnsi="Arial" w:cs="Arial"/>
          <w:sz w:val="20"/>
          <w:szCs w:val="20"/>
        </w:rPr>
      </w:pPr>
    </w:p>
    <w:p w:rsidR="00040EF2" w:rsidRDefault="00040EF2" w:rsidP="0091784B">
      <w:pPr>
        <w:rPr>
          <w:rFonts w:ascii="Arial" w:hAnsi="Arial" w:cs="Arial"/>
          <w:sz w:val="20"/>
          <w:szCs w:val="20"/>
        </w:rPr>
      </w:pPr>
      <w:r>
        <w:rPr>
          <w:rFonts w:ascii="Arial" w:hAnsi="Arial" w:cs="Arial"/>
          <w:noProof/>
          <w:sz w:val="20"/>
          <w:szCs w:val="20"/>
        </w:rPr>
        <w:drawing>
          <wp:anchor distT="0" distB="0" distL="114300" distR="114300" simplePos="0" relativeHeight="251673600" behindDoc="0" locked="0" layoutInCell="1" allowOverlap="1">
            <wp:simplePos x="0" y="0"/>
            <wp:positionH relativeFrom="margin">
              <wp:posOffset>5848350</wp:posOffset>
            </wp:positionH>
            <wp:positionV relativeFrom="margin">
              <wp:posOffset>7021830</wp:posOffset>
            </wp:positionV>
            <wp:extent cx="819150" cy="1762125"/>
            <wp:effectExtent l="19050" t="0" r="0" b="0"/>
            <wp:wrapSquare wrapText="bothSides"/>
            <wp:docPr id="43" name="Picture 296" descr="http://www.clearbiology.com/wp-content/uploads/2013/09/Grid-In_Print_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earbiology.com/wp-content/uploads/2013/09/Grid-In_Print_JC.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1762125"/>
                    </a:xfrm>
                    <a:prstGeom prst="rect">
                      <a:avLst/>
                    </a:prstGeom>
                    <a:noFill/>
                    <a:ln>
                      <a:noFill/>
                    </a:ln>
                  </pic:spPr>
                </pic:pic>
              </a:graphicData>
            </a:graphic>
          </wp:anchor>
        </w:drawing>
      </w:r>
    </w:p>
    <w:p w:rsidR="0091784B" w:rsidRPr="00D72D53" w:rsidRDefault="00040EF2" w:rsidP="0091784B">
      <w:pPr>
        <w:rPr>
          <w:rFonts w:ascii="Arial" w:hAnsi="Arial" w:cs="Arial"/>
          <w:sz w:val="20"/>
          <w:szCs w:val="20"/>
        </w:rPr>
      </w:pPr>
      <w:r>
        <w:rPr>
          <w:rFonts w:ascii="Arial" w:hAnsi="Arial" w:cs="Arial"/>
          <w:sz w:val="20"/>
          <w:szCs w:val="20"/>
        </w:rPr>
        <w:t xml:space="preserve">5. </w:t>
      </w:r>
      <w:r w:rsidR="0091784B" w:rsidRPr="00D72D53">
        <w:rPr>
          <w:rFonts w:ascii="Arial" w:hAnsi="Arial" w:cs="Arial"/>
          <w:sz w:val="20"/>
          <w:szCs w:val="20"/>
        </w:rPr>
        <w:t>Scientists are trying to determine under what conditions a plant can survive. They collect the following data and would like to know the water potential of the plant cell. The solute potential is -0.6 MPa and the pressure potential is -1.0 MPa. What is the water potential?</w:t>
      </w:r>
      <w:r w:rsidR="0091784B">
        <w:rPr>
          <w:rFonts w:ascii="Arial" w:hAnsi="Arial" w:cs="Arial"/>
          <w:sz w:val="20"/>
          <w:szCs w:val="20"/>
        </w:rPr>
        <w:t xml:space="preserve">  Round your answer to the nearest tenth. </w:t>
      </w:r>
    </w:p>
    <w:p w:rsidR="0091784B" w:rsidRDefault="0091784B" w:rsidP="0091784B">
      <w:pPr>
        <w:autoSpaceDE w:val="0"/>
        <w:autoSpaceDN w:val="0"/>
        <w:adjustRightInd w:val="0"/>
        <w:rPr>
          <w:rFonts w:ascii="Arial" w:hAnsi="Arial" w:cs="Arial"/>
          <w:sz w:val="20"/>
          <w:szCs w:val="20"/>
        </w:rPr>
      </w:pPr>
      <w:bookmarkStart w:id="0" w:name="_GoBack"/>
      <w:bookmarkEnd w:id="0"/>
    </w:p>
    <w:sectPr w:rsidR="0091784B" w:rsidSect="009574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D34" w:rsidRDefault="00085D34">
      <w:pPr>
        <w:spacing w:after="0" w:line="240" w:lineRule="auto"/>
      </w:pPr>
      <w:r>
        <w:separator/>
      </w:r>
    </w:p>
  </w:endnote>
  <w:endnote w:type="continuationSeparator" w:id="0">
    <w:p w:rsidR="00085D34" w:rsidRDefault="0008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41" w:rsidRDefault="00040EF2">
    <w:pPr>
      <w:pStyle w:val="Footer"/>
      <w:jc w:val="right"/>
    </w:pPr>
    <w:r>
      <w:t xml:space="preserve">Cell Structure - </w:t>
    </w:r>
    <w:sdt>
      <w:sdtPr>
        <w:id w:val="357063316"/>
        <w:docPartObj>
          <w:docPartGallery w:val="Page Numbers (Bottom of Page)"/>
          <w:docPartUnique/>
        </w:docPartObj>
      </w:sdtPr>
      <w:sdtEndPr/>
      <w:sdtContent>
        <w:r w:rsidR="00514618">
          <w:fldChar w:fldCharType="begin"/>
        </w:r>
        <w:r w:rsidR="00514618">
          <w:instrText xml:space="preserve"> PAGE   \* MERGEFORMAT </w:instrText>
        </w:r>
        <w:r w:rsidR="00514618">
          <w:fldChar w:fldCharType="separate"/>
        </w:r>
        <w:r w:rsidR="00FF28D8">
          <w:rPr>
            <w:noProof/>
          </w:rPr>
          <w:t>10</w:t>
        </w:r>
        <w:r w:rsidR="00514618">
          <w:rPr>
            <w:noProof/>
          </w:rPr>
          <w:fldChar w:fldCharType="end"/>
        </w:r>
      </w:sdtContent>
    </w:sdt>
  </w:p>
  <w:p w:rsidR="00F84241" w:rsidRDefault="00085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D34" w:rsidRDefault="00085D34">
      <w:pPr>
        <w:spacing w:after="0" w:line="240" w:lineRule="auto"/>
      </w:pPr>
      <w:r>
        <w:separator/>
      </w:r>
    </w:p>
  </w:footnote>
  <w:footnote w:type="continuationSeparator" w:id="0">
    <w:p w:rsidR="00085D34" w:rsidRDefault="00085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772165"/>
      <w:docPartObj>
        <w:docPartGallery w:val="Page Numbers (Top of Page)"/>
        <w:docPartUnique/>
      </w:docPartObj>
    </w:sdtPr>
    <w:sdtEndPr>
      <w:rPr>
        <w:noProof/>
      </w:rPr>
    </w:sdtEndPr>
    <w:sdtContent>
      <w:p w:rsidR="00F84241" w:rsidRDefault="00514618" w:rsidP="00434794">
        <w:pPr>
          <w:pStyle w:val="Header"/>
          <w:jc w:val="right"/>
          <w:rPr>
            <w:noProof/>
          </w:rPr>
        </w:pPr>
        <w:r>
          <w:tab/>
        </w:r>
        <w:r>
          <w:rPr>
            <w:noProof/>
          </w:rPr>
          <w:tab/>
        </w:r>
      </w:p>
    </w:sdtContent>
  </w:sdt>
  <w:p w:rsidR="00F84241" w:rsidRDefault="00085D34" w:rsidP="004055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9E3"/>
    <w:multiLevelType w:val="hybridMultilevel"/>
    <w:tmpl w:val="CAACD58C"/>
    <w:lvl w:ilvl="0" w:tplc="42F62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01FDD"/>
    <w:multiLevelType w:val="hybridMultilevel"/>
    <w:tmpl w:val="45287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11453"/>
    <w:multiLevelType w:val="hybridMultilevel"/>
    <w:tmpl w:val="AB964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70470"/>
    <w:multiLevelType w:val="hybridMultilevel"/>
    <w:tmpl w:val="DEC2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44B41"/>
    <w:multiLevelType w:val="hybridMultilevel"/>
    <w:tmpl w:val="6D40A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A3CC7"/>
    <w:multiLevelType w:val="hybridMultilevel"/>
    <w:tmpl w:val="A3625E3E"/>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603A9"/>
    <w:multiLevelType w:val="hybridMultilevel"/>
    <w:tmpl w:val="55BED10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9E31D95"/>
    <w:multiLevelType w:val="hybridMultilevel"/>
    <w:tmpl w:val="2FAA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57487"/>
    <w:multiLevelType w:val="hybridMultilevel"/>
    <w:tmpl w:val="E7F2EAE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436D6"/>
    <w:multiLevelType w:val="hybridMultilevel"/>
    <w:tmpl w:val="AD02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308E2"/>
    <w:multiLevelType w:val="hybridMultilevel"/>
    <w:tmpl w:val="F348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85D55"/>
    <w:multiLevelType w:val="hybridMultilevel"/>
    <w:tmpl w:val="9D622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846D06"/>
    <w:multiLevelType w:val="hybridMultilevel"/>
    <w:tmpl w:val="A2FA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9B6C11"/>
    <w:multiLevelType w:val="hybridMultilevel"/>
    <w:tmpl w:val="1B4EE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83858"/>
    <w:multiLevelType w:val="hybridMultilevel"/>
    <w:tmpl w:val="89502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10915"/>
    <w:multiLevelType w:val="hybridMultilevel"/>
    <w:tmpl w:val="41DE3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2A47C4"/>
    <w:multiLevelType w:val="hybridMultilevel"/>
    <w:tmpl w:val="FF4C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B75F1"/>
    <w:multiLevelType w:val="hybridMultilevel"/>
    <w:tmpl w:val="E1840298"/>
    <w:lvl w:ilvl="0" w:tplc="14D2FCDA">
      <w:start w:val="10"/>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E26C3"/>
    <w:multiLevelType w:val="hybridMultilevel"/>
    <w:tmpl w:val="69B82B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E14CC"/>
    <w:multiLevelType w:val="hybridMultilevel"/>
    <w:tmpl w:val="F842B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34696E"/>
    <w:multiLevelType w:val="hybridMultilevel"/>
    <w:tmpl w:val="3168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D1BF1"/>
    <w:multiLevelType w:val="hybridMultilevel"/>
    <w:tmpl w:val="2760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E0116"/>
    <w:multiLevelType w:val="hybridMultilevel"/>
    <w:tmpl w:val="B6CAED42"/>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A0B58"/>
    <w:multiLevelType w:val="multilevel"/>
    <w:tmpl w:val="AACCDC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b/>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3540713"/>
    <w:multiLevelType w:val="hybridMultilevel"/>
    <w:tmpl w:val="CE00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F1242"/>
    <w:multiLevelType w:val="hybridMultilevel"/>
    <w:tmpl w:val="29786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D7F0B"/>
    <w:multiLevelType w:val="hybridMultilevel"/>
    <w:tmpl w:val="4E905B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D554B33"/>
    <w:multiLevelType w:val="hybridMultilevel"/>
    <w:tmpl w:val="A12EF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03E44"/>
    <w:multiLevelType w:val="hybridMultilevel"/>
    <w:tmpl w:val="D53E4C0A"/>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056C9"/>
    <w:multiLevelType w:val="hybridMultilevel"/>
    <w:tmpl w:val="373A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22099"/>
    <w:multiLevelType w:val="hybridMultilevel"/>
    <w:tmpl w:val="950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50785"/>
    <w:multiLevelType w:val="hybridMultilevel"/>
    <w:tmpl w:val="F0FEE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206640"/>
    <w:multiLevelType w:val="hybridMultilevel"/>
    <w:tmpl w:val="E094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031A8"/>
    <w:multiLevelType w:val="hybridMultilevel"/>
    <w:tmpl w:val="649A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91269"/>
    <w:multiLevelType w:val="hybridMultilevel"/>
    <w:tmpl w:val="D9AE7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CA5868"/>
    <w:multiLevelType w:val="hybridMultilevel"/>
    <w:tmpl w:val="A762C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CC1138"/>
    <w:multiLevelType w:val="hybridMultilevel"/>
    <w:tmpl w:val="8B0E429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1674D42"/>
    <w:multiLevelType w:val="hybridMultilevel"/>
    <w:tmpl w:val="4C248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45236C"/>
    <w:multiLevelType w:val="hybridMultilevel"/>
    <w:tmpl w:val="F7A2BD7E"/>
    <w:lvl w:ilvl="0" w:tplc="04090011">
      <w:start w:val="1"/>
      <w:numFmt w:val="decimal"/>
      <w:lvlText w:val="%1)"/>
      <w:lvlJc w:val="left"/>
      <w:pPr>
        <w:tabs>
          <w:tab w:val="num" w:pos="720"/>
        </w:tabs>
        <w:ind w:left="720" w:hanging="360"/>
      </w:pPr>
      <w:rPr>
        <w:rFonts w:cs="Times New Roman"/>
      </w:rPr>
    </w:lvl>
    <w:lvl w:ilvl="1" w:tplc="010EB454">
      <w:start w:val="1"/>
      <w:numFmt w:val="upperLetter"/>
      <w:lvlText w:val="(%2)"/>
      <w:lvlJc w:val="left"/>
      <w:pPr>
        <w:tabs>
          <w:tab w:val="num" w:pos="1500"/>
        </w:tabs>
        <w:ind w:left="1500" w:hanging="4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47E6866"/>
    <w:multiLevelType w:val="hybridMultilevel"/>
    <w:tmpl w:val="9C829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8F75CD"/>
    <w:multiLevelType w:val="hybridMultilevel"/>
    <w:tmpl w:val="3A5C52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5307E70"/>
    <w:multiLevelType w:val="hybridMultilevel"/>
    <w:tmpl w:val="0E204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BC864CA">
      <w:start w:val="1"/>
      <w:numFmt w:val="upperLetter"/>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B6DE7"/>
    <w:multiLevelType w:val="hybridMultilevel"/>
    <w:tmpl w:val="0B54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6B6F55"/>
    <w:multiLevelType w:val="hybridMultilevel"/>
    <w:tmpl w:val="C7D859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E0E3482"/>
    <w:multiLevelType w:val="hybridMultilevel"/>
    <w:tmpl w:val="79C86EA8"/>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44"/>
  </w:num>
  <w:num w:numId="4">
    <w:abstractNumId w:val="0"/>
  </w:num>
  <w:num w:numId="5">
    <w:abstractNumId w:val="5"/>
  </w:num>
  <w:num w:numId="6">
    <w:abstractNumId w:val="28"/>
  </w:num>
  <w:num w:numId="7">
    <w:abstractNumId w:val="22"/>
  </w:num>
  <w:num w:numId="8">
    <w:abstractNumId w:val="10"/>
  </w:num>
  <w:num w:numId="9">
    <w:abstractNumId w:val="34"/>
  </w:num>
  <w:num w:numId="10">
    <w:abstractNumId w:val="24"/>
  </w:num>
  <w:num w:numId="11">
    <w:abstractNumId w:val="19"/>
  </w:num>
  <w:num w:numId="12">
    <w:abstractNumId w:val="7"/>
  </w:num>
  <w:num w:numId="13">
    <w:abstractNumId w:val="37"/>
  </w:num>
  <w:num w:numId="14">
    <w:abstractNumId w:val="35"/>
  </w:num>
  <w:num w:numId="15">
    <w:abstractNumId w:val="36"/>
  </w:num>
  <w:num w:numId="16">
    <w:abstractNumId w:val="43"/>
  </w:num>
  <w:num w:numId="17">
    <w:abstractNumId w:val="6"/>
  </w:num>
  <w:num w:numId="18">
    <w:abstractNumId w:val="26"/>
  </w:num>
  <w:num w:numId="19">
    <w:abstractNumId w:val="12"/>
  </w:num>
  <w:num w:numId="20">
    <w:abstractNumId w:val="38"/>
  </w:num>
  <w:num w:numId="21">
    <w:abstractNumId w:val="21"/>
  </w:num>
  <w:num w:numId="22">
    <w:abstractNumId w:val="30"/>
  </w:num>
  <w:num w:numId="23">
    <w:abstractNumId w:val="9"/>
  </w:num>
  <w:num w:numId="24">
    <w:abstractNumId w:val="20"/>
  </w:num>
  <w:num w:numId="25">
    <w:abstractNumId w:val="11"/>
  </w:num>
  <w:num w:numId="26">
    <w:abstractNumId w:val="42"/>
  </w:num>
  <w:num w:numId="27">
    <w:abstractNumId w:val="33"/>
  </w:num>
  <w:num w:numId="28">
    <w:abstractNumId w:val="1"/>
  </w:num>
  <w:num w:numId="29">
    <w:abstractNumId w:val="15"/>
  </w:num>
  <w:num w:numId="30">
    <w:abstractNumId w:val="16"/>
  </w:num>
  <w:num w:numId="31">
    <w:abstractNumId w:val="39"/>
  </w:num>
  <w:num w:numId="32">
    <w:abstractNumId w:val="29"/>
  </w:num>
  <w:num w:numId="33">
    <w:abstractNumId w:val="23"/>
  </w:num>
  <w:num w:numId="34">
    <w:abstractNumId w:val="3"/>
  </w:num>
  <w:num w:numId="35">
    <w:abstractNumId w:val="40"/>
  </w:num>
  <w:num w:numId="36">
    <w:abstractNumId w:val="8"/>
  </w:num>
  <w:num w:numId="37">
    <w:abstractNumId w:val="4"/>
  </w:num>
  <w:num w:numId="38">
    <w:abstractNumId w:val="18"/>
  </w:num>
  <w:num w:numId="39">
    <w:abstractNumId w:val="17"/>
  </w:num>
  <w:num w:numId="40">
    <w:abstractNumId w:val="32"/>
  </w:num>
  <w:num w:numId="41">
    <w:abstractNumId w:val="14"/>
  </w:num>
  <w:num w:numId="42">
    <w:abstractNumId w:val="31"/>
  </w:num>
  <w:num w:numId="43">
    <w:abstractNumId w:val="13"/>
  </w:num>
  <w:num w:numId="44">
    <w:abstractNumId w:val="4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BC"/>
    <w:rsid w:val="00015D9F"/>
    <w:rsid w:val="00016AEC"/>
    <w:rsid w:val="00040EF2"/>
    <w:rsid w:val="00083948"/>
    <w:rsid w:val="00085D34"/>
    <w:rsid w:val="00124F52"/>
    <w:rsid w:val="00164250"/>
    <w:rsid w:val="00194FFE"/>
    <w:rsid w:val="001D011E"/>
    <w:rsid w:val="00250AEF"/>
    <w:rsid w:val="00291FBC"/>
    <w:rsid w:val="003436D1"/>
    <w:rsid w:val="00351F42"/>
    <w:rsid w:val="00353A36"/>
    <w:rsid w:val="00374A48"/>
    <w:rsid w:val="00385259"/>
    <w:rsid w:val="003A1C67"/>
    <w:rsid w:val="004474DA"/>
    <w:rsid w:val="0050595C"/>
    <w:rsid w:val="00514618"/>
    <w:rsid w:val="00564A92"/>
    <w:rsid w:val="005B408C"/>
    <w:rsid w:val="006B41F4"/>
    <w:rsid w:val="006D45E0"/>
    <w:rsid w:val="006E1C73"/>
    <w:rsid w:val="00727B80"/>
    <w:rsid w:val="0074153D"/>
    <w:rsid w:val="007903AF"/>
    <w:rsid w:val="007B428F"/>
    <w:rsid w:val="007E696A"/>
    <w:rsid w:val="007F7792"/>
    <w:rsid w:val="00812006"/>
    <w:rsid w:val="00817212"/>
    <w:rsid w:val="00852B69"/>
    <w:rsid w:val="0085380C"/>
    <w:rsid w:val="008A0EE4"/>
    <w:rsid w:val="008B5803"/>
    <w:rsid w:val="0091784B"/>
    <w:rsid w:val="009574DF"/>
    <w:rsid w:val="00983567"/>
    <w:rsid w:val="009D1A78"/>
    <w:rsid w:val="009E5270"/>
    <w:rsid w:val="00A14B52"/>
    <w:rsid w:val="00A46734"/>
    <w:rsid w:val="00A74557"/>
    <w:rsid w:val="00A80C9D"/>
    <w:rsid w:val="00AD3509"/>
    <w:rsid w:val="00AF4235"/>
    <w:rsid w:val="00B16AE7"/>
    <w:rsid w:val="00B35663"/>
    <w:rsid w:val="00B7092C"/>
    <w:rsid w:val="00B86DCE"/>
    <w:rsid w:val="00BB1838"/>
    <w:rsid w:val="00BC2B94"/>
    <w:rsid w:val="00BF2B4D"/>
    <w:rsid w:val="00C02410"/>
    <w:rsid w:val="00C04726"/>
    <w:rsid w:val="00C17EB3"/>
    <w:rsid w:val="00C90F31"/>
    <w:rsid w:val="00CD6A0B"/>
    <w:rsid w:val="00CE58E7"/>
    <w:rsid w:val="00D05FB0"/>
    <w:rsid w:val="00D62C78"/>
    <w:rsid w:val="00E20F25"/>
    <w:rsid w:val="00E82ED5"/>
    <w:rsid w:val="00EB7489"/>
    <w:rsid w:val="00F42421"/>
    <w:rsid w:val="00F62B4D"/>
    <w:rsid w:val="00F63B86"/>
    <w:rsid w:val="00F93EB1"/>
    <w:rsid w:val="00FF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B236"/>
  <w15:docId w15:val="{3833A907-E70C-4869-9F5C-C32D3A1B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rsid w:val="0050595C"/>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uiPriority w:val="99"/>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NormalWeb">
    <w:name w:val="Normal (Web)"/>
    <w:basedOn w:val="Normal"/>
    <w:uiPriority w:val="99"/>
    <w:semiHidden/>
    <w:unhideWhenUsed/>
    <w:rsid w:val="006E1C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784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91784B"/>
    <w:rPr>
      <w:rFonts w:eastAsiaTheme="minorHAnsi"/>
    </w:rPr>
  </w:style>
  <w:style w:type="paragraph" w:styleId="Footer">
    <w:name w:val="footer"/>
    <w:basedOn w:val="Normal"/>
    <w:link w:val="FooterChar"/>
    <w:uiPriority w:val="99"/>
    <w:unhideWhenUsed/>
    <w:rsid w:val="0091784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1784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9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http://www2.sluh.org/bioweb/apbio/labs/apl01masspercentchangegraph.png" TargetMode="External"/><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youtube.com/watch?v=nDZud2g1RV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10" Type="http://schemas.openxmlformats.org/officeDocument/2006/relationships/image" Target="media/image1.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A3E50-B0E1-40FB-A387-B1C69892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Olivia Jensen</cp:lastModifiedBy>
  <cp:revision>2</cp:revision>
  <cp:lastPrinted>2019-04-10T12:01:00Z</cp:lastPrinted>
  <dcterms:created xsi:type="dcterms:W3CDTF">2019-04-10T12:19:00Z</dcterms:created>
  <dcterms:modified xsi:type="dcterms:W3CDTF">2019-04-10T12:19:00Z</dcterms:modified>
</cp:coreProperties>
</file>