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C" w:rsidRPr="009574DF" w:rsidRDefault="00291FBC" w:rsidP="00291FBC">
      <w:pPr>
        <w:spacing w:after="0"/>
        <w:jc w:val="right"/>
        <w:rPr>
          <w:rFonts w:ascii="Arial" w:hAnsi="Arial" w:cs="Arial"/>
          <w:sz w:val="20"/>
          <w:szCs w:val="20"/>
        </w:rPr>
      </w:pPr>
      <w:r w:rsidRPr="009574DF">
        <w:rPr>
          <w:rFonts w:ascii="Arial" w:hAnsi="Arial" w:cs="Arial"/>
          <w:sz w:val="20"/>
          <w:szCs w:val="20"/>
        </w:rPr>
        <w:t>Name: ____</w:t>
      </w:r>
      <w:r w:rsidR="009574DF">
        <w:rPr>
          <w:rFonts w:ascii="Arial" w:hAnsi="Arial" w:cs="Arial"/>
          <w:sz w:val="20"/>
          <w:szCs w:val="20"/>
        </w:rPr>
        <w:t>_________</w:t>
      </w:r>
      <w:r w:rsidRPr="009574DF">
        <w:rPr>
          <w:rFonts w:ascii="Arial" w:hAnsi="Arial" w:cs="Arial"/>
          <w:sz w:val="20"/>
          <w:szCs w:val="20"/>
        </w:rPr>
        <w:t>______________</w:t>
      </w:r>
      <w:r w:rsidR="009574DF">
        <w:rPr>
          <w:rFonts w:ascii="Arial" w:hAnsi="Arial" w:cs="Arial"/>
          <w:sz w:val="20"/>
          <w:szCs w:val="20"/>
        </w:rPr>
        <w:t>______</w:t>
      </w:r>
      <w:r w:rsidRPr="009574DF">
        <w:rPr>
          <w:rFonts w:ascii="Arial" w:hAnsi="Arial" w:cs="Arial"/>
          <w:sz w:val="20"/>
          <w:szCs w:val="20"/>
        </w:rPr>
        <w:t>___</w:t>
      </w:r>
      <w:r w:rsidR="009574DF">
        <w:rPr>
          <w:rFonts w:ascii="Arial" w:hAnsi="Arial" w:cs="Arial"/>
          <w:sz w:val="20"/>
          <w:szCs w:val="20"/>
        </w:rPr>
        <w:t>__</w:t>
      </w:r>
      <w:r w:rsidRPr="009574DF">
        <w:rPr>
          <w:rFonts w:ascii="Arial" w:hAnsi="Arial" w:cs="Arial"/>
          <w:sz w:val="20"/>
          <w:szCs w:val="20"/>
        </w:rPr>
        <w:t>_______ Date: __________________</w:t>
      </w:r>
      <w:r w:rsidR="009574DF">
        <w:rPr>
          <w:rFonts w:ascii="Arial" w:hAnsi="Arial" w:cs="Arial"/>
          <w:sz w:val="20"/>
          <w:szCs w:val="20"/>
        </w:rPr>
        <w:t>__________ Period: _____</w:t>
      </w:r>
      <w:r w:rsidRPr="009574DF">
        <w:rPr>
          <w:rFonts w:ascii="Arial" w:hAnsi="Arial" w:cs="Arial"/>
          <w:sz w:val="20"/>
          <w:szCs w:val="20"/>
        </w:rPr>
        <w:t>_</w:t>
      </w:r>
    </w:p>
    <w:p w:rsidR="00291FBC" w:rsidRPr="009574DF" w:rsidRDefault="00291FBC" w:rsidP="00291FBC">
      <w:pPr>
        <w:spacing w:after="0"/>
        <w:jc w:val="right"/>
        <w:rPr>
          <w:rFonts w:ascii="Arial" w:hAnsi="Arial" w:cs="Arial"/>
          <w:sz w:val="20"/>
          <w:szCs w:val="20"/>
        </w:rPr>
      </w:pPr>
    </w:p>
    <w:p w:rsidR="00291FBC" w:rsidRDefault="009574DF" w:rsidP="00291FBC">
      <w:pPr>
        <w:spacing w:after="0"/>
        <w:jc w:val="center"/>
        <w:rPr>
          <w:rFonts w:ascii="Arial" w:hAnsi="Arial" w:cs="Arial"/>
          <w:b/>
          <w:sz w:val="20"/>
          <w:szCs w:val="20"/>
          <w:u w:val="single"/>
        </w:rPr>
      </w:pPr>
      <w:r w:rsidRPr="009574DF">
        <w:rPr>
          <w:rFonts w:ascii="Arial" w:hAnsi="Arial" w:cs="Arial"/>
          <w:b/>
          <w:sz w:val="20"/>
          <w:szCs w:val="20"/>
          <w:u w:val="single"/>
        </w:rPr>
        <w:t xml:space="preserve">AP </w:t>
      </w:r>
      <w:r>
        <w:rPr>
          <w:rFonts w:ascii="Arial" w:hAnsi="Arial" w:cs="Arial"/>
          <w:b/>
          <w:sz w:val="20"/>
          <w:szCs w:val="20"/>
          <w:u w:val="single"/>
        </w:rPr>
        <w:t xml:space="preserve">Biology </w:t>
      </w:r>
      <w:r w:rsidRPr="009574DF">
        <w:rPr>
          <w:rFonts w:ascii="Arial" w:hAnsi="Arial" w:cs="Arial"/>
          <w:b/>
          <w:sz w:val="20"/>
          <w:szCs w:val="20"/>
          <w:u w:val="single"/>
        </w:rPr>
        <w:t xml:space="preserve">Exam </w:t>
      </w:r>
      <w:proofErr w:type="gramStart"/>
      <w:r w:rsidRPr="009574DF">
        <w:rPr>
          <w:rFonts w:ascii="Arial" w:hAnsi="Arial" w:cs="Arial"/>
          <w:b/>
          <w:sz w:val="20"/>
          <w:szCs w:val="20"/>
          <w:u w:val="single"/>
        </w:rPr>
        <w:t>Review :</w:t>
      </w:r>
      <w:proofErr w:type="gramEnd"/>
      <w:r w:rsidRPr="009574DF">
        <w:rPr>
          <w:rFonts w:ascii="Arial" w:hAnsi="Arial" w:cs="Arial"/>
          <w:b/>
          <w:sz w:val="20"/>
          <w:szCs w:val="20"/>
          <w:u w:val="single"/>
        </w:rPr>
        <w:t xml:space="preserve"> </w:t>
      </w:r>
      <w:r w:rsidR="00926EFD">
        <w:rPr>
          <w:rFonts w:ascii="Arial" w:hAnsi="Arial" w:cs="Arial"/>
          <w:b/>
          <w:sz w:val="20"/>
          <w:szCs w:val="20"/>
          <w:u w:val="single"/>
        </w:rPr>
        <w:t>Evolution (Unit 1</w:t>
      </w:r>
      <w:r w:rsidR="0025780E">
        <w:rPr>
          <w:rFonts w:ascii="Arial" w:hAnsi="Arial" w:cs="Arial"/>
          <w:b/>
          <w:sz w:val="20"/>
          <w:szCs w:val="20"/>
          <w:u w:val="single"/>
        </w:rPr>
        <w:t>)</w:t>
      </w:r>
      <w:r w:rsidRPr="009574DF">
        <w:rPr>
          <w:rFonts w:ascii="Arial" w:hAnsi="Arial" w:cs="Arial"/>
          <w:b/>
          <w:sz w:val="20"/>
          <w:szCs w:val="20"/>
          <w:u w:val="single"/>
        </w:rPr>
        <w:t xml:space="preserve"> </w:t>
      </w:r>
      <w:bookmarkStart w:id="0" w:name="_GoBack"/>
      <w:bookmarkEnd w:id="0"/>
    </w:p>
    <w:p w:rsidR="009574DF" w:rsidRPr="009574DF" w:rsidRDefault="009574DF" w:rsidP="009574DF">
      <w:pPr>
        <w:spacing w:after="0"/>
        <w:jc w:val="center"/>
        <w:rPr>
          <w:rFonts w:ascii="Arial" w:hAnsi="Arial" w:cs="Arial"/>
          <w:sz w:val="20"/>
          <w:szCs w:val="20"/>
        </w:rPr>
      </w:pPr>
    </w:p>
    <w:p w:rsidR="00C04726" w:rsidRDefault="009574DF" w:rsidP="0048271F">
      <w:pPr>
        <w:spacing w:after="0"/>
        <w:rPr>
          <w:rFonts w:ascii="Arial" w:hAnsi="Arial" w:cs="Arial"/>
          <w:b/>
          <w:sz w:val="20"/>
          <w:szCs w:val="20"/>
        </w:rPr>
      </w:pPr>
      <w:r w:rsidRPr="003A4D9B">
        <w:rPr>
          <w:rFonts w:ascii="Arial" w:hAnsi="Arial" w:cs="Arial"/>
          <w:b/>
          <w:sz w:val="20"/>
          <w:szCs w:val="20"/>
          <w:u w:val="single"/>
        </w:rPr>
        <w:t>Helpful Videos and Animations</w:t>
      </w:r>
      <w:r w:rsidRPr="009574DF">
        <w:rPr>
          <w:rFonts w:ascii="Arial" w:hAnsi="Arial" w:cs="Arial"/>
          <w:b/>
          <w:sz w:val="20"/>
          <w:szCs w:val="20"/>
        </w:rPr>
        <w:t xml:space="preserve">: </w:t>
      </w:r>
    </w:p>
    <w:p w:rsidR="0048271F" w:rsidRDefault="00E46224" w:rsidP="00423EB3">
      <w:pPr>
        <w:pStyle w:val="ListParagraph"/>
        <w:numPr>
          <w:ilvl w:val="0"/>
          <w:numId w:val="2"/>
        </w:numPr>
        <w:spacing w:after="0" w:line="240" w:lineRule="auto"/>
        <w:rPr>
          <w:rFonts w:ascii="Arial" w:hAnsi="Arial" w:cs="Arial"/>
          <w:sz w:val="20"/>
          <w:szCs w:val="20"/>
        </w:rPr>
      </w:pPr>
      <w:hyperlink r:id="rId8"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Natural Selection</w:t>
        </w:r>
      </w:hyperlink>
      <w:r w:rsidR="0048271F" w:rsidRPr="0048271F">
        <w:rPr>
          <w:rFonts w:ascii="Arial" w:hAnsi="Arial" w:cs="Arial"/>
          <w:sz w:val="20"/>
          <w:szCs w:val="20"/>
        </w:rPr>
        <w:t xml:space="preserve"> (an overview of natural selection and Hardy-Weinberg Equilibrium</w:t>
      </w:r>
      <w:r w:rsidR="0048271F">
        <w:rPr>
          <w:rFonts w:ascii="Arial" w:hAnsi="Arial" w:cs="Arial"/>
          <w:sz w:val="20"/>
          <w:szCs w:val="20"/>
        </w:rPr>
        <w:t>)</w:t>
      </w:r>
    </w:p>
    <w:p w:rsidR="0048271F" w:rsidRDefault="00E46224" w:rsidP="00423EB3">
      <w:pPr>
        <w:pStyle w:val="ListParagraph"/>
        <w:numPr>
          <w:ilvl w:val="0"/>
          <w:numId w:val="2"/>
        </w:numPr>
        <w:spacing w:after="0" w:line="240" w:lineRule="auto"/>
        <w:rPr>
          <w:rFonts w:ascii="Arial" w:hAnsi="Arial" w:cs="Arial"/>
          <w:sz w:val="20"/>
          <w:szCs w:val="20"/>
        </w:rPr>
      </w:pPr>
      <w:hyperlink r:id="rId9"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Examples of Natural Selection</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0"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Genetic Drift</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1"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Evidence of Evolution</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2"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xml:space="preserve">: Essential Characteristics of Life </w:t>
        </w:r>
      </w:hyperlink>
      <w:r w:rsidR="0048271F" w:rsidRPr="0048271F">
        <w:rPr>
          <w:rFonts w:ascii="Arial" w:hAnsi="Arial" w:cs="Arial"/>
          <w:sz w:val="20"/>
          <w:szCs w:val="20"/>
        </w:rPr>
        <w:t>(preserved by natural selection)</w:t>
      </w:r>
    </w:p>
    <w:p w:rsidR="0048271F" w:rsidRDefault="00E46224" w:rsidP="00423EB3">
      <w:pPr>
        <w:pStyle w:val="ListParagraph"/>
        <w:numPr>
          <w:ilvl w:val="0"/>
          <w:numId w:val="2"/>
        </w:numPr>
        <w:spacing w:after="0" w:line="240" w:lineRule="auto"/>
        <w:rPr>
          <w:rFonts w:ascii="Arial" w:hAnsi="Arial" w:cs="Arial"/>
          <w:sz w:val="20"/>
          <w:szCs w:val="20"/>
        </w:rPr>
      </w:pPr>
      <w:hyperlink r:id="rId13"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Natural Selection Unit Review</w:t>
        </w:r>
      </w:hyperlink>
      <w:r w:rsidR="0048271F" w:rsidRPr="0048271F">
        <w:rPr>
          <w:rFonts w:ascii="Arial" w:hAnsi="Arial" w:cs="Arial"/>
          <w:sz w:val="20"/>
          <w:szCs w:val="20"/>
        </w:rPr>
        <w:t xml:space="preserve"> (a review from the previous five videos)</w:t>
      </w:r>
    </w:p>
    <w:p w:rsidR="0048271F" w:rsidRDefault="00E46224" w:rsidP="00423EB3">
      <w:pPr>
        <w:pStyle w:val="ListParagraph"/>
        <w:numPr>
          <w:ilvl w:val="0"/>
          <w:numId w:val="2"/>
        </w:numPr>
        <w:spacing w:after="0" w:line="240" w:lineRule="auto"/>
        <w:rPr>
          <w:rFonts w:ascii="Arial" w:hAnsi="Arial" w:cs="Arial"/>
          <w:sz w:val="20"/>
          <w:szCs w:val="20"/>
        </w:rPr>
      </w:pPr>
      <w:hyperlink r:id="rId14"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Solving Hardy Weinberg Problems</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5"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Speciation and Extinction</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6"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Speciation</w:t>
        </w:r>
      </w:hyperlink>
    </w:p>
    <w:p w:rsidR="0048271F" w:rsidRDefault="00E46224" w:rsidP="00423EB3">
      <w:pPr>
        <w:pStyle w:val="ListParagraph"/>
        <w:numPr>
          <w:ilvl w:val="0"/>
          <w:numId w:val="2"/>
        </w:numPr>
        <w:spacing w:after="0" w:line="240" w:lineRule="auto"/>
        <w:rPr>
          <w:rFonts w:ascii="Arial" w:hAnsi="Arial" w:cs="Arial"/>
          <w:sz w:val="20"/>
          <w:szCs w:val="20"/>
        </w:rPr>
      </w:pPr>
      <w:hyperlink r:id="rId17"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Evolution Continues</w:t>
        </w:r>
      </w:hyperlink>
    </w:p>
    <w:p w:rsidR="0048271F" w:rsidRDefault="00E46224" w:rsidP="00423EB3">
      <w:pPr>
        <w:pStyle w:val="ListParagraph"/>
        <w:numPr>
          <w:ilvl w:val="0"/>
          <w:numId w:val="2"/>
        </w:numPr>
        <w:spacing w:after="0" w:line="240" w:lineRule="auto"/>
        <w:rPr>
          <w:rStyle w:val="Hyperlink"/>
          <w:rFonts w:ascii="Arial" w:hAnsi="Arial" w:cs="Arial"/>
          <w:color w:val="auto"/>
          <w:sz w:val="20"/>
          <w:szCs w:val="20"/>
          <w:u w:val="none"/>
        </w:rPr>
      </w:pPr>
      <w:hyperlink r:id="rId18" w:history="1">
        <w:r w:rsidR="0048271F" w:rsidRPr="0048271F">
          <w:rPr>
            <w:rStyle w:val="Hyperlink"/>
            <w:rFonts w:ascii="Arial" w:hAnsi="Arial" w:cs="Arial"/>
            <w:color w:val="auto"/>
            <w:sz w:val="20"/>
            <w:szCs w:val="20"/>
            <w:u w:val="none"/>
          </w:rPr>
          <w:t xml:space="preserve">Bozeman </w:t>
        </w:r>
        <w:r w:rsidR="0043635E">
          <w:rPr>
            <w:rStyle w:val="Hyperlink"/>
            <w:rFonts w:ascii="Arial" w:hAnsi="Arial" w:cs="Arial"/>
            <w:color w:val="auto"/>
            <w:sz w:val="20"/>
            <w:szCs w:val="20"/>
            <w:u w:val="none"/>
          </w:rPr>
          <w:t>Science</w:t>
        </w:r>
        <w:r w:rsidR="0048271F" w:rsidRPr="0048271F">
          <w:rPr>
            <w:rStyle w:val="Hyperlink"/>
            <w:rFonts w:ascii="Arial" w:hAnsi="Arial" w:cs="Arial"/>
            <w:color w:val="auto"/>
            <w:sz w:val="20"/>
            <w:szCs w:val="20"/>
            <w:u w:val="none"/>
          </w:rPr>
          <w:t>: Mechanisms of Genetic Variation in Prokaryotic vs. Eukaryotic Cells</w:t>
        </w:r>
      </w:hyperlink>
    </w:p>
    <w:p w:rsidR="00DC11E8" w:rsidRDefault="00E46224" w:rsidP="00423EB3">
      <w:pPr>
        <w:pStyle w:val="ListParagraph"/>
        <w:numPr>
          <w:ilvl w:val="0"/>
          <w:numId w:val="2"/>
        </w:numPr>
        <w:spacing w:after="0" w:line="240" w:lineRule="auto"/>
        <w:rPr>
          <w:rFonts w:ascii="Arial" w:hAnsi="Arial" w:cs="Arial"/>
          <w:sz w:val="20"/>
          <w:szCs w:val="20"/>
        </w:rPr>
      </w:pPr>
      <w:hyperlink r:id="rId19" w:history="1">
        <w:r w:rsidR="00DC11E8" w:rsidRPr="00DC11E8">
          <w:rPr>
            <w:rStyle w:val="Hyperlink"/>
            <w:rFonts w:ascii="Arial" w:hAnsi="Arial" w:cs="Arial"/>
            <w:color w:val="auto"/>
            <w:sz w:val="20"/>
            <w:szCs w:val="20"/>
            <w:u w:val="none"/>
            <w:shd w:val="clear" w:color="auto" w:fill="FFFFFF"/>
          </w:rPr>
          <w:t xml:space="preserve">Bozeman </w:t>
        </w:r>
        <w:r w:rsidR="0043635E">
          <w:rPr>
            <w:rStyle w:val="Hyperlink"/>
            <w:rFonts w:ascii="Arial" w:hAnsi="Arial" w:cs="Arial"/>
            <w:color w:val="auto"/>
            <w:sz w:val="20"/>
            <w:szCs w:val="20"/>
            <w:u w:val="none"/>
            <w:shd w:val="clear" w:color="auto" w:fill="FFFFFF"/>
          </w:rPr>
          <w:t>Science</w:t>
        </w:r>
        <w:r w:rsidR="00DC11E8" w:rsidRPr="00DC11E8">
          <w:rPr>
            <w:rStyle w:val="Hyperlink"/>
            <w:rFonts w:ascii="Arial" w:hAnsi="Arial" w:cs="Arial"/>
            <w:color w:val="auto"/>
            <w:sz w:val="20"/>
            <w:szCs w:val="20"/>
            <w:u w:val="none"/>
            <w:shd w:val="clear" w:color="auto" w:fill="FFFFFF"/>
          </w:rPr>
          <w:t>: Classification of Life</w:t>
        </w:r>
      </w:hyperlink>
    </w:p>
    <w:p w:rsidR="00DC11E8" w:rsidRPr="00DC11E8" w:rsidRDefault="00E46224" w:rsidP="00423EB3">
      <w:pPr>
        <w:pStyle w:val="ListParagraph"/>
        <w:numPr>
          <w:ilvl w:val="0"/>
          <w:numId w:val="2"/>
        </w:numPr>
        <w:spacing w:after="0" w:line="240" w:lineRule="auto"/>
        <w:rPr>
          <w:rFonts w:ascii="Arial" w:hAnsi="Arial" w:cs="Arial"/>
          <w:sz w:val="20"/>
          <w:szCs w:val="20"/>
        </w:rPr>
      </w:pPr>
      <w:hyperlink r:id="rId20" w:history="1">
        <w:r w:rsidR="00DC11E8" w:rsidRPr="00DC11E8">
          <w:rPr>
            <w:rStyle w:val="Hyperlink"/>
            <w:rFonts w:ascii="Arial" w:hAnsi="Arial" w:cs="Arial"/>
            <w:color w:val="auto"/>
            <w:sz w:val="20"/>
            <w:szCs w:val="20"/>
            <w:u w:val="none"/>
            <w:shd w:val="clear" w:color="auto" w:fill="FFFFFF"/>
          </w:rPr>
          <w:t xml:space="preserve">Bozeman </w:t>
        </w:r>
        <w:r w:rsidR="0043635E">
          <w:rPr>
            <w:rStyle w:val="Hyperlink"/>
            <w:rFonts w:ascii="Arial" w:hAnsi="Arial" w:cs="Arial"/>
            <w:color w:val="auto"/>
            <w:sz w:val="20"/>
            <w:szCs w:val="20"/>
            <w:u w:val="none"/>
            <w:shd w:val="clear" w:color="auto" w:fill="FFFFFF"/>
          </w:rPr>
          <w:t>Science</w:t>
        </w:r>
        <w:r w:rsidR="00DC11E8" w:rsidRPr="00DC11E8">
          <w:rPr>
            <w:rStyle w:val="Hyperlink"/>
            <w:rFonts w:ascii="Arial" w:hAnsi="Arial" w:cs="Arial"/>
            <w:color w:val="auto"/>
            <w:sz w:val="20"/>
            <w:szCs w:val="20"/>
            <w:u w:val="none"/>
            <w:shd w:val="clear" w:color="auto" w:fill="FFFFFF"/>
          </w:rPr>
          <w:t>: The Three Domains of Life</w:t>
        </w:r>
      </w:hyperlink>
    </w:p>
    <w:p w:rsidR="0048271F" w:rsidRPr="0048271F" w:rsidRDefault="0048271F" w:rsidP="0048271F">
      <w:pPr>
        <w:pStyle w:val="ListParagraph"/>
        <w:spacing w:after="0"/>
        <w:rPr>
          <w:rFonts w:ascii="Arial" w:hAnsi="Arial" w:cs="Arial"/>
          <w:sz w:val="20"/>
          <w:szCs w:val="20"/>
        </w:rPr>
      </w:pPr>
    </w:p>
    <w:p w:rsidR="0043635E" w:rsidRPr="0043635E" w:rsidRDefault="0043635E" w:rsidP="008E74A7">
      <w:pPr>
        <w:rPr>
          <w:rFonts w:ascii="Arial" w:hAnsi="Arial" w:cs="Arial"/>
          <w:b/>
          <w:sz w:val="20"/>
          <w:szCs w:val="20"/>
        </w:rPr>
      </w:pPr>
      <w:r w:rsidRPr="003A4D9B">
        <w:rPr>
          <w:rFonts w:ascii="Arial" w:hAnsi="Arial" w:cs="Arial"/>
          <w:b/>
          <w:sz w:val="20"/>
          <w:szCs w:val="20"/>
          <w:u w:val="single"/>
        </w:rPr>
        <w:t>Unit Vocabulary</w:t>
      </w:r>
      <w:r w:rsidRPr="0043635E">
        <w:rPr>
          <w:rFonts w:ascii="Arial" w:hAnsi="Arial" w:cs="Arial"/>
          <w:b/>
          <w:sz w:val="20"/>
          <w:szCs w:val="20"/>
        </w:rPr>
        <w:t xml:space="preserve">: </w:t>
      </w:r>
    </w:p>
    <w:p w:rsidR="00EC30A9" w:rsidRDefault="00EC30A9" w:rsidP="0043635E">
      <w:pPr>
        <w:spacing w:after="0" w:line="240" w:lineRule="auto"/>
        <w:rPr>
          <w:rFonts w:ascii="Arial" w:eastAsia="Times New Roman" w:hAnsi="Arial" w:cs="Arial"/>
          <w:color w:val="000000"/>
          <w:sz w:val="20"/>
          <w:szCs w:val="20"/>
        </w:rPr>
        <w:sectPr w:rsidR="00EC30A9" w:rsidSect="009574DF">
          <w:footerReference w:type="default" r:id="rId21"/>
          <w:pgSz w:w="12240" w:h="15840"/>
          <w:pgMar w:top="720" w:right="720" w:bottom="720" w:left="720" w:header="720" w:footer="720" w:gutter="0"/>
          <w:cols w:space="720"/>
          <w:docGrid w:linePitch="360"/>
        </w:sectPr>
      </w:pP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-Adaptation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-Natural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-Fitness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-Artificial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 xml:space="preserve">-Transitional Fossils </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-Comparative Anatomy</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-Homologous Structures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-Analogous Structures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-Vestigial Organs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-Stabilizing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-Directional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-Disruptive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-Sexual Selection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 xml:space="preserve">-Sexual Dimorphism </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-DNA (deoxyribonucleic acid)</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-Allele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-Genotype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-Phenotype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-Protein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-DNA Replication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-Mutation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-Genetic Variation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-Crossing Over</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-Independent Assortment</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-Random Fertilization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-Dominant Allele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-Recessive Allele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-Homozygous Dominant Genotype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-Homozygous Recessive Genotype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-Heterozygous Genotype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-Meiosis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 xml:space="preserve">-Homologous Chromosomes </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-Fertilization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-Punnett Square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-New definition of 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-Genetic Drift</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-Gene Pool</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-The Bottleneck Effect</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-The Founder Effect</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-Gene Flow (aka migration)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-Hardy Weinberg Equilibrium</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-Microevolution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-Macroevolution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-Speciation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-Species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-Reproductive Isolation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-Geographic Isolation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-Allopatric Speciation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-Sympatric Speciation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w:t>
      </w:r>
      <w:proofErr w:type="spellStart"/>
      <w:r w:rsidRPr="0043635E">
        <w:rPr>
          <w:rFonts w:ascii="Arial" w:eastAsia="Times New Roman" w:hAnsi="Arial" w:cs="Arial"/>
          <w:color w:val="000000"/>
          <w:sz w:val="20"/>
          <w:szCs w:val="20"/>
        </w:rPr>
        <w:t>Prezygotic</w:t>
      </w:r>
      <w:proofErr w:type="spellEnd"/>
      <w:r w:rsidRPr="0043635E">
        <w:rPr>
          <w:rFonts w:ascii="Arial" w:eastAsia="Times New Roman" w:hAnsi="Arial" w:cs="Arial"/>
          <w:color w:val="000000"/>
          <w:sz w:val="20"/>
          <w:szCs w:val="20"/>
        </w:rPr>
        <w:t xml:space="preserve"> Barriers / Isolating Mechanisms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w:t>
      </w:r>
      <w:proofErr w:type="spellStart"/>
      <w:r w:rsidRPr="0043635E">
        <w:rPr>
          <w:rFonts w:ascii="Arial" w:eastAsia="Times New Roman" w:hAnsi="Arial" w:cs="Arial"/>
          <w:color w:val="000000"/>
          <w:sz w:val="20"/>
          <w:szCs w:val="20"/>
        </w:rPr>
        <w:t>Postzygotic</w:t>
      </w:r>
      <w:proofErr w:type="spellEnd"/>
      <w:r w:rsidRPr="0043635E">
        <w:rPr>
          <w:rFonts w:ascii="Arial" w:eastAsia="Times New Roman" w:hAnsi="Arial" w:cs="Arial"/>
          <w:color w:val="000000"/>
          <w:sz w:val="20"/>
          <w:szCs w:val="20"/>
        </w:rPr>
        <w:t xml:space="preserve"> Barriers / Isolating Mechanisms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-Divergent 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-Adaptive Radiation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-Convergent 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-Coevolution</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-Gradualism</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-Punctuated Equilibrium</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 xml:space="preserve">-Phylogeny </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-Cladograms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 xml:space="preserve">-Shared, Derived Traits (aka </w:t>
      </w:r>
      <w:proofErr w:type="spellStart"/>
      <w:r w:rsidRPr="0043635E">
        <w:rPr>
          <w:rFonts w:ascii="Arial" w:eastAsia="Times New Roman" w:hAnsi="Arial" w:cs="Arial"/>
          <w:color w:val="000000"/>
          <w:sz w:val="20"/>
          <w:szCs w:val="20"/>
        </w:rPr>
        <w:t>synapomorphies</w:t>
      </w:r>
      <w:proofErr w:type="spellEnd"/>
      <w:r w:rsidRPr="0043635E">
        <w:rPr>
          <w:rFonts w:ascii="Arial" w:eastAsia="Times New Roman" w:hAnsi="Arial" w:cs="Arial"/>
          <w:color w:val="000000"/>
          <w:sz w:val="20"/>
          <w:szCs w:val="20"/>
        </w:rPr>
        <w:t>)</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-Phylogenetic Trees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-Molecular Clock Sequences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-Universal Common Ancestor’</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-Organic Molecule</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-Miller and Urey</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-RNA World Hypothesis</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-Organic Soup (aka Primordial Soup) Hypothesis / Theory</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-Iron-Sulfur World Hypothesis / Theory</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-Extraterrestrial Origins Hypothesis / Theory</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-Relative Dating</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-Absolute Dating</w:t>
      </w:r>
    </w:p>
    <w:p w:rsidR="0043635E" w:rsidRPr="0043635E" w:rsidRDefault="0043635E" w:rsidP="0043635E">
      <w:pPr>
        <w:spacing w:after="0" w:line="240" w:lineRule="auto"/>
        <w:rPr>
          <w:rFonts w:ascii="Times New Roman" w:eastAsia="Times New Roman" w:hAnsi="Times New Roman" w:cs="Times New Roman"/>
          <w:sz w:val="20"/>
          <w:szCs w:val="20"/>
        </w:rPr>
      </w:pPr>
      <w:r w:rsidRPr="0043635E">
        <w:rPr>
          <w:rFonts w:ascii="Arial" w:eastAsia="Times New Roman" w:hAnsi="Arial" w:cs="Arial"/>
          <w:color w:val="000000"/>
          <w:sz w:val="20"/>
          <w:szCs w:val="20"/>
        </w:rPr>
        <w:t>-Endosymbiosis</w:t>
      </w:r>
    </w:p>
    <w:p w:rsidR="00EC30A9" w:rsidRDefault="00EC30A9" w:rsidP="008E74A7">
      <w:pPr>
        <w:rPr>
          <w:rFonts w:ascii="Arial" w:hAnsi="Arial" w:cs="Arial"/>
          <w:sz w:val="20"/>
          <w:szCs w:val="20"/>
        </w:rPr>
        <w:sectPr w:rsidR="00EC30A9" w:rsidSect="00EC30A9">
          <w:type w:val="continuous"/>
          <w:pgSz w:w="12240" w:h="15840"/>
          <w:pgMar w:top="720" w:right="720" w:bottom="720" w:left="720" w:header="720" w:footer="720" w:gutter="0"/>
          <w:cols w:num="2" w:space="720"/>
          <w:docGrid w:linePitch="360"/>
        </w:sectPr>
      </w:pPr>
    </w:p>
    <w:p w:rsidR="007F35CF" w:rsidRDefault="003A4D9B" w:rsidP="008E74A7">
      <w:pPr>
        <w:rPr>
          <w:rFonts w:ascii="Arial" w:hAnsi="Arial" w:cs="Arial"/>
          <w:b/>
          <w:sz w:val="20"/>
          <w:szCs w:val="20"/>
        </w:rPr>
      </w:pPr>
      <w:r>
        <w:rPr>
          <w:rFonts w:ascii="Arial" w:hAnsi="Arial" w:cs="Arial"/>
          <w:b/>
          <w:sz w:val="20"/>
          <w:szCs w:val="20"/>
          <w:u w:val="single"/>
        </w:rPr>
        <w:lastRenderedPageBreak/>
        <w:t>T</w:t>
      </w:r>
      <w:r w:rsidR="007F35CF" w:rsidRPr="003A4D9B">
        <w:rPr>
          <w:rFonts w:ascii="Arial" w:hAnsi="Arial" w:cs="Arial"/>
          <w:b/>
          <w:sz w:val="20"/>
          <w:szCs w:val="20"/>
          <w:u w:val="single"/>
        </w:rPr>
        <w:t>opic Outline</w:t>
      </w:r>
      <w:r w:rsidR="007F35CF">
        <w:rPr>
          <w:rFonts w:ascii="Arial" w:hAnsi="Arial" w:cs="Arial"/>
          <w:b/>
          <w:sz w:val="20"/>
          <w:szCs w:val="20"/>
        </w:rPr>
        <w:t xml:space="preserve"> (Thank you </w:t>
      </w:r>
      <w:r w:rsidR="008E74A7">
        <w:rPr>
          <w:rFonts w:ascii="Arial" w:hAnsi="Arial" w:cs="Arial"/>
          <w:b/>
          <w:sz w:val="20"/>
          <w:szCs w:val="20"/>
        </w:rPr>
        <w:t xml:space="preserve">to </w:t>
      </w:r>
      <w:r w:rsidR="007F35CF">
        <w:rPr>
          <w:rFonts w:ascii="Arial" w:hAnsi="Arial" w:cs="Arial"/>
          <w:b/>
          <w:sz w:val="20"/>
          <w:szCs w:val="20"/>
        </w:rPr>
        <w:t xml:space="preserve">Megan </w:t>
      </w:r>
      <w:proofErr w:type="spellStart"/>
      <w:r w:rsidR="007F35CF">
        <w:rPr>
          <w:rFonts w:ascii="Arial" w:hAnsi="Arial" w:cs="Arial"/>
          <w:b/>
          <w:sz w:val="20"/>
          <w:szCs w:val="20"/>
        </w:rPr>
        <w:t>Chirby</w:t>
      </w:r>
      <w:proofErr w:type="spellEnd"/>
      <w:r w:rsidR="008E74A7">
        <w:rPr>
          <w:rFonts w:ascii="Arial" w:hAnsi="Arial" w:cs="Arial"/>
          <w:b/>
          <w:sz w:val="20"/>
          <w:szCs w:val="20"/>
        </w:rPr>
        <w:t xml:space="preserve"> and Amy </w:t>
      </w:r>
      <w:proofErr w:type="spellStart"/>
      <w:r w:rsidR="008E74A7">
        <w:rPr>
          <w:rFonts w:ascii="Arial" w:hAnsi="Arial" w:cs="Arial"/>
          <w:b/>
          <w:sz w:val="20"/>
          <w:szCs w:val="20"/>
        </w:rPr>
        <w:t>Litz</w:t>
      </w:r>
      <w:proofErr w:type="spellEnd"/>
      <w:r w:rsidR="008E74A7">
        <w:rPr>
          <w:rFonts w:ascii="Arial" w:hAnsi="Arial" w:cs="Arial"/>
          <w:b/>
          <w:sz w:val="20"/>
          <w:szCs w:val="20"/>
        </w:rPr>
        <w:t>!</w:t>
      </w:r>
      <w:r w:rsidR="007F35CF">
        <w:rPr>
          <w:rFonts w:ascii="Arial" w:hAnsi="Arial" w:cs="Arial"/>
          <w:b/>
          <w:sz w:val="20"/>
          <w:szCs w:val="20"/>
        </w:rPr>
        <w:t>)</w:t>
      </w:r>
    </w:p>
    <w:p w:rsidR="00E2694F" w:rsidRPr="00E2694F" w:rsidRDefault="00693EA0" w:rsidP="008E74A7">
      <w:pPr>
        <w:rPr>
          <w:rFonts w:ascii="Arial" w:hAnsi="Arial" w:cs="Arial"/>
          <w:b/>
          <w:i/>
          <w:sz w:val="20"/>
          <w:szCs w:val="20"/>
        </w:rPr>
      </w:pPr>
      <w:r>
        <w:rPr>
          <w:rFonts w:ascii="Arial" w:hAnsi="Arial" w:cs="Arial"/>
          <w:b/>
          <w:i/>
          <w:sz w:val="20"/>
          <w:szCs w:val="20"/>
        </w:rPr>
        <w:t>Unit 9</w:t>
      </w:r>
      <w:r w:rsidR="00044398">
        <w:rPr>
          <w:rFonts w:ascii="Arial" w:hAnsi="Arial" w:cs="Arial"/>
          <w:b/>
          <w:i/>
          <w:sz w:val="20"/>
          <w:szCs w:val="20"/>
        </w:rPr>
        <w:t xml:space="preserve">, </w:t>
      </w:r>
      <w:r w:rsidR="0043635E">
        <w:rPr>
          <w:rFonts w:ascii="Arial" w:hAnsi="Arial" w:cs="Arial"/>
          <w:b/>
          <w:i/>
          <w:sz w:val="20"/>
          <w:szCs w:val="20"/>
        </w:rPr>
        <w:t>Notes Part 1</w:t>
      </w:r>
      <w:r w:rsidR="00E2694F" w:rsidRPr="00E2694F">
        <w:rPr>
          <w:rFonts w:ascii="Arial" w:hAnsi="Arial" w:cs="Arial"/>
          <w:b/>
          <w:i/>
          <w:sz w:val="20"/>
          <w:szCs w:val="20"/>
        </w:rPr>
        <w:t>: Evolution</w:t>
      </w:r>
      <w:r w:rsidR="0043635E">
        <w:rPr>
          <w:rFonts w:ascii="Arial" w:hAnsi="Arial" w:cs="Arial"/>
          <w:b/>
          <w:i/>
          <w:sz w:val="20"/>
          <w:szCs w:val="20"/>
        </w:rPr>
        <w:t xml:space="preserve"> Basics and Types of Selection</w:t>
      </w:r>
    </w:p>
    <w:p w:rsidR="007F35CF" w:rsidRPr="007F35CF" w:rsidRDefault="007F35CF" w:rsidP="00423EB3">
      <w:pPr>
        <w:pStyle w:val="ListParagraph"/>
        <w:numPr>
          <w:ilvl w:val="0"/>
          <w:numId w:val="5"/>
        </w:numPr>
        <w:spacing w:after="0" w:line="240" w:lineRule="auto"/>
        <w:ind w:left="360"/>
        <w:rPr>
          <w:rFonts w:ascii="Arial" w:hAnsi="Arial" w:cs="Arial"/>
          <w:sz w:val="20"/>
          <w:szCs w:val="20"/>
        </w:rPr>
      </w:pPr>
      <w:r w:rsidRPr="007F35CF">
        <w:rPr>
          <w:rFonts w:ascii="Arial" w:hAnsi="Arial" w:cs="Arial"/>
          <w:sz w:val="20"/>
          <w:szCs w:val="20"/>
        </w:rPr>
        <w:t>Natural Selection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sz w:val="20"/>
          <w:szCs w:val="20"/>
        </w:rPr>
        <w:t>Major mechanism of change over time – Darwin’s theory of evolution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There is variation among  phenotypes – genetic mutations play a role in increasing variation</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Competition for resources results in differential survival, with individuals with the most favorable traits surviving to reproduce offspring</w:t>
      </w:r>
    </w:p>
    <w:p w:rsidR="007F35CF" w:rsidRPr="007F35CF"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 xml:space="preserve">An adaptation is a genetic variation that is favored by selection and is manifested as a trait that provides an advantage to an organism in a particular environment. </w:t>
      </w:r>
    </w:p>
    <w:p w:rsidR="008E74A7" w:rsidRPr="008E74A7" w:rsidRDefault="007F35CF" w:rsidP="00423EB3">
      <w:pPr>
        <w:pStyle w:val="ListParagraph"/>
        <w:numPr>
          <w:ilvl w:val="0"/>
          <w:numId w:val="6"/>
        </w:numPr>
        <w:spacing w:after="0" w:line="240" w:lineRule="auto"/>
        <w:ind w:left="1080"/>
        <w:rPr>
          <w:rFonts w:ascii="Arial" w:hAnsi="Arial" w:cs="Arial"/>
          <w:sz w:val="20"/>
          <w:szCs w:val="20"/>
        </w:rPr>
      </w:pPr>
      <w:r w:rsidRPr="007F35CF">
        <w:rPr>
          <w:rFonts w:ascii="Arial" w:hAnsi="Arial" w:cs="Arial"/>
          <w:color w:val="000000"/>
          <w:sz w:val="20"/>
          <w:szCs w:val="20"/>
        </w:rPr>
        <w:t>Fitness is the ability to survive and reproduce</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Stabilizing selection- selects for average ex.  birth weight</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disruptive selection- selects for extremes ex. Beak type</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directional selection- towards one extreme ex. Pepper moth</w:t>
      </w:r>
    </w:p>
    <w:p w:rsidR="008E74A7" w:rsidRPr="008E74A7" w:rsidRDefault="008E74A7" w:rsidP="00423EB3">
      <w:pPr>
        <w:pStyle w:val="ListParagraph"/>
        <w:numPr>
          <w:ilvl w:val="0"/>
          <w:numId w:val="6"/>
        </w:numPr>
        <w:spacing w:after="0" w:line="240" w:lineRule="auto"/>
        <w:ind w:left="1080"/>
        <w:rPr>
          <w:rFonts w:ascii="Arial" w:hAnsi="Arial" w:cs="Arial"/>
          <w:sz w:val="20"/>
          <w:szCs w:val="20"/>
        </w:rPr>
      </w:pPr>
      <w:r w:rsidRPr="008E74A7">
        <w:rPr>
          <w:rFonts w:ascii="Arial" w:eastAsia="Times New Roman" w:hAnsi="Arial" w:cs="Arial"/>
          <w:sz w:val="20"/>
          <w:szCs w:val="20"/>
        </w:rPr>
        <w:t>sexual selection- competition for mates</w:t>
      </w:r>
    </w:p>
    <w:p w:rsidR="007F35CF" w:rsidRDefault="007F35CF" w:rsidP="00E2694F">
      <w:pPr>
        <w:spacing w:after="0" w:line="240" w:lineRule="auto"/>
        <w:rPr>
          <w:rFonts w:ascii="Arial" w:hAnsi="Arial" w:cs="Arial"/>
          <w:sz w:val="20"/>
          <w:szCs w:val="20"/>
        </w:rPr>
      </w:pPr>
    </w:p>
    <w:p w:rsidR="00E2694F" w:rsidRPr="007F35CF" w:rsidRDefault="00E2694F" w:rsidP="00E2694F">
      <w:pPr>
        <w:pStyle w:val="Default"/>
        <w:numPr>
          <w:ilvl w:val="0"/>
          <w:numId w:val="5"/>
        </w:numPr>
        <w:ind w:left="360"/>
        <w:rPr>
          <w:rFonts w:ascii="Arial" w:hAnsi="Arial" w:cs="Arial"/>
          <w:color w:val="auto"/>
          <w:sz w:val="20"/>
          <w:szCs w:val="20"/>
        </w:rPr>
      </w:pPr>
      <w:r w:rsidRPr="007F35CF">
        <w:rPr>
          <w:rFonts w:ascii="Arial" w:hAnsi="Arial" w:cs="Arial"/>
          <w:color w:val="auto"/>
          <w:sz w:val="20"/>
          <w:szCs w:val="20"/>
        </w:rPr>
        <w:t>Evidence for Evolution</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Fossils can be dated by a variety of methods that provide evidence for evolution. These include the age of the rocks where a fossil is found, the rate of decay of isotopes including carbon-14, the relationships within phylogenetic trees, and the mathematical calculations that take into account information from chemical properties and/or geographical data.</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Morphological homologies represent features shared by common ancestry. Vestigial structures are remnants of functional structures, which can be compared to fossils and provide evidence for evolution.</w:t>
      </w:r>
    </w:p>
    <w:p w:rsidR="00E2694F" w:rsidRPr="007F35CF" w:rsidRDefault="00E2694F" w:rsidP="00E2694F">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Biochemical and genetic similarities, in particular DNA nucleotide and protein sequences, provide evidence for evolution and ancestry. </w:t>
      </w:r>
    </w:p>
    <w:p w:rsidR="00E2694F" w:rsidRDefault="00E2694F" w:rsidP="00E2694F">
      <w:pPr>
        <w:spacing w:after="0" w:line="240" w:lineRule="auto"/>
        <w:rPr>
          <w:rFonts w:ascii="Arial" w:hAnsi="Arial" w:cs="Arial"/>
          <w:b/>
          <w:i/>
          <w:sz w:val="20"/>
          <w:szCs w:val="20"/>
        </w:rPr>
      </w:pPr>
    </w:p>
    <w:p w:rsidR="00E2694F" w:rsidRDefault="00044398" w:rsidP="00E2694F">
      <w:pPr>
        <w:spacing w:after="0" w:line="240" w:lineRule="auto"/>
        <w:rPr>
          <w:rFonts w:ascii="Arial" w:hAnsi="Arial" w:cs="Arial"/>
          <w:b/>
          <w:i/>
          <w:sz w:val="20"/>
          <w:szCs w:val="20"/>
        </w:rPr>
      </w:pPr>
      <w:r>
        <w:rPr>
          <w:rFonts w:ascii="Arial" w:hAnsi="Arial" w:cs="Arial"/>
          <w:b/>
          <w:i/>
          <w:sz w:val="20"/>
          <w:szCs w:val="20"/>
        </w:rPr>
        <w:t xml:space="preserve">Unit </w:t>
      </w:r>
      <w:r w:rsidR="00693EA0">
        <w:rPr>
          <w:rFonts w:ascii="Arial" w:hAnsi="Arial" w:cs="Arial"/>
          <w:b/>
          <w:i/>
          <w:sz w:val="20"/>
          <w:szCs w:val="20"/>
        </w:rPr>
        <w:t>9</w:t>
      </w:r>
      <w:r w:rsidR="0043635E">
        <w:rPr>
          <w:rFonts w:ascii="Arial" w:hAnsi="Arial" w:cs="Arial"/>
          <w:b/>
          <w:i/>
          <w:sz w:val="20"/>
          <w:szCs w:val="20"/>
        </w:rPr>
        <w:t>, Notes Part 2</w:t>
      </w:r>
      <w:r w:rsidR="00E2694F">
        <w:rPr>
          <w:rFonts w:ascii="Arial" w:hAnsi="Arial" w:cs="Arial"/>
          <w:b/>
          <w:i/>
          <w:sz w:val="20"/>
          <w:szCs w:val="20"/>
        </w:rPr>
        <w:t xml:space="preserve">: </w:t>
      </w:r>
      <w:r w:rsidR="0043635E">
        <w:rPr>
          <w:rFonts w:ascii="Arial" w:hAnsi="Arial" w:cs="Arial"/>
          <w:b/>
          <w:i/>
          <w:sz w:val="20"/>
          <w:szCs w:val="20"/>
        </w:rPr>
        <w:t>Genetic Variation and Hardy-Weinberg Equilibrium</w:t>
      </w:r>
    </w:p>
    <w:p w:rsidR="00E2694F" w:rsidRDefault="00E2694F" w:rsidP="00E2694F">
      <w:pPr>
        <w:spacing w:after="0" w:line="240" w:lineRule="auto"/>
        <w:rPr>
          <w:rFonts w:ascii="Arial" w:hAnsi="Arial" w:cs="Arial"/>
          <w:sz w:val="20"/>
          <w:szCs w:val="20"/>
        </w:rPr>
      </w:pPr>
    </w:p>
    <w:p w:rsidR="00E2694F" w:rsidRPr="00E2694F" w:rsidRDefault="00E2694F" w:rsidP="00E2694F">
      <w:pPr>
        <w:pStyle w:val="ListParagraph"/>
        <w:numPr>
          <w:ilvl w:val="0"/>
          <w:numId w:val="5"/>
        </w:numPr>
        <w:spacing w:after="0" w:line="240" w:lineRule="auto"/>
        <w:ind w:left="360"/>
        <w:rPr>
          <w:rFonts w:ascii="Arial" w:hAnsi="Arial" w:cs="Arial"/>
          <w:sz w:val="20"/>
          <w:szCs w:val="20"/>
        </w:rPr>
      </w:pPr>
      <w:r w:rsidRPr="00E2694F">
        <w:rPr>
          <w:rFonts w:ascii="Arial" w:hAnsi="Arial" w:cs="Arial"/>
          <w:sz w:val="20"/>
          <w:szCs w:val="20"/>
        </w:rPr>
        <w:t>Genetic Variation</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describe the basic structure of DNA and its organization in chromosomes in eukaryotic cells</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describe how chromosomes are divided into gametes (sex cells) during meiosis and how these gametes come together during fertilization to create a zygote</w:t>
      </w:r>
    </w:p>
    <w:p w:rsid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Be able to describe the mechanisms of creating new genes and combining genes in different ways to increase genetic variation – mutation, crossing over, independent assortment, and random fertilization. </w:t>
      </w:r>
    </w:p>
    <w:p w:rsidR="00E2694F" w:rsidRPr="00E2694F" w:rsidRDefault="00E2694F" w:rsidP="00E2694F">
      <w:pPr>
        <w:pStyle w:val="ListParagraph"/>
        <w:numPr>
          <w:ilvl w:val="0"/>
          <w:numId w:val="15"/>
        </w:numPr>
        <w:spacing w:after="0" w:line="240" w:lineRule="auto"/>
        <w:rPr>
          <w:rFonts w:ascii="Arial" w:hAnsi="Arial" w:cs="Arial"/>
          <w:sz w:val="20"/>
          <w:szCs w:val="20"/>
        </w:rPr>
      </w:pPr>
      <w:r>
        <w:rPr>
          <w:rFonts w:ascii="Arial" w:hAnsi="Arial" w:cs="Arial"/>
          <w:sz w:val="20"/>
          <w:szCs w:val="20"/>
        </w:rPr>
        <w:t>Be able to explain why genetic variation is important for the survival of a population (Hint: see cheetah example!)</w:t>
      </w:r>
    </w:p>
    <w:p w:rsidR="00E2694F" w:rsidRPr="00E2694F" w:rsidRDefault="00E2694F" w:rsidP="00E2694F">
      <w:pPr>
        <w:spacing w:after="0" w:line="240" w:lineRule="auto"/>
        <w:rPr>
          <w:rFonts w:ascii="Arial" w:hAnsi="Arial" w:cs="Arial"/>
          <w:b/>
          <w:i/>
          <w:sz w:val="20"/>
          <w:szCs w:val="20"/>
        </w:rPr>
      </w:pPr>
    </w:p>
    <w:p w:rsidR="007F35CF" w:rsidRPr="007F35CF" w:rsidRDefault="007F35CF" w:rsidP="00423EB3">
      <w:pPr>
        <w:pStyle w:val="ListParagraph"/>
        <w:numPr>
          <w:ilvl w:val="0"/>
          <w:numId w:val="5"/>
        </w:numPr>
        <w:spacing w:after="0" w:line="240" w:lineRule="auto"/>
        <w:ind w:left="360"/>
        <w:rPr>
          <w:rFonts w:ascii="Arial" w:hAnsi="Arial" w:cs="Arial"/>
          <w:sz w:val="20"/>
          <w:szCs w:val="20"/>
        </w:rPr>
      </w:pPr>
      <w:r w:rsidRPr="007F35CF">
        <w:rPr>
          <w:rFonts w:ascii="Arial" w:hAnsi="Arial" w:cs="Arial"/>
          <w:sz w:val="20"/>
          <w:szCs w:val="20"/>
        </w:rPr>
        <w:t>Hardy-Weinberg Equilibrium</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sz w:val="20"/>
          <w:szCs w:val="20"/>
        </w:rPr>
        <w:t xml:space="preserve">A mathematical model used to calculate changes in allele frequency, providing evidence for the occurrence of evolution in a population. </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sz w:val="20"/>
          <w:szCs w:val="20"/>
        </w:rPr>
        <w:t>5 conditions must be met for a population to be in HW equilibrium – conditions are seldom met</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Large population / no genetic drift (must understand why genetic drift has a more significant effect on the gene pool of small populations and be able to describe both the bottleneck and founder effects)</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migration</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mutations</w:t>
      </w:r>
    </w:p>
    <w:p w:rsid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Random mating</w:t>
      </w:r>
    </w:p>
    <w:p w:rsidR="007F35CF" w:rsidRPr="007F35CF" w:rsidRDefault="007F35CF" w:rsidP="00423EB3">
      <w:pPr>
        <w:pStyle w:val="ListParagraph"/>
        <w:numPr>
          <w:ilvl w:val="0"/>
          <w:numId w:val="3"/>
        </w:numPr>
        <w:spacing w:after="0" w:line="240" w:lineRule="auto"/>
        <w:rPr>
          <w:rFonts w:ascii="Arial" w:hAnsi="Arial" w:cs="Arial"/>
          <w:sz w:val="20"/>
          <w:szCs w:val="20"/>
        </w:rPr>
      </w:pPr>
      <w:r w:rsidRPr="007F35CF">
        <w:rPr>
          <w:rFonts w:ascii="Arial" w:hAnsi="Arial" w:cs="Arial"/>
          <w:sz w:val="20"/>
          <w:szCs w:val="20"/>
        </w:rPr>
        <w:t>No natural selection</w:t>
      </w:r>
    </w:p>
    <w:p w:rsidR="007F35CF" w:rsidRPr="007F35CF" w:rsidRDefault="007F35CF" w:rsidP="00423EB3">
      <w:pPr>
        <w:pStyle w:val="Default"/>
        <w:numPr>
          <w:ilvl w:val="0"/>
          <w:numId w:val="7"/>
        </w:numPr>
        <w:rPr>
          <w:rFonts w:ascii="Arial" w:hAnsi="Arial" w:cs="Arial"/>
          <w:color w:val="auto"/>
          <w:sz w:val="20"/>
          <w:szCs w:val="20"/>
        </w:rPr>
      </w:pPr>
      <w:r w:rsidRPr="007F35CF">
        <w:rPr>
          <w:rFonts w:ascii="Arial" w:hAnsi="Arial" w:cs="Arial"/>
          <w:color w:val="auto"/>
          <w:sz w:val="20"/>
          <w:szCs w:val="20"/>
        </w:rPr>
        <w:t>Equations</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 = the frequency of dominant alleles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q = the frequency of recessive alleles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the frequency of homozygous dominant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q</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the frequency of homozygous recessive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2pq=the frequency of heterozygous individuals in a population</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 + q = 1</w:t>
      </w:r>
    </w:p>
    <w:p w:rsidR="007F35CF" w:rsidRPr="007F35CF" w:rsidRDefault="007F35CF" w:rsidP="00423EB3">
      <w:pPr>
        <w:pStyle w:val="Default"/>
        <w:numPr>
          <w:ilvl w:val="0"/>
          <w:numId w:val="8"/>
        </w:numPr>
        <w:rPr>
          <w:rFonts w:ascii="Arial" w:hAnsi="Arial" w:cs="Arial"/>
          <w:color w:val="auto"/>
          <w:sz w:val="20"/>
          <w:szCs w:val="20"/>
        </w:rPr>
      </w:pPr>
      <w:r w:rsidRPr="007F35CF">
        <w:rPr>
          <w:rFonts w:ascii="Arial" w:hAnsi="Arial" w:cs="Arial"/>
          <w:color w:val="auto"/>
          <w:sz w:val="20"/>
          <w:szCs w:val="20"/>
        </w:rPr>
        <w:t>p</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+ 2pq + q</w:t>
      </w:r>
      <w:r w:rsidRPr="007F35CF">
        <w:rPr>
          <w:rFonts w:ascii="Arial" w:hAnsi="Arial" w:cs="Arial"/>
          <w:color w:val="auto"/>
          <w:sz w:val="20"/>
          <w:szCs w:val="20"/>
          <w:vertAlign w:val="superscript"/>
        </w:rPr>
        <w:t>2</w:t>
      </w:r>
      <w:r w:rsidRPr="007F35CF">
        <w:rPr>
          <w:rFonts w:ascii="Arial" w:hAnsi="Arial" w:cs="Arial"/>
          <w:color w:val="auto"/>
          <w:sz w:val="20"/>
          <w:szCs w:val="20"/>
        </w:rPr>
        <w:t xml:space="preserve"> = 1</w:t>
      </w:r>
    </w:p>
    <w:p w:rsidR="007F35CF" w:rsidRDefault="007F35CF"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3A4D9B" w:rsidRDefault="003A4D9B" w:rsidP="007F35CF">
      <w:pPr>
        <w:pStyle w:val="Default"/>
        <w:rPr>
          <w:rFonts w:ascii="Arial" w:hAnsi="Arial" w:cs="Arial"/>
          <w:color w:val="auto"/>
          <w:sz w:val="20"/>
          <w:szCs w:val="20"/>
        </w:rPr>
      </w:pPr>
    </w:p>
    <w:p w:rsidR="00E2694F" w:rsidRDefault="0043635E" w:rsidP="007F35CF">
      <w:pPr>
        <w:pStyle w:val="Default"/>
        <w:rPr>
          <w:rFonts w:ascii="Arial" w:hAnsi="Arial" w:cs="Arial"/>
          <w:b/>
          <w:i/>
          <w:color w:val="auto"/>
          <w:sz w:val="20"/>
          <w:szCs w:val="20"/>
        </w:rPr>
      </w:pPr>
      <w:r>
        <w:rPr>
          <w:rFonts w:ascii="Arial" w:hAnsi="Arial" w:cs="Arial"/>
          <w:b/>
          <w:i/>
          <w:color w:val="auto"/>
          <w:sz w:val="20"/>
          <w:szCs w:val="20"/>
        </w:rPr>
        <w:lastRenderedPageBreak/>
        <w:t xml:space="preserve">Unit </w:t>
      </w:r>
      <w:r w:rsidR="00693EA0">
        <w:rPr>
          <w:rFonts w:ascii="Arial" w:hAnsi="Arial" w:cs="Arial"/>
          <w:b/>
          <w:i/>
          <w:color w:val="auto"/>
          <w:sz w:val="20"/>
          <w:szCs w:val="20"/>
        </w:rPr>
        <w:t>9, Notes Part 3</w:t>
      </w:r>
      <w:r w:rsidR="00E2694F">
        <w:rPr>
          <w:rFonts w:ascii="Arial" w:hAnsi="Arial" w:cs="Arial"/>
          <w:b/>
          <w:i/>
          <w:color w:val="auto"/>
          <w:sz w:val="20"/>
          <w:szCs w:val="20"/>
        </w:rPr>
        <w:t xml:space="preserve">: Macroevolution </w:t>
      </w:r>
      <w:r>
        <w:rPr>
          <w:rFonts w:ascii="Arial" w:hAnsi="Arial" w:cs="Arial"/>
          <w:b/>
          <w:i/>
          <w:color w:val="auto"/>
          <w:sz w:val="20"/>
          <w:szCs w:val="20"/>
        </w:rPr>
        <w:t>and the History of Life</w:t>
      </w:r>
    </w:p>
    <w:p w:rsidR="00E2694F" w:rsidRPr="00E2694F" w:rsidRDefault="00E2694F" w:rsidP="007F35CF">
      <w:pPr>
        <w:pStyle w:val="Default"/>
        <w:rPr>
          <w:rFonts w:ascii="Arial" w:hAnsi="Arial" w:cs="Arial"/>
          <w:b/>
          <w:i/>
          <w:color w:val="auto"/>
          <w:sz w:val="20"/>
          <w:szCs w:val="20"/>
        </w:rPr>
      </w:pPr>
    </w:p>
    <w:p w:rsidR="007F35CF" w:rsidRPr="007F35CF" w:rsidRDefault="007F35CF" w:rsidP="00423EB3">
      <w:pPr>
        <w:pStyle w:val="Default"/>
        <w:numPr>
          <w:ilvl w:val="0"/>
          <w:numId w:val="5"/>
        </w:numPr>
        <w:ind w:left="360"/>
        <w:rPr>
          <w:rFonts w:ascii="Arial" w:hAnsi="Arial" w:cs="Arial"/>
          <w:color w:val="auto"/>
          <w:sz w:val="20"/>
          <w:szCs w:val="20"/>
        </w:rPr>
      </w:pPr>
      <w:r w:rsidRPr="007F35CF">
        <w:rPr>
          <w:rFonts w:ascii="Arial" w:hAnsi="Arial" w:cs="Arial"/>
          <w:color w:val="auto"/>
          <w:sz w:val="20"/>
          <w:szCs w:val="20"/>
        </w:rPr>
        <w:t>Speciation</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An evolutionary process by which 2 or more species arise from 1 species and 2 new species can no longer breed and reproduce successfully</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Many mechanisms by which it can occur</w:t>
      </w:r>
    </w:p>
    <w:p w:rsidR="007F35CF" w:rsidRPr="007F35CF" w:rsidRDefault="007F35CF" w:rsidP="00423EB3">
      <w:pPr>
        <w:pStyle w:val="Default"/>
        <w:numPr>
          <w:ilvl w:val="0"/>
          <w:numId w:val="10"/>
        </w:numPr>
        <w:rPr>
          <w:rFonts w:ascii="Arial" w:hAnsi="Arial" w:cs="Arial"/>
          <w:color w:val="auto"/>
          <w:sz w:val="20"/>
          <w:szCs w:val="20"/>
        </w:rPr>
      </w:pPr>
      <w:r w:rsidRPr="007F35CF">
        <w:rPr>
          <w:rFonts w:ascii="Arial" w:hAnsi="Arial" w:cs="Arial"/>
          <w:color w:val="auto"/>
          <w:sz w:val="20"/>
          <w:szCs w:val="20"/>
        </w:rPr>
        <w:t>Geographic isolation</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Species separated by physical barrier</w:t>
      </w:r>
    </w:p>
    <w:p w:rsidR="007F35CF" w:rsidRPr="007F35CF" w:rsidRDefault="007F35CF" w:rsidP="00423EB3">
      <w:pPr>
        <w:pStyle w:val="Default"/>
        <w:numPr>
          <w:ilvl w:val="0"/>
          <w:numId w:val="10"/>
        </w:numPr>
        <w:rPr>
          <w:rFonts w:ascii="Arial" w:hAnsi="Arial" w:cs="Arial"/>
          <w:color w:val="auto"/>
          <w:sz w:val="20"/>
          <w:szCs w:val="20"/>
        </w:rPr>
      </w:pPr>
      <w:r w:rsidRPr="007F35CF">
        <w:rPr>
          <w:rFonts w:ascii="Arial" w:hAnsi="Arial" w:cs="Arial"/>
          <w:color w:val="auto"/>
          <w:sz w:val="20"/>
          <w:szCs w:val="20"/>
        </w:rPr>
        <w:t>Reproductive isolation</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behaviors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habitats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mating seasons limit mating</w:t>
      </w:r>
    </w:p>
    <w:p w:rsidR="007F35CF" w:rsidRPr="007F35CF" w:rsidRDefault="007F35CF" w:rsidP="00423EB3">
      <w:pPr>
        <w:pStyle w:val="Default"/>
        <w:numPr>
          <w:ilvl w:val="0"/>
          <w:numId w:val="11"/>
        </w:numPr>
        <w:rPr>
          <w:rFonts w:ascii="Arial" w:hAnsi="Arial" w:cs="Arial"/>
          <w:color w:val="auto"/>
          <w:sz w:val="20"/>
          <w:szCs w:val="20"/>
        </w:rPr>
      </w:pPr>
      <w:r w:rsidRPr="007F35CF">
        <w:rPr>
          <w:rFonts w:ascii="Arial" w:hAnsi="Arial" w:cs="Arial"/>
          <w:color w:val="auto"/>
          <w:sz w:val="20"/>
          <w:szCs w:val="20"/>
        </w:rPr>
        <w:t>Different anatomical structures limit mating</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color w:val="auto"/>
          <w:sz w:val="20"/>
          <w:szCs w:val="20"/>
        </w:rPr>
        <w:t>Can take place over millions of years or rapidly (after extinction events, for example)</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difference between divergent evolution / adaptive radiation, convergent evolution, and coevolution</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difference between the two theories regarding the rate of speciation: gradualism vs. punctuated equilibrium</w:t>
      </w:r>
    </w:p>
    <w:p w:rsidR="007F35CF" w:rsidRPr="007F35CF" w:rsidRDefault="007F35CF" w:rsidP="00423EB3">
      <w:pPr>
        <w:pStyle w:val="Default"/>
        <w:numPr>
          <w:ilvl w:val="0"/>
          <w:numId w:val="9"/>
        </w:numPr>
        <w:rPr>
          <w:rFonts w:ascii="Arial" w:hAnsi="Arial" w:cs="Arial"/>
          <w:color w:val="auto"/>
          <w:sz w:val="20"/>
          <w:szCs w:val="20"/>
        </w:rPr>
      </w:pPr>
      <w:r w:rsidRPr="007F35CF">
        <w:rPr>
          <w:rFonts w:ascii="Arial" w:hAnsi="Arial" w:cs="Arial"/>
          <w:sz w:val="20"/>
          <w:szCs w:val="20"/>
        </w:rPr>
        <w:t>Be able to describe the factors that could cause speciation between two populations: geographic isolation vs. reproductive isolation</w:t>
      </w:r>
    </w:p>
    <w:p w:rsidR="007F35CF" w:rsidRPr="0043635E" w:rsidRDefault="007F35CF" w:rsidP="00E2694F">
      <w:pPr>
        <w:pStyle w:val="Default"/>
        <w:numPr>
          <w:ilvl w:val="0"/>
          <w:numId w:val="9"/>
        </w:numPr>
        <w:rPr>
          <w:rFonts w:ascii="Arial" w:hAnsi="Arial" w:cs="Arial"/>
          <w:color w:val="auto"/>
          <w:sz w:val="20"/>
          <w:szCs w:val="20"/>
        </w:rPr>
      </w:pPr>
      <w:r w:rsidRPr="007F35CF">
        <w:rPr>
          <w:rFonts w:ascii="Arial" w:hAnsi="Arial" w:cs="Arial"/>
          <w:sz w:val="20"/>
          <w:szCs w:val="20"/>
        </w:rPr>
        <w:t xml:space="preserve">Be able to explain the difference between </w:t>
      </w:r>
      <w:proofErr w:type="spellStart"/>
      <w:r w:rsidRPr="007F35CF">
        <w:rPr>
          <w:rFonts w:ascii="Arial" w:hAnsi="Arial" w:cs="Arial"/>
          <w:sz w:val="20"/>
          <w:szCs w:val="20"/>
        </w:rPr>
        <w:t>prezygotic</w:t>
      </w:r>
      <w:proofErr w:type="spellEnd"/>
      <w:r w:rsidRPr="007F35CF">
        <w:rPr>
          <w:rFonts w:ascii="Arial" w:hAnsi="Arial" w:cs="Arial"/>
          <w:sz w:val="20"/>
          <w:szCs w:val="20"/>
        </w:rPr>
        <w:t xml:space="preserve"> and </w:t>
      </w:r>
      <w:proofErr w:type="spellStart"/>
      <w:r w:rsidRPr="007F35CF">
        <w:rPr>
          <w:rFonts w:ascii="Arial" w:hAnsi="Arial" w:cs="Arial"/>
          <w:sz w:val="20"/>
          <w:szCs w:val="20"/>
        </w:rPr>
        <w:t>postzygotic</w:t>
      </w:r>
      <w:proofErr w:type="spellEnd"/>
      <w:r w:rsidRPr="007F35CF">
        <w:rPr>
          <w:rFonts w:ascii="Arial" w:hAnsi="Arial" w:cs="Arial"/>
          <w:sz w:val="20"/>
          <w:szCs w:val="20"/>
        </w:rPr>
        <w:t xml:space="preserve"> barriers to population interbreeding and provide examples of each</w:t>
      </w:r>
    </w:p>
    <w:p w:rsidR="0043635E" w:rsidRDefault="0043635E" w:rsidP="0043635E">
      <w:pPr>
        <w:pStyle w:val="Default"/>
        <w:rPr>
          <w:rFonts w:ascii="Arial" w:hAnsi="Arial" w:cs="Arial"/>
          <w:sz w:val="20"/>
          <w:szCs w:val="20"/>
        </w:rPr>
      </w:pPr>
    </w:p>
    <w:p w:rsidR="0043635E" w:rsidRPr="0043635E" w:rsidRDefault="0043635E" w:rsidP="0043635E">
      <w:pPr>
        <w:pStyle w:val="Default"/>
        <w:numPr>
          <w:ilvl w:val="0"/>
          <w:numId w:val="5"/>
        </w:numPr>
        <w:ind w:left="360"/>
        <w:rPr>
          <w:rFonts w:ascii="Arial" w:hAnsi="Arial" w:cs="Arial"/>
          <w:sz w:val="20"/>
          <w:szCs w:val="20"/>
        </w:rPr>
      </w:pPr>
      <w:r>
        <w:rPr>
          <w:rFonts w:ascii="Arial" w:hAnsi="Arial" w:cs="Arial"/>
          <w:sz w:val="20"/>
          <w:szCs w:val="20"/>
        </w:rPr>
        <w:t>The Origin and History of Life</w:t>
      </w:r>
    </w:p>
    <w:p w:rsidR="0043635E" w:rsidRPr="007F35CF" w:rsidRDefault="0043635E" w:rsidP="0043635E">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Primitive Earth provided inorganic precursors from which organic molecules could have been synthesized due to the presence of available free energy and the absence of a significant quantity of oxygen. </w:t>
      </w:r>
    </w:p>
    <w:p w:rsidR="0043635E" w:rsidRPr="007F35CF" w:rsidRDefault="0043635E" w:rsidP="0043635E">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Chemical experiments have shown that it is possible to form complex organic molecules from inorganic molecules in the absence of life. </w:t>
      </w:r>
    </w:p>
    <w:p w:rsidR="0043635E" w:rsidRPr="007F35CF" w:rsidRDefault="0043635E" w:rsidP="0043635E">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These complex reaction</w:t>
      </w:r>
      <w:r>
        <w:rPr>
          <w:rFonts w:ascii="Arial" w:hAnsi="Arial" w:cs="Arial"/>
          <w:color w:val="000000"/>
          <w:sz w:val="20"/>
          <w:szCs w:val="20"/>
        </w:rPr>
        <w:t>s</w:t>
      </w:r>
      <w:r w:rsidRPr="007F35CF">
        <w:rPr>
          <w:rFonts w:ascii="Arial" w:hAnsi="Arial" w:cs="Arial"/>
          <w:color w:val="000000"/>
          <w:sz w:val="20"/>
          <w:szCs w:val="20"/>
        </w:rPr>
        <w:t xml:space="preserve"> could have occurred in solution (organic soup model) or as reactions on solid reactive surfaces. </w:t>
      </w:r>
    </w:p>
    <w:p w:rsidR="0043635E" w:rsidRPr="000F6528" w:rsidRDefault="0043635E" w:rsidP="000F6528">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The RNA World hypothesis proposes that RNA could have been</w:t>
      </w:r>
      <w:r>
        <w:rPr>
          <w:rFonts w:ascii="Arial" w:hAnsi="Arial" w:cs="Arial"/>
          <w:color w:val="000000"/>
          <w:sz w:val="20"/>
          <w:szCs w:val="20"/>
        </w:rPr>
        <w:t xml:space="preserve"> the earliest genetic material.</w:t>
      </w:r>
    </w:p>
    <w:p w:rsidR="00E2694F" w:rsidRDefault="00E2694F" w:rsidP="00E2694F">
      <w:pPr>
        <w:pStyle w:val="Default"/>
        <w:rPr>
          <w:rFonts w:ascii="Arial" w:hAnsi="Arial" w:cs="Arial"/>
          <w:color w:val="auto"/>
          <w:sz w:val="20"/>
          <w:szCs w:val="20"/>
        </w:rPr>
      </w:pPr>
    </w:p>
    <w:p w:rsidR="00E2694F" w:rsidRDefault="0043635E" w:rsidP="00E2694F">
      <w:pPr>
        <w:pStyle w:val="Default"/>
        <w:rPr>
          <w:rFonts w:ascii="Arial" w:hAnsi="Arial" w:cs="Arial"/>
          <w:b/>
          <w:i/>
          <w:color w:val="auto"/>
          <w:sz w:val="20"/>
          <w:szCs w:val="20"/>
        </w:rPr>
      </w:pPr>
      <w:r>
        <w:rPr>
          <w:rFonts w:ascii="Arial" w:hAnsi="Arial" w:cs="Arial"/>
          <w:b/>
          <w:i/>
          <w:color w:val="auto"/>
          <w:sz w:val="20"/>
          <w:szCs w:val="20"/>
        </w:rPr>
        <w:t xml:space="preserve">Unit </w:t>
      </w:r>
      <w:r w:rsidR="00693EA0">
        <w:rPr>
          <w:rFonts w:ascii="Arial" w:hAnsi="Arial" w:cs="Arial"/>
          <w:b/>
          <w:i/>
          <w:color w:val="auto"/>
          <w:sz w:val="20"/>
          <w:szCs w:val="20"/>
        </w:rPr>
        <w:t>9</w:t>
      </w:r>
      <w:r w:rsidR="00044398">
        <w:rPr>
          <w:rFonts w:ascii="Arial" w:hAnsi="Arial" w:cs="Arial"/>
          <w:b/>
          <w:i/>
          <w:color w:val="auto"/>
          <w:sz w:val="20"/>
          <w:szCs w:val="20"/>
        </w:rPr>
        <w:t xml:space="preserve">, Notes </w:t>
      </w:r>
      <w:r w:rsidR="00693EA0">
        <w:rPr>
          <w:rFonts w:ascii="Arial" w:hAnsi="Arial" w:cs="Arial"/>
          <w:b/>
          <w:i/>
          <w:color w:val="auto"/>
          <w:sz w:val="20"/>
          <w:szCs w:val="20"/>
        </w:rPr>
        <w:t>Part 4</w:t>
      </w:r>
      <w:r w:rsidR="00E2694F">
        <w:rPr>
          <w:rFonts w:ascii="Arial" w:hAnsi="Arial" w:cs="Arial"/>
          <w:b/>
          <w:i/>
          <w:color w:val="auto"/>
          <w:sz w:val="20"/>
          <w:szCs w:val="20"/>
        </w:rPr>
        <w:t>: Classification and Biodiversity</w:t>
      </w:r>
    </w:p>
    <w:p w:rsidR="00E2694F" w:rsidRPr="00E2694F" w:rsidRDefault="00E2694F" w:rsidP="00E2694F">
      <w:pPr>
        <w:pStyle w:val="Default"/>
        <w:rPr>
          <w:rFonts w:ascii="Arial" w:hAnsi="Arial" w:cs="Arial"/>
          <w:b/>
          <w:i/>
          <w:color w:val="auto"/>
          <w:sz w:val="20"/>
          <w:szCs w:val="20"/>
        </w:rPr>
      </w:pPr>
    </w:p>
    <w:p w:rsidR="00E2694F" w:rsidRPr="007F35CF" w:rsidRDefault="00E2694F" w:rsidP="00E2694F">
      <w:pPr>
        <w:pStyle w:val="ListParagraph"/>
        <w:numPr>
          <w:ilvl w:val="0"/>
          <w:numId w:val="5"/>
        </w:numPr>
        <w:autoSpaceDE w:val="0"/>
        <w:autoSpaceDN w:val="0"/>
        <w:adjustRightInd w:val="0"/>
        <w:spacing w:after="0" w:line="240" w:lineRule="auto"/>
        <w:ind w:left="360"/>
        <w:rPr>
          <w:rFonts w:ascii="Arial" w:hAnsi="Arial" w:cs="Arial"/>
          <w:color w:val="000000"/>
          <w:sz w:val="20"/>
          <w:szCs w:val="20"/>
        </w:rPr>
      </w:pPr>
      <w:r w:rsidRPr="007F35CF">
        <w:rPr>
          <w:rFonts w:ascii="Arial" w:hAnsi="Arial" w:cs="Arial"/>
          <w:color w:val="000000"/>
          <w:sz w:val="20"/>
          <w:szCs w:val="20"/>
        </w:rPr>
        <w:t>Phylogenetic Trees</w:t>
      </w:r>
    </w:p>
    <w:p w:rsidR="00E2694F" w:rsidRPr="007F35C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illustrate the relatedness between two species, in that relatedness of any two groups on the tree is shown by how recently two groups had a common ancestor. </w:t>
      </w:r>
    </w:p>
    <w:p w:rsidR="00E2694F" w:rsidRPr="007F35C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can be constructed from morphological similarities of living or fossil species, and from DNA and protein sequence similarities. </w:t>
      </w:r>
    </w:p>
    <w:p w:rsidR="00E2694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F35CF">
        <w:rPr>
          <w:rFonts w:ascii="Arial" w:hAnsi="Arial" w:cs="Arial"/>
          <w:color w:val="000000"/>
          <w:sz w:val="20"/>
          <w:szCs w:val="20"/>
        </w:rPr>
        <w:t xml:space="preserve">Phylogenetic trees and cladograms are dynamic, constantly changing due to current and emerging knowledge. </w:t>
      </w:r>
    </w:p>
    <w:p w:rsidR="00E2694F" w:rsidRDefault="00E2694F" w:rsidP="00E2694F">
      <w:pPr>
        <w:pStyle w:val="ListParagraph"/>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 able to analyze an existing cladogram, and create a cladogram from a chart comparing organisms and their traits. </w:t>
      </w:r>
    </w:p>
    <w:p w:rsidR="003A4D9B" w:rsidRDefault="00E2694F" w:rsidP="003A4D9B">
      <w:pPr>
        <w:pStyle w:val="ListParagraph"/>
        <w:numPr>
          <w:ilvl w:val="0"/>
          <w:numId w:val="1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 able to explain the development of the six kingdom and three domain classification systems and discuss major characteristics of organisms in each group.</w:t>
      </w: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3A4D9B" w:rsidRDefault="003A4D9B" w:rsidP="003A4D9B">
      <w:pPr>
        <w:autoSpaceDE w:val="0"/>
        <w:autoSpaceDN w:val="0"/>
        <w:adjustRightInd w:val="0"/>
        <w:spacing w:after="0" w:line="240" w:lineRule="auto"/>
        <w:rPr>
          <w:rFonts w:ascii="Arial" w:hAnsi="Arial" w:cs="Arial"/>
          <w:b/>
          <w:sz w:val="20"/>
          <w:szCs w:val="20"/>
        </w:rPr>
      </w:pPr>
    </w:p>
    <w:p w:rsidR="0043635E" w:rsidRPr="003A4D9B" w:rsidRDefault="0043635E" w:rsidP="003A4D9B">
      <w:pPr>
        <w:autoSpaceDE w:val="0"/>
        <w:autoSpaceDN w:val="0"/>
        <w:adjustRightInd w:val="0"/>
        <w:spacing w:after="0" w:line="240" w:lineRule="auto"/>
        <w:rPr>
          <w:rFonts w:ascii="Arial" w:hAnsi="Arial" w:cs="Arial"/>
          <w:color w:val="000000"/>
          <w:sz w:val="20"/>
          <w:szCs w:val="20"/>
          <w:u w:val="single"/>
        </w:rPr>
      </w:pPr>
      <w:r w:rsidRPr="003A4D9B">
        <w:rPr>
          <w:rFonts w:ascii="Arial" w:hAnsi="Arial" w:cs="Arial"/>
          <w:b/>
          <w:sz w:val="20"/>
          <w:szCs w:val="20"/>
          <w:u w:val="single"/>
        </w:rPr>
        <w:lastRenderedPageBreak/>
        <w:t>Practice “Thinking” Questions</w:t>
      </w:r>
    </w:p>
    <w:p w:rsidR="002B27E8" w:rsidRPr="000F6528" w:rsidRDefault="002B27E8" w:rsidP="002B27E8">
      <w:pPr>
        <w:tabs>
          <w:tab w:val="left" w:pos="720"/>
        </w:tabs>
        <w:spacing w:after="0" w:line="240" w:lineRule="auto"/>
        <w:rPr>
          <w:rFonts w:ascii="Arial" w:hAnsi="Arial" w:cs="Arial"/>
          <w:color w:val="000000"/>
          <w:sz w:val="20"/>
          <w:szCs w:val="20"/>
        </w:rPr>
      </w:pPr>
    </w:p>
    <w:p w:rsidR="000F6528" w:rsidRPr="000F6528" w:rsidRDefault="000F6528" w:rsidP="000F6528">
      <w:pPr>
        <w:pStyle w:val="ListParagraph"/>
        <w:numPr>
          <w:ilvl w:val="0"/>
          <w:numId w:val="17"/>
        </w:numPr>
        <w:autoSpaceDE w:val="0"/>
        <w:autoSpaceDN w:val="0"/>
        <w:adjustRightInd w:val="0"/>
        <w:spacing w:after="0" w:line="240" w:lineRule="auto"/>
        <w:ind w:left="360"/>
        <w:rPr>
          <w:rFonts w:ascii="Arial" w:hAnsi="Arial" w:cs="Arial"/>
          <w:sz w:val="20"/>
          <w:szCs w:val="20"/>
        </w:rPr>
      </w:pPr>
      <w:r w:rsidRPr="000F6528">
        <w:rPr>
          <w:rFonts w:ascii="Arial" w:hAnsi="Arial" w:cs="Arial"/>
          <w:sz w:val="20"/>
          <w:szCs w:val="20"/>
        </w:rPr>
        <w:t xml:space="preserve">As a field researcher you are sent to the Arizona desert to study the prairie dog species C. </w:t>
      </w:r>
      <w:proofErr w:type="spellStart"/>
      <w:r w:rsidRPr="000F6528">
        <w:rPr>
          <w:rFonts w:ascii="Arial" w:hAnsi="Arial" w:cs="Arial"/>
          <w:sz w:val="20"/>
          <w:szCs w:val="20"/>
        </w:rPr>
        <w:t>ludivincianus</w:t>
      </w:r>
      <w:proofErr w:type="spellEnd"/>
      <w:r w:rsidRPr="000F6528">
        <w:rPr>
          <w:rFonts w:ascii="Arial" w:hAnsi="Arial" w:cs="Arial"/>
          <w:sz w:val="20"/>
          <w:szCs w:val="20"/>
        </w:rPr>
        <w:t xml:space="preserve"> to determine if the population is in Hardy-Weinberg equilibrium. Specifically, you are studying this population with respect to the gene that determines the coat color in C. </w:t>
      </w:r>
      <w:proofErr w:type="spellStart"/>
      <w:r w:rsidRPr="000F6528">
        <w:rPr>
          <w:rFonts w:ascii="Arial" w:hAnsi="Arial" w:cs="Arial"/>
          <w:sz w:val="20"/>
          <w:szCs w:val="20"/>
        </w:rPr>
        <w:t>ludivincianus</w:t>
      </w:r>
      <w:proofErr w:type="spellEnd"/>
      <w:r w:rsidRPr="000F6528">
        <w:rPr>
          <w:rFonts w:ascii="Arial" w:hAnsi="Arial" w:cs="Arial"/>
          <w:sz w:val="20"/>
          <w:szCs w:val="20"/>
        </w:rPr>
        <w:t xml:space="preserve">. This trait is coded for by a single gene (the NDY6 gene) with two alleles (N, n) and is passed down from one generation to the next.  After sampling 170 of these prairie dogs, you find that 36% of the C. </w:t>
      </w:r>
      <w:proofErr w:type="spellStart"/>
      <w:r w:rsidRPr="000F6528">
        <w:rPr>
          <w:rFonts w:ascii="Arial" w:hAnsi="Arial" w:cs="Arial"/>
          <w:sz w:val="20"/>
          <w:szCs w:val="20"/>
        </w:rPr>
        <w:t>ludivincianus</w:t>
      </w:r>
      <w:proofErr w:type="spellEnd"/>
      <w:r w:rsidRPr="000F6528">
        <w:rPr>
          <w:rFonts w:ascii="Arial" w:hAnsi="Arial" w:cs="Arial"/>
          <w:sz w:val="20"/>
          <w:szCs w:val="20"/>
        </w:rPr>
        <w:t xml:space="preserve"> population is homozygous recessive for coat color.  Assuming that the population is in Hardy-Weinberg equilibrium…</w:t>
      </w:r>
    </w:p>
    <w:p w:rsidR="000F6528" w:rsidRPr="000F6528" w:rsidRDefault="000F6528" w:rsidP="000F6528">
      <w:pPr>
        <w:pStyle w:val="ListParagraph"/>
        <w:numPr>
          <w:ilvl w:val="0"/>
          <w:numId w:val="18"/>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What is the allele frequency of the N allele?</w:t>
      </w: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pStyle w:val="ListParagraph"/>
        <w:numPr>
          <w:ilvl w:val="0"/>
          <w:numId w:val="18"/>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What is the frequency of homozygous dominant prairie dogs?</w:t>
      </w: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pStyle w:val="ListParagraph"/>
        <w:numPr>
          <w:ilvl w:val="0"/>
          <w:numId w:val="18"/>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What is the frequency of heterozygous prairie dogs?</w:t>
      </w: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pStyle w:val="ListParagraph"/>
        <w:numPr>
          <w:ilvl w:val="0"/>
          <w:numId w:val="18"/>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What conditions must be being satisfied for this population to be in HW equilibrium?</w:t>
      </w: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pStyle w:val="ListParagraph"/>
        <w:numPr>
          <w:ilvl w:val="0"/>
          <w:numId w:val="17"/>
        </w:numPr>
        <w:autoSpaceDE w:val="0"/>
        <w:autoSpaceDN w:val="0"/>
        <w:adjustRightInd w:val="0"/>
        <w:spacing w:after="0" w:line="240" w:lineRule="auto"/>
        <w:ind w:left="360"/>
        <w:rPr>
          <w:rFonts w:ascii="Arial" w:hAnsi="Arial" w:cs="Arial"/>
          <w:sz w:val="20"/>
          <w:szCs w:val="20"/>
        </w:rPr>
      </w:pPr>
      <w:r w:rsidRPr="000F6528">
        <w:rPr>
          <w:rFonts w:ascii="Arial" w:hAnsi="Arial" w:cs="Arial"/>
          <w:sz w:val="20"/>
          <w:szCs w:val="20"/>
        </w:rPr>
        <w:t>Sixty flowering plants are planted in a flowerbed. Forty of the plants are red-flowering homozygous dominant. Twenty of the plants are white-flowering homozygous recessive. The plants naturally pollinate and reseed themselves for several years. In a subsequent year, 178 red-flowered plants, 190 pink-flowered plants, and 52 white-flowered plants are found in the flowerbed. Use a chi-square analysis to determine if the population is in Hardy-Weinberg equilibrium.</w:t>
      </w:r>
    </w:p>
    <w:p w:rsidR="000F6528" w:rsidRPr="000F6528" w:rsidRDefault="000F6528" w:rsidP="000F6528">
      <w:pPr>
        <w:pStyle w:val="ListParagraph"/>
        <w:autoSpaceDE w:val="0"/>
        <w:autoSpaceDN w:val="0"/>
        <w:adjustRightInd w:val="0"/>
        <w:ind w:left="360"/>
        <w:rPr>
          <w:rFonts w:ascii="Arial" w:hAnsi="Arial" w:cs="Arial"/>
          <w:sz w:val="20"/>
          <w:szCs w:val="20"/>
        </w:rPr>
      </w:pPr>
    </w:p>
    <w:p w:rsidR="000F6528" w:rsidRPr="000F6528" w:rsidRDefault="000F6528" w:rsidP="000F6528">
      <w:pPr>
        <w:pStyle w:val="ListParagraph"/>
        <w:autoSpaceDE w:val="0"/>
        <w:autoSpaceDN w:val="0"/>
        <w:adjustRightInd w:val="0"/>
        <w:ind w:left="360"/>
        <w:rPr>
          <w:rFonts w:ascii="Arial" w:hAnsi="Arial" w:cs="Arial"/>
          <w:sz w:val="20"/>
          <w:szCs w:val="20"/>
        </w:rPr>
      </w:pPr>
    </w:p>
    <w:p w:rsidR="000F6528" w:rsidRPr="000F6528" w:rsidRDefault="000F6528" w:rsidP="000F6528">
      <w:pPr>
        <w:autoSpaceDE w:val="0"/>
        <w:autoSpaceDN w:val="0"/>
        <w:adjustRightInd w:val="0"/>
        <w:rPr>
          <w:rFonts w:ascii="Arial" w:eastAsia="Times New Roman" w:hAnsi="Arial" w:cs="Arial"/>
          <w:sz w:val="20"/>
          <w:szCs w:val="20"/>
        </w:rPr>
      </w:pPr>
    </w:p>
    <w:p w:rsidR="000F6528" w:rsidRPr="000F6528" w:rsidRDefault="000F6528" w:rsidP="000F6528">
      <w:pPr>
        <w:autoSpaceDE w:val="0"/>
        <w:autoSpaceDN w:val="0"/>
        <w:adjustRightInd w:val="0"/>
        <w:rPr>
          <w:rFonts w:ascii="Arial" w:eastAsia="Times New Roman" w:hAnsi="Arial" w:cs="Arial"/>
          <w:sz w:val="20"/>
          <w:szCs w:val="20"/>
        </w:rPr>
      </w:pPr>
    </w:p>
    <w:p w:rsidR="000F6528" w:rsidRPr="000F6528" w:rsidRDefault="000F6528" w:rsidP="000F6528">
      <w:pPr>
        <w:pStyle w:val="ListParagraph"/>
        <w:numPr>
          <w:ilvl w:val="0"/>
          <w:numId w:val="17"/>
        </w:numPr>
        <w:autoSpaceDE w:val="0"/>
        <w:autoSpaceDN w:val="0"/>
        <w:adjustRightInd w:val="0"/>
        <w:spacing w:after="0" w:line="240" w:lineRule="auto"/>
        <w:ind w:left="360"/>
        <w:rPr>
          <w:rFonts w:ascii="Arial" w:hAnsi="Arial" w:cs="Arial"/>
          <w:sz w:val="20"/>
          <w:szCs w:val="20"/>
        </w:rPr>
      </w:pPr>
      <w:r w:rsidRPr="000F6528">
        <w:rPr>
          <w:rFonts w:ascii="Arial" w:hAnsi="Arial" w:cs="Arial"/>
          <w:sz w:val="20"/>
          <w:szCs w:val="20"/>
        </w:rPr>
        <w:t>For the past 10 to 25 years, farmers have planted crop seeds that have been genetically modified to withstand treatment with a common weed killer called Roundup®. This allows the farmers to spray their fields to get rid of weeds without harming their crops. Recently, more and more farmers have discovered that their fields have Roundup-resistant pigweed growing along with their crop.  Describe what has most likely happened over time to lead to this.</w:t>
      </w: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autoSpaceDE w:val="0"/>
        <w:autoSpaceDN w:val="0"/>
        <w:adjustRightInd w:val="0"/>
        <w:rPr>
          <w:rFonts w:ascii="Arial" w:hAnsi="Arial" w:cs="Arial"/>
          <w:sz w:val="20"/>
          <w:szCs w:val="20"/>
        </w:rPr>
      </w:pPr>
    </w:p>
    <w:p w:rsidR="000F6528" w:rsidRPr="000F6528" w:rsidRDefault="000F6528" w:rsidP="000F6528">
      <w:pPr>
        <w:pStyle w:val="ListParagraph"/>
        <w:numPr>
          <w:ilvl w:val="0"/>
          <w:numId w:val="17"/>
        </w:numPr>
        <w:autoSpaceDE w:val="0"/>
        <w:autoSpaceDN w:val="0"/>
        <w:adjustRightInd w:val="0"/>
        <w:spacing w:after="0" w:line="240" w:lineRule="auto"/>
        <w:ind w:left="360"/>
        <w:rPr>
          <w:rFonts w:ascii="Arial" w:hAnsi="Arial" w:cs="Arial"/>
          <w:sz w:val="20"/>
          <w:szCs w:val="20"/>
        </w:rPr>
      </w:pPr>
      <w:r w:rsidRPr="000F6528">
        <w:rPr>
          <w:rFonts w:ascii="Arial" w:hAnsi="Arial" w:cs="Arial"/>
          <w:sz w:val="20"/>
          <w:szCs w:val="20"/>
        </w:rPr>
        <w:t>Peppered moths have wings that vary in color, ranging from white to dark gray.  During the Industrial Revolution through the mid-20th century, factories and power plants, which burned coal, produced large quantities of soot and smog. Near industrialized areas, black powder covered surfaces, including the moth habitat.</w:t>
      </w:r>
    </w:p>
    <w:p w:rsidR="000F6528" w:rsidRPr="000F6528" w:rsidRDefault="000F6528" w:rsidP="000F6528">
      <w:pPr>
        <w:pStyle w:val="ListParagraph"/>
        <w:numPr>
          <w:ilvl w:val="0"/>
          <w:numId w:val="19"/>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Use this information to explain the changes seen in light and dark peppered moths from 1800-1950, as shown in the graph below.</w:t>
      </w:r>
    </w:p>
    <w:p w:rsidR="000F6528" w:rsidRPr="000F6528" w:rsidRDefault="000F6528" w:rsidP="00EC30A9">
      <w:pPr>
        <w:pStyle w:val="ListParagraph"/>
        <w:autoSpaceDE w:val="0"/>
        <w:autoSpaceDN w:val="0"/>
        <w:adjustRightInd w:val="0"/>
        <w:ind w:left="1080"/>
        <w:jc w:val="right"/>
        <w:rPr>
          <w:rFonts w:ascii="Arial" w:hAnsi="Arial" w:cs="Arial"/>
          <w:sz w:val="20"/>
          <w:szCs w:val="20"/>
        </w:rPr>
      </w:pPr>
      <w:r w:rsidRPr="000F6528">
        <w:rPr>
          <w:rFonts w:ascii="Arial" w:hAnsi="Arial" w:cs="Arial"/>
          <w:noProof/>
          <w:sz w:val="20"/>
          <w:szCs w:val="20"/>
        </w:rPr>
        <w:drawing>
          <wp:inline distT="0" distB="0" distL="0" distR="0">
            <wp:extent cx="3316605" cy="1814282"/>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7949" t="25940" r="17307" b="11061"/>
                    <a:stretch/>
                  </pic:blipFill>
                  <pic:spPr bwMode="auto">
                    <a:xfrm>
                      <a:off x="0" y="0"/>
                      <a:ext cx="3325364" cy="1819073"/>
                    </a:xfrm>
                    <a:prstGeom prst="rect">
                      <a:avLst/>
                    </a:prstGeom>
                    <a:ln>
                      <a:noFill/>
                    </a:ln>
                    <a:extLst>
                      <a:ext uri="{53640926-AAD7-44D8-BBD7-CCE9431645EC}">
                        <a14:shadowObscured xmlns:a14="http://schemas.microsoft.com/office/drawing/2010/main"/>
                      </a:ext>
                    </a:extLst>
                  </pic:spPr>
                </pic:pic>
              </a:graphicData>
            </a:graphic>
          </wp:inline>
        </w:drawing>
      </w:r>
    </w:p>
    <w:p w:rsidR="000F6528" w:rsidRPr="000F6528" w:rsidRDefault="000F6528" w:rsidP="000F6528">
      <w:pPr>
        <w:pStyle w:val="ListParagraph"/>
        <w:numPr>
          <w:ilvl w:val="0"/>
          <w:numId w:val="19"/>
        </w:numPr>
        <w:autoSpaceDE w:val="0"/>
        <w:autoSpaceDN w:val="0"/>
        <w:adjustRightInd w:val="0"/>
        <w:spacing w:after="0" w:line="240" w:lineRule="auto"/>
        <w:rPr>
          <w:rFonts w:ascii="Arial" w:hAnsi="Arial" w:cs="Arial"/>
          <w:sz w:val="20"/>
          <w:szCs w:val="20"/>
        </w:rPr>
      </w:pPr>
      <w:r w:rsidRPr="000F6528">
        <w:rPr>
          <w:rFonts w:ascii="Arial" w:hAnsi="Arial" w:cs="Arial"/>
          <w:sz w:val="20"/>
          <w:szCs w:val="20"/>
        </w:rPr>
        <w:t>Propose an explanation for the return of the peppered moth population to more light than dark moths by the year 2000.</w:t>
      </w:r>
    </w:p>
    <w:p w:rsidR="000F6528" w:rsidRPr="000F6528" w:rsidRDefault="000F6528" w:rsidP="000F6528">
      <w:pPr>
        <w:rPr>
          <w:rFonts w:ascii="Arial" w:hAnsi="Arial" w:cs="Arial"/>
          <w:sz w:val="20"/>
          <w:szCs w:val="20"/>
          <w:u w:val="single"/>
        </w:rPr>
      </w:pPr>
    </w:p>
    <w:p w:rsidR="000F6528" w:rsidRPr="000F6528" w:rsidRDefault="000F6528" w:rsidP="000F6528">
      <w:pPr>
        <w:pStyle w:val="ListParagraph"/>
        <w:numPr>
          <w:ilvl w:val="0"/>
          <w:numId w:val="17"/>
        </w:numPr>
        <w:spacing w:after="0" w:line="240" w:lineRule="auto"/>
        <w:ind w:left="360"/>
        <w:rPr>
          <w:rFonts w:ascii="Arial" w:eastAsiaTheme="minorHAnsi" w:hAnsi="Arial" w:cs="Arial"/>
          <w:sz w:val="20"/>
          <w:szCs w:val="20"/>
        </w:rPr>
      </w:pPr>
      <w:r w:rsidRPr="000F6528">
        <w:rPr>
          <w:rFonts w:ascii="Arial" w:hAnsi="Arial" w:cs="Arial"/>
          <w:sz w:val="20"/>
          <w:szCs w:val="20"/>
        </w:rPr>
        <w:lastRenderedPageBreak/>
        <w:t>Five new species of bacteria were discovered in Antarctic ice core samples. The nucleotide (base) sequences of rRNA subunits were determined for the new species. The table below shows the number of nucleotide differences between the species.</w:t>
      </w:r>
      <w:r w:rsidRPr="000F6528">
        <w:rPr>
          <w:rFonts w:ascii="Arial" w:eastAsiaTheme="minorHAnsi" w:hAnsi="Arial" w:cs="Arial"/>
          <w:sz w:val="20"/>
          <w:szCs w:val="20"/>
        </w:rPr>
        <w:t xml:space="preserve">  </w:t>
      </w:r>
      <w:r w:rsidRPr="003A4D9B">
        <w:rPr>
          <w:rFonts w:ascii="Arial" w:eastAsiaTheme="minorHAnsi" w:hAnsi="Arial" w:cs="Arial"/>
          <w:b/>
          <w:sz w:val="20"/>
          <w:szCs w:val="20"/>
        </w:rPr>
        <w:t>Draw</w:t>
      </w:r>
      <w:r w:rsidRPr="000F6528">
        <w:rPr>
          <w:rFonts w:ascii="Arial" w:eastAsiaTheme="minorHAnsi" w:hAnsi="Arial" w:cs="Arial"/>
          <w:sz w:val="20"/>
          <w:szCs w:val="20"/>
        </w:rPr>
        <w:t xml:space="preserve"> a phylogenetic tree </w:t>
      </w:r>
      <w:r w:rsidRPr="003A4D9B">
        <w:rPr>
          <w:rFonts w:ascii="Arial" w:eastAsiaTheme="minorHAnsi" w:hAnsi="Arial" w:cs="Arial"/>
          <w:b/>
          <w:sz w:val="20"/>
          <w:szCs w:val="20"/>
        </w:rPr>
        <w:t>indicating</w:t>
      </w:r>
      <w:r w:rsidRPr="000F6528">
        <w:rPr>
          <w:rFonts w:ascii="Arial" w:eastAsiaTheme="minorHAnsi" w:hAnsi="Arial" w:cs="Arial"/>
          <w:sz w:val="20"/>
          <w:szCs w:val="20"/>
        </w:rPr>
        <w:t xml:space="preserve"> the relatedness of these 5 species.</w:t>
      </w:r>
    </w:p>
    <w:p w:rsidR="000F6528" w:rsidRPr="000F6528" w:rsidRDefault="000F6528" w:rsidP="000F6528">
      <w:pPr>
        <w:pStyle w:val="ListParagraph"/>
        <w:ind w:left="360"/>
        <w:rPr>
          <w:rFonts w:ascii="Arial" w:eastAsiaTheme="minorHAnsi" w:hAnsi="Arial" w:cs="Arial"/>
          <w:sz w:val="20"/>
          <w:szCs w:val="20"/>
        </w:rPr>
      </w:pPr>
    </w:p>
    <w:tbl>
      <w:tblPr>
        <w:tblStyle w:val="TableGrid"/>
        <w:tblW w:w="0" w:type="auto"/>
        <w:tblInd w:w="738" w:type="dxa"/>
        <w:tblLook w:val="04A0" w:firstRow="1" w:lastRow="0" w:firstColumn="1" w:lastColumn="0" w:noHBand="0" w:noVBand="1"/>
      </w:tblPr>
      <w:tblGrid>
        <w:gridCol w:w="967"/>
        <w:gridCol w:w="810"/>
        <w:gridCol w:w="810"/>
        <w:gridCol w:w="810"/>
        <w:gridCol w:w="810"/>
        <w:gridCol w:w="720"/>
      </w:tblGrid>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Species</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3</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4</w:t>
            </w: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5</w:t>
            </w:r>
          </w:p>
        </w:tc>
      </w:tr>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23</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19</w:t>
            </w: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17</w:t>
            </w:r>
          </w:p>
        </w:tc>
      </w:tr>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w:t>
            </w: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24</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19</w:t>
            </w: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18</w:t>
            </w:r>
          </w:p>
        </w:tc>
      </w:tr>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3</w:t>
            </w: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w:t>
            </w: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23</w:t>
            </w: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23</w:t>
            </w:r>
          </w:p>
        </w:tc>
      </w:tr>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4</w:t>
            </w: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w:t>
            </w: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1</w:t>
            </w:r>
          </w:p>
        </w:tc>
      </w:tr>
      <w:tr w:rsidR="000F6528" w:rsidRPr="000F6528" w:rsidTr="003A4D9B">
        <w:tc>
          <w:tcPr>
            <w:tcW w:w="967"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5</w:t>
            </w: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810" w:type="dxa"/>
          </w:tcPr>
          <w:p w:rsidR="000F6528" w:rsidRPr="000F6528" w:rsidRDefault="000F6528" w:rsidP="000B33B4">
            <w:pPr>
              <w:pStyle w:val="ListParagraph"/>
              <w:ind w:left="0"/>
              <w:jc w:val="center"/>
              <w:rPr>
                <w:rFonts w:ascii="Arial" w:hAnsi="Arial" w:cs="Arial"/>
                <w:sz w:val="20"/>
                <w:szCs w:val="20"/>
              </w:rPr>
            </w:pPr>
          </w:p>
        </w:tc>
        <w:tc>
          <w:tcPr>
            <w:tcW w:w="720" w:type="dxa"/>
          </w:tcPr>
          <w:p w:rsidR="000F6528" w:rsidRPr="000F6528" w:rsidRDefault="000F6528" w:rsidP="000B33B4">
            <w:pPr>
              <w:pStyle w:val="ListParagraph"/>
              <w:ind w:left="0"/>
              <w:jc w:val="center"/>
              <w:rPr>
                <w:rFonts w:ascii="Arial" w:hAnsi="Arial" w:cs="Arial"/>
                <w:sz w:val="20"/>
                <w:szCs w:val="20"/>
              </w:rPr>
            </w:pPr>
            <w:r w:rsidRPr="000F6528">
              <w:rPr>
                <w:rFonts w:ascii="Arial" w:hAnsi="Arial" w:cs="Arial"/>
                <w:sz w:val="20"/>
                <w:szCs w:val="20"/>
              </w:rPr>
              <w:t>-</w:t>
            </w:r>
          </w:p>
        </w:tc>
      </w:tr>
    </w:tbl>
    <w:p w:rsidR="0043635E" w:rsidRDefault="0043635E" w:rsidP="002B27E8">
      <w:pPr>
        <w:tabs>
          <w:tab w:val="left" w:pos="720"/>
        </w:tabs>
        <w:spacing w:after="0" w:line="240" w:lineRule="auto"/>
        <w:rPr>
          <w:rFonts w:ascii="Arial" w:hAnsi="Arial" w:cs="Arial"/>
          <w:color w:val="000000"/>
          <w:sz w:val="20"/>
          <w:szCs w:val="20"/>
        </w:rPr>
      </w:pPr>
    </w:p>
    <w:p w:rsidR="003A4D9B" w:rsidRPr="002B27E8" w:rsidRDefault="003A4D9B" w:rsidP="002B27E8">
      <w:pPr>
        <w:tabs>
          <w:tab w:val="left" w:pos="720"/>
        </w:tabs>
        <w:spacing w:after="0" w:line="240" w:lineRule="auto"/>
        <w:rPr>
          <w:rFonts w:ascii="Arial" w:hAnsi="Arial" w:cs="Arial"/>
          <w:color w:val="000000"/>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D66A38" w:rsidRDefault="00D66A38" w:rsidP="00C04726">
      <w:pPr>
        <w:widowControl w:val="0"/>
        <w:suppressAutoHyphens/>
        <w:autoSpaceDE w:val="0"/>
        <w:autoSpaceDN w:val="0"/>
        <w:adjustRightInd w:val="0"/>
        <w:spacing w:after="0" w:line="240" w:lineRule="auto"/>
        <w:rPr>
          <w:rFonts w:ascii="Arial" w:hAnsi="Arial" w:cs="Arial"/>
          <w:b/>
          <w:sz w:val="20"/>
          <w:szCs w:val="20"/>
        </w:rPr>
      </w:pPr>
    </w:p>
    <w:p w:rsidR="00D66A38" w:rsidRDefault="00D66A38" w:rsidP="00C04726">
      <w:pPr>
        <w:widowControl w:val="0"/>
        <w:suppressAutoHyphens/>
        <w:autoSpaceDE w:val="0"/>
        <w:autoSpaceDN w:val="0"/>
        <w:adjustRightInd w:val="0"/>
        <w:spacing w:after="0" w:line="240" w:lineRule="auto"/>
        <w:rPr>
          <w:rFonts w:ascii="Arial" w:hAnsi="Arial" w:cs="Arial"/>
          <w:b/>
          <w:sz w:val="20"/>
          <w:szCs w:val="20"/>
        </w:rPr>
      </w:pP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sz w:val="20"/>
          <w:szCs w:val="20"/>
        </w:rPr>
        <w:t>Practice Long Response</w:t>
      </w: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r w:rsidRPr="000F6528">
        <w:rPr>
          <w:rFonts w:ascii="Arial" w:hAnsi="Arial" w:cs="Arial"/>
          <w:b/>
          <w:noProof/>
          <w:sz w:val="20"/>
          <w:szCs w:val="20"/>
        </w:rPr>
        <w:drawing>
          <wp:inline distT="0" distB="0" distL="0" distR="0">
            <wp:extent cx="5833199" cy="1619250"/>
            <wp:effectExtent l="19050" t="0" r="0" b="0"/>
            <wp:docPr id="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25641" t="34492" r="26443" b="41847"/>
                    <a:stretch/>
                  </pic:blipFill>
                  <pic:spPr bwMode="auto">
                    <a:xfrm>
                      <a:off x="0" y="0"/>
                      <a:ext cx="5850793" cy="1624134"/>
                    </a:xfrm>
                    <a:prstGeom prst="rect">
                      <a:avLst/>
                    </a:prstGeom>
                    <a:ln>
                      <a:noFill/>
                    </a:ln>
                    <a:extLst>
                      <a:ext uri="{53640926-AAD7-44D8-BBD7-CCE9431645EC}">
                        <a14:shadowObscured xmlns:a14="http://schemas.microsoft.com/office/drawing/2010/main"/>
                      </a:ext>
                    </a:extLst>
                  </pic:spPr>
                </pic:pic>
              </a:graphicData>
            </a:graphic>
          </wp:inline>
        </w:drawing>
      </w: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D66A38" w:rsidRDefault="00D66A38"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497762" w:rsidRDefault="00497762" w:rsidP="00C04726">
      <w:pPr>
        <w:widowControl w:val="0"/>
        <w:suppressAutoHyphens/>
        <w:autoSpaceDE w:val="0"/>
        <w:autoSpaceDN w:val="0"/>
        <w:adjustRightInd w:val="0"/>
        <w:spacing w:after="0" w:line="240" w:lineRule="auto"/>
        <w:rPr>
          <w:rFonts w:ascii="Arial" w:hAnsi="Arial" w:cs="Arial"/>
          <w:b/>
          <w:sz w:val="20"/>
          <w:szCs w:val="20"/>
        </w:rPr>
      </w:pPr>
    </w:p>
    <w:p w:rsidR="000F6528" w:rsidRDefault="00926EFD" w:rsidP="00C04726">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Practice Calculation Question</w:t>
      </w:r>
    </w:p>
    <w:p w:rsidR="000F6528" w:rsidRDefault="000F6528" w:rsidP="00C04726">
      <w:pPr>
        <w:widowControl w:val="0"/>
        <w:suppressAutoHyphens/>
        <w:autoSpaceDE w:val="0"/>
        <w:autoSpaceDN w:val="0"/>
        <w:adjustRightInd w:val="0"/>
        <w:spacing w:after="0" w:line="240" w:lineRule="auto"/>
        <w:rPr>
          <w:rFonts w:ascii="Arial" w:hAnsi="Arial" w:cs="Arial"/>
          <w:b/>
          <w:sz w:val="20"/>
          <w:szCs w:val="20"/>
        </w:rPr>
      </w:pPr>
    </w:p>
    <w:p w:rsidR="000F6528" w:rsidRDefault="000F6528" w:rsidP="00C04726">
      <w:pPr>
        <w:widowControl w:val="0"/>
        <w:suppressAutoHyphen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6705600" cy="496113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705600" cy="4961136"/>
                    </a:xfrm>
                    <a:prstGeom prst="rect">
                      <a:avLst/>
                    </a:prstGeom>
                    <a:noFill/>
                    <a:ln w="9525">
                      <a:noFill/>
                      <a:miter lim="800000"/>
                      <a:headEnd/>
                      <a:tailEnd/>
                    </a:ln>
                  </pic:spPr>
                </pic:pic>
              </a:graphicData>
            </a:graphic>
          </wp:inline>
        </w:drawing>
      </w:r>
    </w:p>
    <w:p w:rsidR="000F6528" w:rsidRDefault="000F6528" w:rsidP="00C04726">
      <w:pPr>
        <w:widowControl w:val="0"/>
        <w:suppressAutoHyphen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6708550" cy="2276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6708550" cy="2276475"/>
                    </a:xfrm>
                    <a:prstGeom prst="rect">
                      <a:avLst/>
                    </a:prstGeom>
                    <a:noFill/>
                    <a:ln w="9525">
                      <a:noFill/>
                      <a:miter lim="800000"/>
                      <a:headEnd/>
                      <a:tailEnd/>
                    </a:ln>
                  </pic:spPr>
                </pic:pic>
              </a:graphicData>
            </a:graphic>
          </wp:inline>
        </w:drawing>
      </w:r>
    </w:p>
    <w:p w:rsidR="000F6528" w:rsidRPr="000F6528" w:rsidRDefault="000F6528" w:rsidP="00C04726">
      <w:pPr>
        <w:widowControl w:val="0"/>
        <w:suppressAutoHyphens/>
        <w:autoSpaceDE w:val="0"/>
        <w:autoSpaceDN w:val="0"/>
        <w:adjustRightInd w:val="0"/>
        <w:spacing w:after="0" w:line="240" w:lineRule="auto"/>
        <w:rPr>
          <w:rFonts w:ascii="Arial" w:hAnsi="Arial" w:cs="Arial"/>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E2694F" w:rsidRDefault="00E2694F"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58768D" w:rsidRDefault="0058768D"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p w:rsidR="00927E5B" w:rsidRDefault="00927E5B" w:rsidP="00C04726">
      <w:pPr>
        <w:widowControl w:val="0"/>
        <w:suppressAutoHyphens/>
        <w:autoSpaceDE w:val="0"/>
        <w:autoSpaceDN w:val="0"/>
        <w:adjustRightInd w:val="0"/>
        <w:spacing w:after="0" w:line="240" w:lineRule="auto"/>
        <w:rPr>
          <w:rFonts w:ascii="Arial" w:hAnsi="Arial" w:cs="Arial"/>
          <w:b/>
          <w:sz w:val="20"/>
          <w:szCs w:val="20"/>
        </w:rPr>
      </w:pPr>
    </w:p>
    <w:sectPr w:rsidR="00927E5B" w:rsidSect="003A4D9B">
      <w:type w:val="continuous"/>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24" w:rsidRDefault="00E46224" w:rsidP="003A4D9B">
      <w:pPr>
        <w:spacing w:after="0" w:line="240" w:lineRule="auto"/>
      </w:pPr>
      <w:r>
        <w:separator/>
      </w:r>
    </w:p>
  </w:endnote>
  <w:endnote w:type="continuationSeparator" w:id="0">
    <w:p w:rsidR="00E46224" w:rsidRDefault="00E46224" w:rsidP="003A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06309"/>
      <w:docPartObj>
        <w:docPartGallery w:val="Page Numbers (Bottom of Page)"/>
        <w:docPartUnique/>
      </w:docPartObj>
    </w:sdtPr>
    <w:sdtEndPr>
      <w:rPr>
        <w:noProof/>
      </w:rPr>
    </w:sdtEndPr>
    <w:sdtContent>
      <w:p w:rsidR="003A4D9B" w:rsidRDefault="003A4D9B">
        <w:pPr>
          <w:pStyle w:val="Footer"/>
          <w:jc w:val="right"/>
        </w:pPr>
        <w:r>
          <w:t xml:space="preserve">Evolution - </w:t>
        </w:r>
        <w:r>
          <w:fldChar w:fldCharType="begin"/>
        </w:r>
        <w:r>
          <w:instrText xml:space="preserve"> PAGE   \* MERGEFORMAT </w:instrText>
        </w:r>
        <w:r>
          <w:fldChar w:fldCharType="separate"/>
        </w:r>
        <w:r w:rsidR="00CD7F2D">
          <w:rPr>
            <w:noProof/>
          </w:rPr>
          <w:t>6</w:t>
        </w:r>
        <w:r>
          <w:rPr>
            <w:noProof/>
          </w:rPr>
          <w:fldChar w:fldCharType="end"/>
        </w:r>
      </w:p>
    </w:sdtContent>
  </w:sdt>
  <w:p w:rsidR="003A4D9B" w:rsidRDefault="003A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24" w:rsidRDefault="00E46224" w:rsidP="003A4D9B">
      <w:pPr>
        <w:spacing w:after="0" w:line="240" w:lineRule="auto"/>
      </w:pPr>
      <w:r>
        <w:separator/>
      </w:r>
    </w:p>
  </w:footnote>
  <w:footnote w:type="continuationSeparator" w:id="0">
    <w:p w:rsidR="00E46224" w:rsidRDefault="00E46224" w:rsidP="003A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156"/>
    <w:multiLevelType w:val="hybridMultilevel"/>
    <w:tmpl w:val="CF7C69F6"/>
    <w:lvl w:ilvl="0" w:tplc="6F1023B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450BA"/>
    <w:multiLevelType w:val="hybridMultilevel"/>
    <w:tmpl w:val="2A16F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64483"/>
    <w:multiLevelType w:val="hybridMultilevel"/>
    <w:tmpl w:val="413E3348"/>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43C6D"/>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11E28"/>
    <w:multiLevelType w:val="hybridMultilevel"/>
    <w:tmpl w:val="129E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2C78"/>
    <w:multiLevelType w:val="hybridMultilevel"/>
    <w:tmpl w:val="01403412"/>
    <w:lvl w:ilvl="0" w:tplc="23DC2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A70FF"/>
    <w:multiLevelType w:val="multilevel"/>
    <w:tmpl w:val="47C24B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6A25B6"/>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1F229B"/>
    <w:multiLevelType w:val="hybridMultilevel"/>
    <w:tmpl w:val="E83A8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792B73"/>
    <w:multiLevelType w:val="hybridMultilevel"/>
    <w:tmpl w:val="7262B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DD6635"/>
    <w:multiLevelType w:val="hybridMultilevel"/>
    <w:tmpl w:val="263405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FEF5AFC"/>
    <w:multiLevelType w:val="hybridMultilevel"/>
    <w:tmpl w:val="4F7EF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923B8"/>
    <w:multiLevelType w:val="hybridMultilevel"/>
    <w:tmpl w:val="6394A7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1C64162"/>
    <w:multiLevelType w:val="hybridMultilevel"/>
    <w:tmpl w:val="F954B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60570"/>
    <w:multiLevelType w:val="hybridMultilevel"/>
    <w:tmpl w:val="7278E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C6F03"/>
    <w:multiLevelType w:val="hybridMultilevel"/>
    <w:tmpl w:val="32960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A30B3"/>
    <w:multiLevelType w:val="hybridMultilevel"/>
    <w:tmpl w:val="E82ED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B1857"/>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24D7A"/>
    <w:multiLevelType w:val="hybridMultilevel"/>
    <w:tmpl w:val="F2DA32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715E0D"/>
    <w:multiLevelType w:val="hybridMultilevel"/>
    <w:tmpl w:val="39A4B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476BC0"/>
    <w:multiLevelType w:val="hybridMultilevel"/>
    <w:tmpl w:val="315059BA"/>
    <w:lvl w:ilvl="0" w:tplc="0409000F">
      <w:start w:val="1"/>
      <w:numFmt w:val="decimal"/>
      <w:lvlText w:val="%1."/>
      <w:lvlJc w:val="left"/>
      <w:pPr>
        <w:tabs>
          <w:tab w:val="num" w:pos="360"/>
        </w:tabs>
        <w:ind w:left="360" w:hanging="360"/>
      </w:pPr>
    </w:lvl>
    <w:lvl w:ilvl="1" w:tplc="3954DC9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CF103966">
      <w:start w:val="1"/>
      <w:numFmt w:val="lowerLetter"/>
      <w:lvlText w:val="(%5)"/>
      <w:lvlJc w:val="left"/>
      <w:pPr>
        <w:tabs>
          <w:tab w:val="num" w:pos="3240"/>
        </w:tabs>
        <w:ind w:left="3240" w:hanging="360"/>
      </w:pPr>
      <w:rPr>
        <w:rFonts w:cs="Times" w:hint="default"/>
        <w:b/>
        <w:color w:val="000000"/>
        <w:sz w:val="2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691929"/>
    <w:multiLevelType w:val="hybridMultilevel"/>
    <w:tmpl w:val="EC8AFC1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B2A55AC"/>
    <w:multiLevelType w:val="hybridMultilevel"/>
    <w:tmpl w:val="86A4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0"/>
  </w:num>
  <w:num w:numId="4">
    <w:abstractNumId w:val="6"/>
  </w:num>
  <w:num w:numId="5">
    <w:abstractNumId w:val="12"/>
  </w:num>
  <w:num w:numId="6">
    <w:abstractNumId w:val="21"/>
  </w:num>
  <w:num w:numId="7">
    <w:abstractNumId w:val="9"/>
  </w:num>
  <w:num w:numId="8">
    <w:abstractNumId w:val="2"/>
  </w:num>
  <w:num w:numId="9">
    <w:abstractNumId w:val="7"/>
  </w:num>
  <w:num w:numId="10">
    <w:abstractNumId w:val="3"/>
  </w:num>
  <w:num w:numId="11">
    <w:abstractNumId w:val="8"/>
  </w:num>
  <w:num w:numId="12">
    <w:abstractNumId w:val="17"/>
  </w:num>
  <w:num w:numId="13">
    <w:abstractNumId w:val="18"/>
  </w:num>
  <w:num w:numId="14">
    <w:abstractNumId w:val="13"/>
  </w:num>
  <w:num w:numId="15">
    <w:abstractNumId w:val="16"/>
  </w:num>
  <w:num w:numId="16">
    <w:abstractNumId w:val="14"/>
  </w:num>
  <w:num w:numId="17">
    <w:abstractNumId w:val="10"/>
  </w:num>
  <w:num w:numId="18">
    <w:abstractNumId w:val="15"/>
  </w:num>
  <w:num w:numId="19">
    <w:abstractNumId w:val="19"/>
  </w:num>
  <w:num w:numId="20">
    <w:abstractNumId w:val="22"/>
  </w:num>
  <w:num w:numId="21">
    <w:abstractNumId w:val="5"/>
  </w:num>
  <w:num w:numId="22">
    <w:abstractNumId w:val="11"/>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6AEC"/>
    <w:rsid w:val="00044398"/>
    <w:rsid w:val="000507E2"/>
    <w:rsid w:val="000745B8"/>
    <w:rsid w:val="000F6528"/>
    <w:rsid w:val="00194FFE"/>
    <w:rsid w:val="001D011E"/>
    <w:rsid w:val="00250AEF"/>
    <w:rsid w:val="0025780E"/>
    <w:rsid w:val="00262DFD"/>
    <w:rsid w:val="00266BE8"/>
    <w:rsid w:val="00286BC1"/>
    <w:rsid w:val="00291FBC"/>
    <w:rsid w:val="002B27E8"/>
    <w:rsid w:val="002C4027"/>
    <w:rsid w:val="002E264E"/>
    <w:rsid w:val="00322C5A"/>
    <w:rsid w:val="00351F42"/>
    <w:rsid w:val="00353A36"/>
    <w:rsid w:val="003A4D9B"/>
    <w:rsid w:val="0042286A"/>
    <w:rsid w:val="00423EB3"/>
    <w:rsid w:val="0043635E"/>
    <w:rsid w:val="004474DA"/>
    <w:rsid w:val="0048271F"/>
    <w:rsid w:val="00497762"/>
    <w:rsid w:val="004E207E"/>
    <w:rsid w:val="0050595C"/>
    <w:rsid w:val="0058768D"/>
    <w:rsid w:val="005B408C"/>
    <w:rsid w:val="005D47E5"/>
    <w:rsid w:val="0064606E"/>
    <w:rsid w:val="00693EA0"/>
    <w:rsid w:val="006C626D"/>
    <w:rsid w:val="006D45E0"/>
    <w:rsid w:val="0074153D"/>
    <w:rsid w:val="007903AF"/>
    <w:rsid w:val="00795368"/>
    <w:rsid w:val="007A1410"/>
    <w:rsid w:val="007A22BF"/>
    <w:rsid w:val="007B6320"/>
    <w:rsid w:val="007F35CF"/>
    <w:rsid w:val="007F5705"/>
    <w:rsid w:val="00812006"/>
    <w:rsid w:val="00817212"/>
    <w:rsid w:val="008511DC"/>
    <w:rsid w:val="0085380C"/>
    <w:rsid w:val="008B5803"/>
    <w:rsid w:val="008E74A7"/>
    <w:rsid w:val="00926EFD"/>
    <w:rsid w:val="00927E5B"/>
    <w:rsid w:val="009574DF"/>
    <w:rsid w:val="009D1A78"/>
    <w:rsid w:val="009E5CEC"/>
    <w:rsid w:val="00A74557"/>
    <w:rsid w:val="00AF4235"/>
    <w:rsid w:val="00B35663"/>
    <w:rsid w:val="00B86DCE"/>
    <w:rsid w:val="00BB1838"/>
    <w:rsid w:val="00C02410"/>
    <w:rsid w:val="00C04726"/>
    <w:rsid w:val="00C17EB3"/>
    <w:rsid w:val="00C41DE3"/>
    <w:rsid w:val="00C80FE3"/>
    <w:rsid w:val="00CD6A0B"/>
    <w:rsid w:val="00CD7F2D"/>
    <w:rsid w:val="00D01685"/>
    <w:rsid w:val="00D05FB0"/>
    <w:rsid w:val="00D66A38"/>
    <w:rsid w:val="00DC11E8"/>
    <w:rsid w:val="00E2694F"/>
    <w:rsid w:val="00E46224"/>
    <w:rsid w:val="00EC30A9"/>
    <w:rsid w:val="00EE5D50"/>
    <w:rsid w:val="00F62B4D"/>
    <w:rsid w:val="00F6676C"/>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FB8A"/>
  <w15:docId w15:val="{4E82B501-D194-47BF-B995-DB79C41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B27E8"/>
    <w:pPr>
      <w:keepNext/>
      <w:tabs>
        <w:tab w:val="left" w:pos="540"/>
      </w:tabs>
      <w:spacing w:after="0" w:line="240" w:lineRule="auto"/>
      <w:ind w:left="540"/>
      <w:outlineLvl w:val="2"/>
    </w:pPr>
    <w:rPr>
      <w:rFonts w:ascii="Calibri" w:eastAsia="Times New Roman" w:hAnsi="Calibri" w:cs="Arial"/>
      <w:b/>
      <w:bCs/>
      <w:color w:val="000000"/>
      <w:sz w:val="20"/>
      <w:szCs w:val="20"/>
    </w:rPr>
  </w:style>
  <w:style w:type="paragraph" w:styleId="Heading4">
    <w:name w:val="heading 4"/>
    <w:basedOn w:val="Normal"/>
    <w:next w:val="Normal"/>
    <w:link w:val="Heading4Char"/>
    <w:qFormat/>
    <w:rsid w:val="002B27E8"/>
    <w:pPr>
      <w:keepNext/>
      <w:tabs>
        <w:tab w:val="left" w:pos="540"/>
      </w:tabs>
      <w:spacing w:after="0" w:line="240" w:lineRule="auto"/>
      <w:outlineLvl w:val="3"/>
    </w:pPr>
    <w:rPr>
      <w:rFonts w:ascii="Calibri" w:eastAsia="Times New Roman" w:hAnsi="Calibri"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2B27E8"/>
    <w:pPr>
      <w:spacing w:after="120"/>
      <w:ind w:left="360"/>
    </w:pPr>
  </w:style>
  <w:style w:type="character" w:customStyle="1" w:styleId="BodyTextIndentChar">
    <w:name w:val="Body Text Indent Char"/>
    <w:basedOn w:val="DefaultParagraphFont"/>
    <w:link w:val="BodyTextIndent"/>
    <w:uiPriority w:val="99"/>
    <w:semiHidden/>
    <w:rsid w:val="002B27E8"/>
  </w:style>
  <w:style w:type="paragraph" w:styleId="BodyText">
    <w:name w:val="Body Text"/>
    <w:basedOn w:val="Normal"/>
    <w:link w:val="BodyTextChar"/>
    <w:uiPriority w:val="99"/>
    <w:semiHidden/>
    <w:unhideWhenUsed/>
    <w:rsid w:val="002B27E8"/>
    <w:pPr>
      <w:spacing w:after="120"/>
    </w:pPr>
  </w:style>
  <w:style w:type="character" w:customStyle="1" w:styleId="BodyTextChar">
    <w:name w:val="Body Text Char"/>
    <w:basedOn w:val="DefaultParagraphFont"/>
    <w:link w:val="BodyText"/>
    <w:uiPriority w:val="99"/>
    <w:semiHidden/>
    <w:rsid w:val="002B27E8"/>
  </w:style>
  <w:style w:type="character" w:customStyle="1" w:styleId="Heading3Char">
    <w:name w:val="Heading 3 Char"/>
    <w:basedOn w:val="DefaultParagraphFont"/>
    <w:link w:val="Heading3"/>
    <w:rsid w:val="002B27E8"/>
    <w:rPr>
      <w:rFonts w:ascii="Calibri" w:eastAsia="Times New Roman" w:hAnsi="Calibri" w:cs="Arial"/>
      <w:b/>
      <w:bCs/>
      <w:color w:val="000000"/>
      <w:sz w:val="20"/>
      <w:szCs w:val="20"/>
    </w:rPr>
  </w:style>
  <w:style w:type="character" w:customStyle="1" w:styleId="Heading4Char">
    <w:name w:val="Heading 4 Char"/>
    <w:basedOn w:val="DefaultParagraphFont"/>
    <w:link w:val="Heading4"/>
    <w:rsid w:val="002B27E8"/>
    <w:rPr>
      <w:rFonts w:ascii="Calibri" w:eastAsia="Times New Roman" w:hAnsi="Calibri" w:cs="Arial"/>
      <w:b/>
      <w:bCs/>
      <w:color w:val="000000"/>
      <w:sz w:val="20"/>
      <w:szCs w:val="20"/>
    </w:rPr>
  </w:style>
  <w:style w:type="character" w:customStyle="1" w:styleId="apple-converted-space">
    <w:name w:val="apple-converted-space"/>
    <w:basedOn w:val="DefaultParagraphFont"/>
    <w:rsid w:val="002B27E8"/>
  </w:style>
  <w:style w:type="character" w:styleId="Emphasis">
    <w:name w:val="Emphasis"/>
    <w:basedOn w:val="DefaultParagraphFont"/>
    <w:qFormat/>
    <w:rsid w:val="002B27E8"/>
    <w:rPr>
      <w:i/>
      <w:iCs/>
    </w:rPr>
  </w:style>
  <w:style w:type="paragraph" w:customStyle="1" w:styleId="Style">
    <w:name w:val="Style"/>
    <w:rsid w:val="00DC11E8"/>
    <w:pPr>
      <w:widowControl w:val="0"/>
      <w:autoSpaceDE w:val="0"/>
      <w:autoSpaceDN w:val="0"/>
      <w:adjustRightInd w:val="0"/>
      <w:spacing w:after="0" w:line="240" w:lineRule="auto"/>
    </w:pPr>
    <w:rPr>
      <w:rFonts w:ascii="Arial" w:eastAsia="Times New Roman" w:hAnsi="Arial" w:cs="Arial"/>
      <w:sz w:val="24"/>
      <w:szCs w:val="24"/>
      <w:lang w:bidi="he-IL"/>
    </w:rPr>
  </w:style>
  <w:style w:type="paragraph" w:styleId="NormalWeb">
    <w:name w:val="Normal (Web)"/>
    <w:basedOn w:val="Normal"/>
    <w:uiPriority w:val="99"/>
    <w:semiHidden/>
    <w:rsid w:val="00DC11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F35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9B"/>
  </w:style>
  <w:style w:type="paragraph" w:styleId="Footer">
    <w:name w:val="footer"/>
    <w:basedOn w:val="Normal"/>
    <w:link w:val="FooterChar"/>
    <w:uiPriority w:val="99"/>
    <w:unhideWhenUsed/>
    <w:rsid w:val="003A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6La6_kIr9g&amp;list=PLFCE4D99C4124A27A&amp;index=2" TargetMode="External"/><Relationship Id="rId13" Type="http://schemas.openxmlformats.org/officeDocument/2006/relationships/hyperlink" Target="https://www.youtube.com/watch?v=sBM9ZKTQ1PQ&amp;list=PLFCE4D99C4124A27A" TargetMode="External"/><Relationship Id="rId18" Type="http://schemas.openxmlformats.org/officeDocument/2006/relationships/hyperlink" Target="http://www.youtube.com/watch?v=UjMn4oHfYL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bILvTe2_FEE&amp;list=PLFCE4D99C4124A27A" TargetMode="External"/><Relationship Id="rId17" Type="http://schemas.openxmlformats.org/officeDocument/2006/relationships/hyperlink" Target="https://www.youtube.com/watch?v=yJLRl2G41nQ&amp;list=PLFCE4D99C4124A27A"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watch?v=rlfNvoyijmo&amp;list=PLFCE4D99C4124A27A" TargetMode="External"/><Relationship Id="rId20" Type="http://schemas.openxmlformats.org/officeDocument/2006/relationships/hyperlink" Target="http://www.youtube.com/watch?v=wGVgIcTpZkk&amp;list=PL7A750281106CD067&amp;index=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oGKYediys8&amp;list=PLFCE4D99C4124A27A"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yJLRl2G41nQ&amp;list=PLFCE4D99C4124A27A" TargetMode="External"/><Relationship Id="rId23" Type="http://schemas.openxmlformats.org/officeDocument/2006/relationships/image" Target="media/image2.png"/><Relationship Id="rId10" Type="http://schemas.openxmlformats.org/officeDocument/2006/relationships/hyperlink" Target="https://www.youtube.com/watch?v=mjQ_yN5znyk&amp;list=PLFCE4D99C4124A27A" TargetMode="External"/><Relationship Id="rId19" Type="http://schemas.openxmlformats.org/officeDocument/2006/relationships/hyperlink" Target="http://www.youtube.com/watch?v=tYL_8gv7RiE&amp;list=PL7A750281106CD067" TargetMode="External"/><Relationship Id="rId4" Type="http://schemas.openxmlformats.org/officeDocument/2006/relationships/settings" Target="settings.xml"/><Relationship Id="rId9" Type="http://schemas.openxmlformats.org/officeDocument/2006/relationships/hyperlink" Target="https://www.youtube.com/watch?v=S7EhExhXOPQ&amp;list=PLFCE4D99C4124A27A" TargetMode="External"/><Relationship Id="rId14" Type="http://schemas.openxmlformats.org/officeDocument/2006/relationships/hyperlink" Target="https://www.youtube.com/watch?v=xPkOAnK20kw&amp;list=PL7A750281106CD067"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035CC-67B4-4389-AD92-3B8C38B5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5</cp:revision>
  <cp:lastPrinted>2019-04-05T19:39:00Z</cp:lastPrinted>
  <dcterms:created xsi:type="dcterms:W3CDTF">2018-04-19T19:52:00Z</dcterms:created>
  <dcterms:modified xsi:type="dcterms:W3CDTF">2019-04-05T20:02:00Z</dcterms:modified>
</cp:coreProperties>
</file>