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7E" w:rsidRPr="00A94B93" w:rsidRDefault="00BD727E" w:rsidP="00BD72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 Date: ______________________ Period: __________</w:t>
      </w:r>
    </w:p>
    <w:p w:rsidR="0094741D" w:rsidRDefault="0094741D" w:rsidP="00651E9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0520" w:rsidRPr="002E7AFA" w:rsidRDefault="007F257A" w:rsidP="00651E96">
      <w:pPr>
        <w:spacing w:after="0"/>
        <w:jc w:val="center"/>
        <w:rPr>
          <w:rFonts w:ascii="Arial" w:hAnsi="Arial" w:cs="Arial"/>
          <w:b/>
          <w:u w:val="single"/>
        </w:rPr>
      </w:pPr>
      <w:r w:rsidRPr="002E7AFA">
        <w:rPr>
          <w:rFonts w:ascii="Arial" w:hAnsi="Arial" w:cs="Arial"/>
          <w:b/>
          <w:u w:val="single"/>
        </w:rPr>
        <w:t>Unit</w:t>
      </w:r>
      <w:r w:rsidR="00434B08" w:rsidRPr="002E7AFA">
        <w:rPr>
          <w:rFonts w:ascii="Arial" w:hAnsi="Arial" w:cs="Arial"/>
          <w:b/>
          <w:u w:val="single"/>
        </w:rPr>
        <w:t xml:space="preserve"> 1</w:t>
      </w:r>
      <w:r w:rsidR="00D179A2" w:rsidRPr="002E7AFA">
        <w:rPr>
          <w:rFonts w:ascii="Arial" w:hAnsi="Arial" w:cs="Arial"/>
          <w:b/>
          <w:u w:val="single"/>
        </w:rPr>
        <w:t xml:space="preserve"> Map</w:t>
      </w:r>
      <w:r w:rsidR="00D57DCA" w:rsidRPr="002E7AFA">
        <w:rPr>
          <w:rFonts w:ascii="Arial" w:hAnsi="Arial" w:cs="Arial"/>
          <w:b/>
          <w:u w:val="single"/>
        </w:rPr>
        <w:t xml:space="preserve"> </w:t>
      </w:r>
      <w:r w:rsidR="00F6648D" w:rsidRPr="002E7AFA">
        <w:rPr>
          <w:rFonts w:ascii="Arial" w:hAnsi="Arial" w:cs="Arial"/>
          <w:b/>
          <w:u w:val="single"/>
        </w:rPr>
        <w:t>–</w:t>
      </w:r>
      <w:r w:rsidR="00D57DCA" w:rsidRPr="002E7AFA">
        <w:rPr>
          <w:rFonts w:ascii="Arial" w:hAnsi="Arial" w:cs="Arial"/>
          <w:b/>
          <w:u w:val="single"/>
        </w:rPr>
        <w:t xml:space="preserve"> </w:t>
      </w:r>
      <w:r w:rsidR="00F6648D" w:rsidRPr="002E7AFA">
        <w:rPr>
          <w:rFonts w:ascii="Arial" w:hAnsi="Arial" w:cs="Arial"/>
          <w:b/>
          <w:u w:val="single"/>
        </w:rPr>
        <w:t>Evolution (Micro and Macro)</w:t>
      </w:r>
    </w:p>
    <w:p w:rsidR="00651E96" w:rsidRPr="002E7AFA" w:rsidRDefault="00651E96" w:rsidP="00635AF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E7AFA">
        <w:rPr>
          <w:rFonts w:ascii="Arial" w:hAnsi="Arial" w:cs="Arial"/>
          <w:sz w:val="20"/>
          <w:szCs w:val="20"/>
        </w:rPr>
        <w:t>AP Biology</w:t>
      </w:r>
      <w:r w:rsidR="00434B08" w:rsidRPr="002E7AFA">
        <w:rPr>
          <w:rFonts w:ascii="Arial" w:hAnsi="Arial" w:cs="Arial"/>
          <w:sz w:val="20"/>
          <w:szCs w:val="20"/>
        </w:rPr>
        <w:t>, 2018-2019</w:t>
      </w:r>
    </w:p>
    <w:p w:rsidR="0094741D" w:rsidRDefault="0094741D" w:rsidP="00635AF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9540"/>
        <w:gridCol w:w="1440"/>
        <w:gridCol w:w="1350"/>
      </w:tblGrid>
      <w:tr w:rsidR="0033551E" w:rsidTr="00F6648D">
        <w:trPr>
          <w:trHeight w:val="530"/>
        </w:trPr>
        <w:tc>
          <w:tcPr>
            <w:tcW w:w="2070" w:type="dxa"/>
            <w:vAlign w:val="center"/>
          </w:tcPr>
          <w:p w:rsidR="0033551E" w:rsidRPr="007F257A" w:rsidRDefault="0033551E" w:rsidP="00914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57A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9540" w:type="dxa"/>
            <w:vAlign w:val="center"/>
          </w:tcPr>
          <w:p w:rsidR="0033551E" w:rsidRPr="007F257A" w:rsidRDefault="0033551E" w:rsidP="00914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57A">
              <w:rPr>
                <w:rFonts w:ascii="Arial" w:hAnsi="Arial" w:cs="Arial"/>
                <w:b/>
                <w:sz w:val="20"/>
                <w:szCs w:val="20"/>
              </w:rPr>
              <w:t>Learning Target</w:t>
            </w:r>
          </w:p>
        </w:tc>
        <w:tc>
          <w:tcPr>
            <w:tcW w:w="1440" w:type="dxa"/>
            <w:vAlign w:val="center"/>
          </w:tcPr>
          <w:p w:rsidR="0033551E" w:rsidRPr="007C23D2" w:rsidRDefault="00A37538" w:rsidP="0091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Checkpoint</w:t>
            </w:r>
            <w:r w:rsidR="007C23D2" w:rsidRPr="007C23D2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  <w:r w:rsidR="007C23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23D2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350" w:type="dxa"/>
            <w:vAlign w:val="center"/>
          </w:tcPr>
          <w:p w:rsidR="0033551E" w:rsidRPr="007C23D2" w:rsidRDefault="007C23D2" w:rsidP="00914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 Score </w:t>
            </w:r>
            <w:r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F6648D" w:rsidTr="00BD727E">
        <w:trPr>
          <w:trHeight w:val="485"/>
        </w:trPr>
        <w:tc>
          <w:tcPr>
            <w:tcW w:w="2070" w:type="dxa"/>
            <w:vMerge w:val="restart"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  <w:r w:rsidRPr="007C23D2">
              <w:rPr>
                <w:rFonts w:ascii="Arial" w:hAnsi="Arial" w:cs="Arial"/>
                <w:sz w:val="20"/>
                <w:szCs w:val="20"/>
              </w:rPr>
              <w:t>1. Evolution Basics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Types of Natural Selection</w:t>
            </w: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>A. I can identify and provide examples of the characteristics of life.  The cha</w:t>
            </w:r>
            <w:bookmarkStart w:id="0" w:name="_GoBack"/>
            <w:bookmarkEnd w:id="0"/>
            <w:r w:rsidRPr="00F6648D">
              <w:rPr>
                <w:rFonts w:ascii="Arial" w:hAnsi="Arial" w:cs="Arial"/>
                <w:sz w:val="18"/>
                <w:szCs w:val="18"/>
              </w:rPr>
              <w:t xml:space="preserve">racteristics of life are the traits that something must show to be considered a living organism.  For example, all living things are made of cells. </w:t>
            </w:r>
          </w:p>
        </w:tc>
        <w:tc>
          <w:tcPr>
            <w:tcW w:w="1440" w:type="dxa"/>
            <w:vMerge w:val="restart"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521"/>
        </w:trPr>
        <w:tc>
          <w:tcPr>
            <w:tcW w:w="2070" w:type="dxa"/>
            <w:vMerge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>B. I can describe the theory of evolution (i.e. the idea that groups of organisms change over time) and Charles Darwin’s model for the cause of evolution (i.e. natural selection).</w:t>
            </w:r>
          </w:p>
        </w:tc>
        <w:tc>
          <w:tcPr>
            <w:tcW w:w="144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59"/>
        </w:trPr>
        <w:tc>
          <w:tcPr>
            <w:tcW w:w="2070" w:type="dxa"/>
            <w:vMerge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C. I can describe and analyze pieces of evidence in support of the theory of evolution.  </w:t>
            </w:r>
          </w:p>
        </w:tc>
        <w:tc>
          <w:tcPr>
            <w:tcW w:w="144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D. I can define and provide examples of the types of natural selection. </w:t>
            </w:r>
          </w:p>
        </w:tc>
        <w:tc>
          <w:tcPr>
            <w:tcW w:w="1440" w:type="dxa"/>
            <w:vMerge/>
          </w:tcPr>
          <w:p w:rsidR="00F6648D" w:rsidRPr="001D67E2" w:rsidRDefault="00F6648D" w:rsidP="00247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247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50"/>
        </w:trPr>
        <w:tc>
          <w:tcPr>
            <w:tcW w:w="2070" w:type="dxa"/>
            <w:vMerge w:val="restart"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C23D2">
              <w:rPr>
                <w:rFonts w:ascii="Arial" w:hAnsi="Arial" w:cs="Arial"/>
                <w:sz w:val="20"/>
                <w:szCs w:val="20"/>
              </w:rPr>
              <w:t xml:space="preserve">. Genetic Variation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7C23D2">
              <w:rPr>
                <w:rFonts w:ascii="Arial" w:hAnsi="Arial" w:cs="Arial"/>
                <w:sz w:val="20"/>
                <w:szCs w:val="20"/>
              </w:rPr>
              <w:t xml:space="preserve"> Natural Selection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Hardy Weinberg Equilibrium</w:t>
            </w: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E. I can describe the basic structure of the DNA molecule.  </w:t>
            </w:r>
          </w:p>
        </w:tc>
        <w:tc>
          <w:tcPr>
            <w:tcW w:w="1440" w:type="dxa"/>
            <w:vMerge w:val="restart"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BD727E">
        <w:trPr>
          <w:trHeight w:val="278"/>
        </w:trPr>
        <w:tc>
          <w:tcPr>
            <w:tcW w:w="2070" w:type="dxa"/>
            <w:vMerge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F. I can identify the four ways to increase genetic variation (i.e. changes in the DNA sequences in a population </w:t>
            </w:r>
          </w:p>
        </w:tc>
        <w:tc>
          <w:tcPr>
            <w:tcW w:w="144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50"/>
        </w:trPr>
        <w:tc>
          <w:tcPr>
            <w:tcW w:w="2070" w:type="dxa"/>
            <w:vMerge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G. can explain why genetic variation is important as “fuel” for natural selection. </w:t>
            </w:r>
          </w:p>
        </w:tc>
        <w:tc>
          <w:tcPr>
            <w:tcW w:w="144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449"/>
        </w:trPr>
        <w:tc>
          <w:tcPr>
            <w:tcW w:w="2070" w:type="dxa"/>
            <w:vMerge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H. I can describe the conditions that must be met for a population to stop evolving (i.e. be in Hardy Weinberg Equilibrium). </w:t>
            </w:r>
          </w:p>
        </w:tc>
        <w:tc>
          <w:tcPr>
            <w:tcW w:w="144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914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F6648D" w:rsidRPr="00F6648D" w:rsidRDefault="00F6648D" w:rsidP="00914B7C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I. I can use the Hardy Weinberg equations to predict future genetic frequencies in a population.  </w:t>
            </w:r>
          </w:p>
        </w:tc>
        <w:tc>
          <w:tcPr>
            <w:tcW w:w="144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1D6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 w:val="restart"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Macroevolution, Speciation, and the Origin of Life</w:t>
            </w: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6648D">
              <w:rPr>
                <w:rFonts w:ascii="Arial" w:hAnsi="Arial" w:cs="Arial"/>
                <w:sz w:val="18"/>
                <w:szCs w:val="18"/>
              </w:rPr>
              <w:t>. I can describe the “isolating mechanism” (ex: behavioral isolation) that can lead to speciation between two populations of organisms.</w:t>
            </w:r>
          </w:p>
        </w:tc>
        <w:tc>
          <w:tcPr>
            <w:tcW w:w="1440" w:type="dxa"/>
            <w:vMerge w:val="restart"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6648D">
              <w:rPr>
                <w:rFonts w:ascii="Arial" w:hAnsi="Arial" w:cs="Arial"/>
                <w:sz w:val="18"/>
                <w:szCs w:val="18"/>
              </w:rPr>
              <w:t xml:space="preserve">. I can explain how to determine if speciation has taken place. (If members of two populations cannot interbreed and produce fertile offspring, they are no longer in the same species.)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6648D">
              <w:rPr>
                <w:rFonts w:ascii="Arial" w:hAnsi="Arial" w:cs="Arial"/>
                <w:sz w:val="18"/>
                <w:szCs w:val="18"/>
              </w:rPr>
              <w:t xml:space="preserve">. I can describe the differences between three patterns of macroevolution—divergent evolution, convergent evolution, and coevolution—and identify examples of each.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6648D">
              <w:rPr>
                <w:rFonts w:ascii="Arial" w:hAnsi="Arial" w:cs="Arial"/>
                <w:sz w:val="18"/>
                <w:szCs w:val="18"/>
              </w:rPr>
              <w:t xml:space="preserve">. I can describe the differences between the two models of the rate of macroevolution—gradualism and punctuated equilibrium—and show each of these models using graphs and phylogenetic trees. 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N. I can describe the conditions present on early Earth.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O. I can explain how Miller and Urey’s experiment demonstrated the formation of simple organic molecules under early Earth conditions.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P. I can describe the RNA World Hypothesis.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 w:rsidRPr="00F6648D">
              <w:rPr>
                <w:rFonts w:ascii="Arial" w:hAnsi="Arial" w:cs="Arial"/>
                <w:sz w:val="18"/>
                <w:szCs w:val="18"/>
              </w:rPr>
              <w:t xml:space="preserve">Q.  I can identify major events in the history of life (ex: the appearance of the first multicellular organisms). 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 w:val="restart"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Classification and Biodiversity</w:t>
            </w: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6648D">
              <w:rPr>
                <w:rFonts w:ascii="Arial" w:hAnsi="Arial" w:cs="Arial"/>
                <w:sz w:val="18"/>
                <w:szCs w:val="18"/>
              </w:rPr>
              <w:t xml:space="preserve">. I can describe the conditions present on early Earth. </w:t>
            </w:r>
          </w:p>
        </w:tc>
        <w:tc>
          <w:tcPr>
            <w:tcW w:w="1440" w:type="dxa"/>
            <w:vMerge w:val="restart"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6648D">
              <w:rPr>
                <w:rFonts w:ascii="Arial" w:hAnsi="Arial" w:cs="Arial"/>
                <w:sz w:val="18"/>
                <w:szCs w:val="18"/>
              </w:rPr>
              <w:t xml:space="preserve">. I can explain how Miller and Urey’s experiment demonstrated the formation of simple organic molecules under early Earth conditions.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6648D">
              <w:rPr>
                <w:rFonts w:ascii="Arial" w:hAnsi="Arial" w:cs="Arial"/>
                <w:sz w:val="18"/>
                <w:szCs w:val="18"/>
              </w:rPr>
              <w:t xml:space="preserve">. I can describe the RNA World Hypothesis.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48D" w:rsidTr="00F6648D">
        <w:trPr>
          <w:trHeight w:val="341"/>
        </w:trPr>
        <w:tc>
          <w:tcPr>
            <w:tcW w:w="2070" w:type="dxa"/>
            <w:vMerge/>
            <w:vAlign w:val="center"/>
          </w:tcPr>
          <w:p w:rsidR="00F6648D" w:rsidRPr="007C23D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</w:tcPr>
          <w:p w:rsidR="00F6648D" w:rsidRPr="00F6648D" w:rsidRDefault="00F6648D" w:rsidP="00F66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6648D">
              <w:rPr>
                <w:rFonts w:ascii="Arial" w:hAnsi="Arial" w:cs="Arial"/>
                <w:sz w:val="18"/>
                <w:szCs w:val="18"/>
              </w:rPr>
              <w:t xml:space="preserve">.  I can identify major events in the history of life (ex: the appearance of the first multicellular organisms).  </w:t>
            </w:r>
          </w:p>
        </w:tc>
        <w:tc>
          <w:tcPr>
            <w:tcW w:w="144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6648D" w:rsidRPr="001D67E2" w:rsidRDefault="00F6648D" w:rsidP="00F66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57A" w:rsidRPr="00B67767" w:rsidRDefault="007F257A" w:rsidP="00B67767">
      <w:pPr>
        <w:rPr>
          <w:rFonts w:ascii="Arial" w:hAnsi="Arial" w:cs="Arial"/>
          <w:sz w:val="20"/>
          <w:szCs w:val="20"/>
        </w:rPr>
      </w:pPr>
    </w:p>
    <w:sectPr w:rsidR="007F257A" w:rsidRPr="00B67767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BEB"/>
    <w:multiLevelType w:val="hybridMultilevel"/>
    <w:tmpl w:val="7D40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0DCC"/>
    <w:multiLevelType w:val="hybridMultilevel"/>
    <w:tmpl w:val="7F3C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527D7"/>
    <w:rsid w:val="00076166"/>
    <w:rsid w:val="000D6831"/>
    <w:rsid w:val="00133F14"/>
    <w:rsid w:val="00153BEC"/>
    <w:rsid w:val="001A159F"/>
    <w:rsid w:val="001C0D10"/>
    <w:rsid w:val="001D67E2"/>
    <w:rsid w:val="002500E1"/>
    <w:rsid w:val="002E7AFA"/>
    <w:rsid w:val="003177F5"/>
    <w:rsid w:val="003240F6"/>
    <w:rsid w:val="0033551E"/>
    <w:rsid w:val="00346661"/>
    <w:rsid w:val="003E2EE5"/>
    <w:rsid w:val="004005A0"/>
    <w:rsid w:val="00434B08"/>
    <w:rsid w:val="004B6604"/>
    <w:rsid w:val="004C488F"/>
    <w:rsid w:val="0050272C"/>
    <w:rsid w:val="00547DED"/>
    <w:rsid w:val="00560CBE"/>
    <w:rsid w:val="00591405"/>
    <w:rsid w:val="00591CA5"/>
    <w:rsid w:val="005D0F10"/>
    <w:rsid w:val="005D729E"/>
    <w:rsid w:val="00621E26"/>
    <w:rsid w:val="00635AF5"/>
    <w:rsid w:val="00651E96"/>
    <w:rsid w:val="006832BF"/>
    <w:rsid w:val="006A17D2"/>
    <w:rsid w:val="0071472F"/>
    <w:rsid w:val="00717695"/>
    <w:rsid w:val="007C23D2"/>
    <w:rsid w:val="007D5ABF"/>
    <w:rsid w:val="007E52A5"/>
    <w:rsid w:val="007F1270"/>
    <w:rsid w:val="007F257A"/>
    <w:rsid w:val="008265E2"/>
    <w:rsid w:val="00902C50"/>
    <w:rsid w:val="00914B7C"/>
    <w:rsid w:val="00917050"/>
    <w:rsid w:val="00923E1D"/>
    <w:rsid w:val="00931881"/>
    <w:rsid w:val="0094741D"/>
    <w:rsid w:val="00967958"/>
    <w:rsid w:val="009F16A0"/>
    <w:rsid w:val="00A37538"/>
    <w:rsid w:val="00A523CA"/>
    <w:rsid w:val="00A62ACF"/>
    <w:rsid w:val="00AA14BD"/>
    <w:rsid w:val="00AB7181"/>
    <w:rsid w:val="00B50520"/>
    <w:rsid w:val="00B67767"/>
    <w:rsid w:val="00BA494E"/>
    <w:rsid w:val="00BD727E"/>
    <w:rsid w:val="00BE3DED"/>
    <w:rsid w:val="00BF2A2A"/>
    <w:rsid w:val="00C5131E"/>
    <w:rsid w:val="00C84A08"/>
    <w:rsid w:val="00CB4BEE"/>
    <w:rsid w:val="00CD5563"/>
    <w:rsid w:val="00CF329C"/>
    <w:rsid w:val="00D179A2"/>
    <w:rsid w:val="00D57DCA"/>
    <w:rsid w:val="00D717DF"/>
    <w:rsid w:val="00E1764C"/>
    <w:rsid w:val="00E4205E"/>
    <w:rsid w:val="00E556FC"/>
    <w:rsid w:val="00E7079E"/>
    <w:rsid w:val="00EC4768"/>
    <w:rsid w:val="00F43A96"/>
    <w:rsid w:val="00F555FC"/>
    <w:rsid w:val="00F6648D"/>
    <w:rsid w:val="00F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7A55"/>
  <w15:docId w15:val="{281BF03E-4CB4-4E8F-80C9-E8D846BB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F660-A2D5-4F79-BB79-15C9A45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cp:lastPrinted>2013-09-27T15:26:00Z</cp:lastPrinted>
  <dcterms:created xsi:type="dcterms:W3CDTF">2018-08-24T15:38:00Z</dcterms:created>
  <dcterms:modified xsi:type="dcterms:W3CDTF">2018-08-24T15:47:00Z</dcterms:modified>
</cp:coreProperties>
</file>