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DBBF8" w14:textId="2FDDED1E" w:rsidR="00AF62D1" w:rsidRPr="00AF62D1" w:rsidRDefault="00AF62D1" w:rsidP="00AF62D1">
      <w:pPr>
        <w:spacing w:after="0" w:line="240" w:lineRule="auto"/>
        <w:rPr>
          <w:rFonts w:ascii="Arial" w:hAnsi="Arial" w:cs="Arial"/>
          <w:sz w:val="20"/>
          <w:szCs w:val="20"/>
        </w:rPr>
      </w:pPr>
      <w:r>
        <w:rPr>
          <w:rFonts w:ascii="Arial" w:hAnsi="Arial" w:cs="Arial"/>
          <w:sz w:val="20"/>
          <w:szCs w:val="20"/>
        </w:rPr>
        <w:t>Name: 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Page: _______</w:t>
      </w:r>
    </w:p>
    <w:p w14:paraId="5DAAC714" w14:textId="4B2F0E01" w:rsidR="00525D16" w:rsidRDefault="00AF62D1" w:rsidP="00AF62D1">
      <w:pPr>
        <w:spacing w:after="0" w:line="240" w:lineRule="auto"/>
        <w:rPr>
          <w:rFonts w:ascii="Arial" w:hAnsi="Arial" w:cs="Arial"/>
          <w:b/>
          <w:sz w:val="20"/>
          <w:szCs w:val="20"/>
          <w:u w:val="single"/>
        </w:rPr>
      </w:pPr>
      <w:r>
        <w:rPr>
          <w:rFonts w:ascii="Arial" w:hAnsi="Arial" w:cs="Arial"/>
          <w:sz w:val="20"/>
          <w:szCs w:val="20"/>
        </w:rPr>
        <w:t>Period: 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F257A" w:rsidRPr="00656BA9">
        <w:rPr>
          <w:rFonts w:ascii="Arial" w:hAnsi="Arial" w:cs="Arial"/>
          <w:b/>
          <w:sz w:val="20"/>
          <w:szCs w:val="20"/>
          <w:u w:val="single"/>
        </w:rPr>
        <w:t xml:space="preserve">Unit 1 </w:t>
      </w:r>
      <w:r w:rsidR="00656BA9">
        <w:rPr>
          <w:rFonts w:ascii="Arial" w:hAnsi="Arial" w:cs="Arial"/>
          <w:b/>
          <w:sz w:val="20"/>
          <w:szCs w:val="20"/>
          <w:u w:val="single"/>
        </w:rPr>
        <w:t>Map -</w:t>
      </w:r>
      <w:r w:rsidR="00DD341A" w:rsidRPr="00656BA9">
        <w:rPr>
          <w:rFonts w:ascii="Arial" w:hAnsi="Arial" w:cs="Arial"/>
          <w:b/>
          <w:sz w:val="20"/>
          <w:szCs w:val="20"/>
          <w:u w:val="single"/>
        </w:rPr>
        <w:t xml:space="preserve"> Introduction to Biology</w:t>
      </w:r>
    </w:p>
    <w:p w14:paraId="31DE1AD8" w14:textId="77777777" w:rsidR="00346C3D" w:rsidRPr="00656BA9" w:rsidRDefault="00346C3D" w:rsidP="00346C3D">
      <w:pPr>
        <w:spacing w:after="0" w:line="240" w:lineRule="auto"/>
        <w:jc w:val="center"/>
        <w:rPr>
          <w:rFonts w:ascii="Arial" w:hAnsi="Arial" w:cs="Arial"/>
          <w:sz w:val="20"/>
          <w:szCs w:val="20"/>
        </w:rPr>
      </w:pPr>
    </w:p>
    <w:tbl>
      <w:tblPr>
        <w:tblStyle w:val="TableGrid"/>
        <w:tblW w:w="14390" w:type="dxa"/>
        <w:tblLook w:val="04A0" w:firstRow="1" w:lastRow="0" w:firstColumn="1" w:lastColumn="0" w:noHBand="0" w:noVBand="1"/>
      </w:tblPr>
      <w:tblGrid>
        <w:gridCol w:w="1795"/>
        <w:gridCol w:w="9132"/>
        <w:gridCol w:w="1194"/>
        <w:gridCol w:w="1124"/>
        <w:gridCol w:w="1145"/>
      </w:tblGrid>
      <w:tr w:rsidR="00744273" w:rsidRPr="00656BA9" w14:paraId="678199E7" w14:textId="5CB8950E" w:rsidTr="00AF62D1">
        <w:trPr>
          <w:trHeight w:val="521"/>
        </w:trPr>
        <w:tc>
          <w:tcPr>
            <w:tcW w:w="1795" w:type="dxa"/>
            <w:vAlign w:val="center"/>
          </w:tcPr>
          <w:p w14:paraId="7BA43E07" w14:textId="77777777" w:rsidR="00744273" w:rsidRPr="00656BA9" w:rsidRDefault="00744273" w:rsidP="00346C3D">
            <w:pPr>
              <w:jc w:val="center"/>
              <w:rPr>
                <w:rFonts w:ascii="Arial" w:hAnsi="Arial" w:cs="Arial"/>
                <w:b/>
                <w:sz w:val="20"/>
                <w:szCs w:val="20"/>
              </w:rPr>
            </w:pPr>
            <w:r w:rsidRPr="00656BA9">
              <w:rPr>
                <w:rFonts w:ascii="Arial" w:hAnsi="Arial" w:cs="Arial"/>
                <w:b/>
                <w:sz w:val="20"/>
                <w:szCs w:val="20"/>
              </w:rPr>
              <w:t>Topic</w:t>
            </w:r>
          </w:p>
        </w:tc>
        <w:tc>
          <w:tcPr>
            <w:tcW w:w="9132" w:type="dxa"/>
            <w:vAlign w:val="center"/>
          </w:tcPr>
          <w:p w14:paraId="1AACF33F" w14:textId="77777777" w:rsidR="00744273" w:rsidRPr="00656BA9" w:rsidRDefault="00744273" w:rsidP="00346C3D">
            <w:pPr>
              <w:jc w:val="center"/>
              <w:rPr>
                <w:rFonts w:ascii="Arial" w:hAnsi="Arial" w:cs="Arial"/>
                <w:b/>
                <w:sz w:val="20"/>
                <w:szCs w:val="20"/>
              </w:rPr>
            </w:pPr>
            <w:r w:rsidRPr="00656BA9">
              <w:rPr>
                <w:rFonts w:ascii="Arial" w:hAnsi="Arial" w:cs="Arial"/>
                <w:b/>
                <w:sz w:val="20"/>
                <w:szCs w:val="20"/>
              </w:rPr>
              <w:t>Specific Learning Target</w:t>
            </w:r>
          </w:p>
        </w:tc>
        <w:tc>
          <w:tcPr>
            <w:tcW w:w="1194" w:type="dxa"/>
          </w:tcPr>
          <w:p w14:paraId="01DEFD79" w14:textId="6F698147" w:rsidR="00744273" w:rsidRPr="00FE6FE9" w:rsidRDefault="00744273" w:rsidP="00FE6FE9">
            <w:pPr>
              <w:jc w:val="center"/>
              <w:rPr>
                <w:rFonts w:ascii="Arial" w:hAnsi="Arial" w:cs="Arial"/>
                <w:b/>
                <w:sz w:val="20"/>
                <w:szCs w:val="20"/>
              </w:rPr>
            </w:pPr>
            <w:r w:rsidRPr="00FE6FE9">
              <w:rPr>
                <w:rFonts w:ascii="Arial" w:hAnsi="Arial" w:cs="Arial"/>
                <w:b/>
                <w:sz w:val="20"/>
                <w:szCs w:val="20"/>
              </w:rPr>
              <w:t>Questions on Test</w:t>
            </w:r>
          </w:p>
        </w:tc>
        <w:tc>
          <w:tcPr>
            <w:tcW w:w="1124" w:type="dxa"/>
          </w:tcPr>
          <w:p w14:paraId="3273C3ED" w14:textId="73D307CB" w:rsidR="00744273" w:rsidRPr="00656BA9" w:rsidRDefault="00744273" w:rsidP="00346C3D">
            <w:pPr>
              <w:jc w:val="center"/>
              <w:rPr>
                <w:rFonts w:ascii="Arial" w:hAnsi="Arial" w:cs="Arial"/>
                <w:b/>
                <w:sz w:val="20"/>
                <w:szCs w:val="20"/>
              </w:rPr>
            </w:pPr>
            <w:r>
              <w:rPr>
                <w:rFonts w:ascii="Arial" w:hAnsi="Arial" w:cs="Arial"/>
                <w:b/>
                <w:sz w:val="20"/>
                <w:szCs w:val="20"/>
              </w:rPr>
              <w:t>Quiz Score %</w:t>
            </w:r>
          </w:p>
        </w:tc>
        <w:tc>
          <w:tcPr>
            <w:tcW w:w="1145" w:type="dxa"/>
          </w:tcPr>
          <w:p w14:paraId="303B32A6" w14:textId="317B988A" w:rsidR="00744273" w:rsidRPr="00656BA9" w:rsidRDefault="00744273" w:rsidP="00346C3D">
            <w:pPr>
              <w:jc w:val="center"/>
              <w:rPr>
                <w:rFonts w:ascii="Arial" w:hAnsi="Arial" w:cs="Arial"/>
                <w:b/>
                <w:sz w:val="20"/>
                <w:szCs w:val="20"/>
              </w:rPr>
            </w:pPr>
            <w:r>
              <w:rPr>
                <w:rFonts w:ascii="Arial" w:hAnsi="Arial" w:cs="Arial"/>
                <w:b/>
                <w:sz w:val="20"/>
                <w:szCs w:val="20"/>
              </w:rPr>
              <w:t>Test Score %</w:t>
            </w:r>
          </w:p>
        </w:tc>
      </w:tr>
      <w:tr w:rsidR="00744273" w:rsidRPr="00656BA9" w14:paraId="51203602" w14:textId="6A12C7BE" w:rsidTr="00AF62D1">
        <w:trPr>
          <w:trHeight w:val="386"/>
        </w:trPr>
        <w:tc>
          <w:tcPr>
            <w:tcW w:w="1795" w:type="dxa"/>
            <w:vAlign w:val="center"/>
          </w:tcPr>
          <w:p w14:paraId="71FA27A7" w14:textId="55B52015" w:rsidR="00744273" w:rsidRPr="00656BA9" w:rsidRDefault="00744273" w:rsidP="00346C3D">
            <w:pPr>
              <w:jc w:val="center"/>
              <w:rPr>
                <w:rFonts w:ascii="Arial" w:hAnsi="Arial" w:cs="Arial"/>
                <w:sz w:val="20"/>
                <w:szCs w:val="20"/>
              </w:rPr>
            </w:pPr>
            <w:r w:rsidRPr="00656BA9">
              <w:rPr>
                <w:rFonts w:ascii="Arial" w:hAnsi="Arial" w:cs="Arial"/>
                <w:sz w:val="20"/>
                <w:szCs w:val="20"/>
              </w:rPr>
              <w:t>1. Characteristics of Life</w:t>
            </w:r>
          </w:p>
        </w:tc>
        <w:tc>
          <w:tcPr>
            <w:tcW w:w="9132" w:type="dxa"/>
            <w:vAlign w:val="center"/>
          </w:tcPr>
          <w:p w14:paraId="25F4640E" w14:textId="5194D38F" w:rsidR="00744273" w:rsidRPr="00656BA9" w:rsidRDefault="00744273" w:rsidP="00656BA9">
            <w:pPr>
              <w:rPr>
                <w:rFonts w:ascii="Arial" w:hAnsi="Arial" w:cs="Arial"/>
                <w:sz w:val="20"/>
                <w:szCs w:val="20"/>
              </w:rPr>
            </w:pPr>
            <w:r>
              <w:rPr>
                <w:rFonts w:ascii="Arial" w:hAnsi="Arial" w:cs="Arial"/>
                <w:sz w:val="20"/>
                <w:szCs w:val="20"/>
              </w:rPr>
              <w:t>A</w:t>
            </w:r>
            <w:r w:rsidRPr="00656BA9">
              <w:rPr>
                <w:rFonts w:ascii="Arial" w:hAnsi="Arial" w:cs="Arial"/>
                <w:sz w:val="20"/>
                <w:szCs w:val="20"/>
              </w:rPr>
              <w:t xml:space="preserve">. </w:t>
            </w:r>
            <w:r>
              <w:rPr>
                <w:rFonts w:ascii="Arial" w:hAnsi="Arial" w:cs="Arial"/>
                <w:sz w:val="20"/>
                <w:szCs w:val="20"/>
              </w:rPr>
              <w:t>I can</w:t>
            </w:r>
            <w:r w:rsidRPr="00656BA9">
              <w:rPr>
                <w:rFonts w:ascii="Arial" w:hAnsi="Arial" w:cs="Arial"/>
                <w:sz w:val="20"/>
                <w:szCs w:val="20"/>
              </w:rPr>
              <w:t xml:space="preserve"> identify and provide examples of the characteristics found in all living organisms.  </w:t>
            </w:r>
          </w:p>
        </w:tc>
        <w:tc>
          <w:tcPr>
            <w:tcW w:w="1194" w:type="dxa"/>
          </w:tcPr>
          <w:p w14:paraId="5EF5542A" w14:textId="77777777" w:rsidR="00FE6FE9" w:rsidRPr="00FE6FE9" w:rsidRDefault="00FE6FE9" w:rsidP="00FE6FE9">
            <w:pPr>
              <w:jc w:val="center"/>
              <w:rPr>
                <w:rFonts w:ascii="Arial" w:hAnsi="Arial" w:cs="Arial"/>
                <w:b/>
                <w:sz w:val="20"/>
                <w:szCs w:val="20"/>
              </w:rPr>
            </w:pPr>
          </w:p>
          <w:p w14:paraId="627694E5" w14:textId="7D4BC5EF" w:rsidR="00744273" w:rsidRPr="00FE6FE9" w:rsidRDefault="00FE6FE9" w:rsidP="00FE6FE9">
            <w:pPr>
              <w:jc w:val="center"/>
              <w:rPr>
                <w:rFonts w:ascii="Arial" w:hAnsi="Arial" w:cs="Arial"/>
                <w:b/>
                <w:sz w:val="20"/>
                <w:szCs w:val="20"/>
              </w:rPr>
            </w:pPr>
            <w:r w:rsidRPr="00FE6FE9">
              <w:rPr>
                <w:rFonts w:ascii="Arial" w:hAnsi="Arial" w:cs="Arial"/>
                <w:b/>
                <w:sz w:val="20"/>
                <w:szCs w:val="20"/>
              </w:rPr>
              <w:t>7</w:t>
            </w:r>
          </w:p>
        </w:tc>
        <w:tc>
          <w:tcPr>
            <w:tcW w:w="1124" w:type="dxa"/>
          </w:tcPr>
          <w:p w14:paraId="619F45E6" w14:textId="62AEAED9" w:rsidR="00744273" w:rsidRPr="00656BA9" w:rsidRDefault="00744273" w:rsidP="00DD341A">
            <w:pPr>
              <w:rPr>
                <w:rFonts w:ascii="Arial" w:hAnsi="Arial" w:cs="Arial"/>
                <w:sz w:val="20"/>
                <w:szCs w:val="20"/>
              </w:rPr>
            </w:pPr>
          </w:p>
        </w:tc>
        <w:tc>
          <w:tcPr>
            <w:tcW w:w="1145" w:type="dxa"/>
          </w:tcPr>
          <w:p w14:paraId="6D85C220" w14:textId="2CA8C521" w:rsidR="00744273" w:rsidRPr="00656BA9" w:rsidRDefault="00744273" w:rsidP="00DD341A">
            <w:pPr>
              <w:rPr>
                <w:rFonts w:ascii="Arial" w:hAnsi="Arial" w:cs="Arial"/>
                <w:sz w:val="20"/>
                <w:szCs w:val="20"/>
              </w:rPr>
            </w:pPr>
          </w:p>
        </w:tc>
      </w:tr>
      <w:tr w:rsidR="00744273" w:rsidRPr="00656BA9" w14:paraId="41F0B5F6" w14:textId="3F753A5D" w:rsidTr="00AF62D1">
        <w:trPr>
          <w:trHeight w:val="323"/>
        </w:trPr>
        <w:tc>
          <w:tcPr>
            <w:tcW w:w="1795" w:type="dxa"/>
            <w:vMerge w:val="restart"/>
            <w:vAlign w:val="center"/>
          </w:tcPr>
          <w:p w14:paraId="5BC4D9B2" w14:textId="679B6770" w:rsidR="00744273" w:rsidRPr="00656BA9" w:rsidRDefault="00744273" w:rsidP="00C24380">
            <w:pPr>
              <w:jc w:val="center"/>
              <w:rPr>
                <w:rFonts w:ascii="Arial" w:hAnsi="Arial" w:cs="Arial"/>
                <w:sz w:val="20"/>
                <w:szCs w:val="20"/>
              </w:rPr>
            </w:pPr>
            <w:r w:rsidRPr="00656BA9">
              <w:rPr>
                <w:rFonts w:ascii="Arial" w:hAnsi="Arial" w:cs="Arial"/>
                <w:sz w:val="20"/>
                <w:szCs w:val="20"/>
              </w:rPr>
              <w:t xml:space="preserve">2. Lab Safety </w:t>
            </w:r>
          </w:p>
        </w:tc>
        <w:tc>
          <w:tcPr>
            <w:tcW w:w="9132" w:type="dxa"/>
            <w:vAlign w:val="center"/>
          </w:tcPr>
          <w:p w14:paraId="4C29B39D" w14:textId="67564C2D" w:rsidR="00744273" w:rsidRPr="00656BA9" w:rsidRDefault="00744273" w:rsidP="00B74BA5">
            <w:pPr>
              <w:rPr>
                <w:rFonts w:ascii="Arial" w:hAnsi="Arial" w:cs="Arial"/>
                <w:sz w:val="20"/>
                <w:szCs w:val="20"/>
              </w:rPr>
            </w:pPr>
            <w:r>
              <w:rPr>
                <w:rFonts w:ascii="Arial" w:hAnsi="Arial" w:cs="Arial"/>
                <w:sz w:val="20"/>
                <w:szCs w:val="20"/>
              </w:rPr>
              <w:t>B</w:t>
            </w:r>
            <w:r w:rsidRPr="00656BA9">
              <w:rPr>
                <w:rFonts w:ascii="Arial" w:hAnsi="Arial" w:cs="Arial"/>
                <w:sz w:val="20"/>
                <w:szCs w:val="20"/>
              </w:rPr>
              <w:t xml:space="preserve">. </w:t>
            </w:r>
            <w:r>
              <w:rPr>
                <w:rFonts w:ascii="Arial" w:hAnsi="Arial" w:cs="Arial"/>
                <w:sz w:val="20"/>
                <w:szCs w:val="20"/>
              </w:rPr>
              <w:t>I can</w:t>
            </w:r>
            <w:r w:rsidRPr="00656BA9">
              <w:rPr>
                <w:rFonts w:ascii="Arial" w:hAnsi="Arial" w:cs="Arial"/>
                <w:sz w:val="20"/>
                <w:szCs w:val="20"/>
              </w:rPr>
              <w:t xml:space="preserve"> </w:t>
            </w:r>
            <w:r w:rsidR="00B74BA5">
              <w:rPr>
                <w:rFonts w:ascii="Arial" w:hAnsi="Arial" w:cs="Arial"/>
                <w:sz w:val="20"/>
                <w:szCs w:val="20"/>
              </w:rPr>
              <w:t xml:space="preserve">identify </w:t>
            </w:r>
            <w:bookmarkStart w:id="0" w:name="_GoBack"/>
            <w:bookmarkEnd w:id="0"/>
            <w:r w:rsidR="00B74BA5" w:rsidRPr="00656BA9">
              <w:rPr>
                <w:rFonts w:ascii="Arial" w:hAnsi="Arial" w:cs="Arial"/>
                <w:sz w:val="20"/>
                <w:szCs w:val="20"/>
              </w:rPr>
              <w:t>safe and unsafe lab procedures and use safe lab procedures during experiments.</w:t>
            </w:r>
          </w:p>
        </w:tc>
        <w:tc>
          <w:tcPr>
            <w:tcW w:w="1194" w:type="dxa"/>
          </w:tcPr>
          <w:p w14:paraId="2339E957" w14:textId="77777777" w:rsidR="00744273" w:rsidRDefault="00744273" w:rsidP="00FE6FE9">
            <w:pPr>
              <w:jc w:val="center"/>
              <w:rPr>
                <w:rFonts w:ascii="Arial" w:hAnsi="Arial" w:cs="Arial"/>
                <w:b/>
                <w:sz w:val="20"/>
                <w:szCs w:val="20"/>
              </w:rPr>
            </w:pPr>
          </w:p>
          <w:p w14:paraId="474BF9E4" w14:textId="7FB97C01" w:rsidR="00FE6FE9" w:rsidRPr="00FE6FE9" w:rsidRDefault="00FE6FE9" w:rsidP="00FE6FE9">
            <w:pPr>
              <w:jc w:val="center"/>
              <w:rPr>
                <w:rFonts w:ascii="Arial" w:hAnsi="Arial" w:cs="Arial"/>
                <w:b/>
                <w:sz w:val="20"/>
                <w:szCs w:val="20"/>
              </w:rPr>
            </w:pPr>
            <w:r>
              <w:rPr>
                <w:rFonts w:ascii="Arial" w:hAnsi="Arial" w:cs="Arial"/>
                <w:b/>
                <w:sz w:val="20"/>
                <w:szCs w:val="20"/>
              </w:rPr>
              <w:t>5</w:t>
            </w:r>
          </w:p>
        </w:tc>
        <w:tc>
          <w:tcPr>
            <w:tcW w:w="1124" w:type="dxa"/>
            <w:vMerge w:val="restart"/>
          </w:tcPr>
          <w:p w14:paraId="1C40579F" w14:textId="7A3B12C5" w:rsidR="00744273" w:rsidRPr="00656BA9" w:rsidRDefault="00744273" w:rsidP="00DD341A">
            <w:pPr>
              <w:rPr>
                <w:rFonts w:ascii="Arial" w:hAnsi="Arial" w:cs="Arial"/>
                <w:sz w:val="20"/>
                <w:szCs w:val="20"/>
              </w:rPr>
            </w:pPr>
          </w:p>
        </w:tc>
        <w:tc>
          <w:tcPr>
            <w:tcW w:w="1145" w:type="dxa"/>
            <w:vMerge w:val="restart"/>
          </w:tcPr>
          <w:p w14:paraId="0F4CDBA1" w14:textId="2EEB8454" w:rsidR="00744273" w:rsidRPr="00656BA9" w:rsidRDefault="00744273" w:rsidP="00DD341A">
            <w:pPr>
              <w:rPr>
                <w:rFonts w:ascii="Arial" w:hAnsi="Arial" w:cs="Arial"/>
                <w:sz w:val="20"/>
                <w:szCs w:val="20"/>
              </w:rPr>
            </w:pPr>
          </w:p>
        </w:tc>
      </w:tr>
      <w:tr w:rsidR="00744273" w:rsidRPr="00656BA9" w14:paraId="588A47CC" w14:textId="12925ACD" w:rsidTr="00AF62D1">
        <w:trPr>
          <w:trHeight w:val="260"/>
        </w:trPr>
        <w:tc>
          <w:tcPr>
            <w:tcW w:w="1795" w:type="dxa"/>
            <w:vMerge/>
            <w:vAlign w:val="center"/>
          </w:tcPr>
          <w:p w14:paraId="02F61FD9" w14:textId="77777777" w:rsidR="00744273" w:rsidRPr="00656BA9" w:rsidRDefault="00744273" w:rsidP="00C24380">
            <w:pPr>
              <w:jc w:val="center"/>
              <w:rPr>
                <w:rFonts w:ascii="Arial" w:hAnsi="Arial" w:cs="Arial"/>
                <w:sz w:val="20"/>
                <w:szCs w:val="20"/>
              </w:rPr>
            </w:pPr>
          </w:p>
        </w:tc>
        <w:tc>
          <w:tcPr>
            <w:tcW w:w="9132" w:type="dxa"/>
            <w:vAlign w:val="center"/>
          </w:tcPr>
          <w:p w14:paraId="373071CB" w14:textId="295E7591" w:rsidR="00744273" w:rsidRPr="00656BA9" w:rsidRDefault="00744273" w:rsidP="00DD341A">
            <w:pPr>
              <w:rPr>
                <w:rFonts w:ascii="Arial" w:hAnsi="Arial" w:cs="Arial"/>
                <w:sz w:val="20"/>
                <w:szCs w:val="20"/>
              </w:rPr>
            </w:pPr>
            <w:r>
              <w:rPr>
                <w:rFonts w:ascii="Arial" w:hAnsi="Arial" w:cs="Arial"/>
                <w:sz w:val="20"/>
                <w:szCs w:val="20"/>
              </w:rPr>
              <w:t>C</w:t>
            </w:r>
            <w:r w:rsidRPr="00656BA9">
              <w:rPr>
                <w:rFonts w:ascii="Arial" w:hAnsi="Arial" w:cs="Arial"/>
                <w:sz w:val="20"/>
                <w:szCs w:val="20"/>
              </w:rPr>
              <w:t xml:space="preserve">. </w:t>
            </w:r>
            <w:r>
              <w:rPr>
                <w:rFonts w:ascii="Arial" w:hAnsi="Arial" w:cs="Arial"/>
                <w:sz w:val="20"/>
                <w:szCs w:val="20"/>
              </w:rPr>
              <w:t>I can</w:t>
            </w:r>
            <w:r w:rsidRPr="00656BA9">
              <w:rPr>
                <w:rFonts w:ascii="Arial" w:hAnsi="Arial" w:cs="Arial"/>
                <w:sz w:val="20"/>
                <w:szCs w:val="20"/>
              </w:rPr>
              <w:t xml:space="preserve"> locate and use safety equipment in the classroom.</w:t>
            </w:r>
          </w:p>
        </w:tc>
        <w:tc>
          <w:tcPr>
            <w:tcW w:w="1194" w:type="dxa"/>
          </w:tcPr>
          <w:p w14:paraId="1DA22E89" w14:textId="77777777" w:rsidR="00744273" w:rsidRDefault="00744273" w:rsidP="00FE6FE9">
            <w:pPr>
              <w:jc w:val="center"/>
              <w:rPr>
                <w:rFonts w:ascii="Arial" w:hAnsi="Arial" w:cs="Arial"/>
                <w:b/>
                <w:sz w:val="20"/>
                <w:szCs w:val="20"/>
              </w:rPr>
            </w:pPr>
          </w:p>
          <w:p w14:paraId="4CDE7759" w14:textId="71DFF42A" w:rsidR="00FE6FE9" w:rsidRPr="00FE6FE9" w:rsidRDefault="00FE6FE9" w:rsidP="00FE6FE9">
            <w:pPr>
              <w:jc w:val="center"/>
              <w:rPr>
                <w:rFonts w:ascii="Arial" w:hAnsi="Arial" w:cs="Arial"/>
                <w:b/>
                <w:sz w:val="20"/>
                <w:szCs w:val="20"/>
              </w:rPr>
            </w:pPr>
            <w:r>
              <w:rPr>
                <w:rFonts w:ascii="Arial" w:hAnsi="Arial" w:cs="Arial"/>
                <w:b/>
                <w:sz w:val="20"/>
                <w:szCs w:val="20"/>
              </w:rPr>
              <w:t>0</w:t>
            </w:r>
          </w:p>
        </w:tc>
        <w:tc>
          <w:tcPr>
            <w:tcW w:w="1124" w:type="dxa"/>
            <w:vMerge/>
          </w:tcPr>
          <w:p w14:paraId="3B25A9AF" w14:textId="48BE7013" w:rsidR="00744273" w:rsidRPr="00656BA9" w:rsidRDefault="00744273" w:rsidP="00DD341A">
            <w:pPr>
              <w:rPr>
                <w:rFonts w:ascii="Arial" w:hAnsi="Arial" w:cs="Arial"/>
                <w:sz w:val="20"/>
                <w:szCs w:val="20"/>
              </w:rPr>
            </w:pPr>
          </w:p>
        </w:tc>
        <w:tc>
          <w:tcPr>
            <w:tcW w:w="1145" w:type="dxa"/>
            <w:vMerge/>
          </w:tcPr>
          <w:p w14:paraId="13B21D80" w14:textId="27EC9BE7" w:rsidR="00744273" w:rsidRPr="00656BA9" w:rsidRDefault="00744273" w:rsidP="00DD341A">
            <w:pPr>
              <w:rPr>
                <w:rFonts w:ascii="Arial" w:hAnsi="Arial" w:cs="Arial"/>
                <w:sz w:val="20"/>
                <w:szCs w:val="20"/>
              </w:rPr>
            </w:pPr>
          </w:p>
        </w:tc>
      </w:tr>
      <w:tr w:rsidR="00FE6FE9" w:rsidRPr="00656BA9" w14:paraId="4C66A97D" w14:textId="332285BA" w:rsidTr="00AF62D1">
        <w:trPr>
          <w:trHeight w:val="359"/>
        </w:trPr>
        <w:tc>
          <w:tcPr>
            <w:tcW w:w="1795" w:type="dxa"/>
            <w:vMerge w:val="restart"/>
            <w:vAlign w:val="center"/>
          </w:tcPr>
          <w:p w14:paraId="4A8188B1" w14:textId="618C11A7" w:rsidR="00FE6FE9" w:rsidRPr="00656BA9" w:rsidRDefault="00FE6FE9" w:rsidP="00346C3D">
            <w:pPr>
              <w:jc w:val="center"/>
              <w:rPr>
                <w:rFonts w:ascii="Arial" w:hAnsi="Arial" w:cs="Arial"/>
                <w:sz w:val="20"/>
                <w:szCs w:val="20"/>
              </w:rPr>
            </w:pPr>
            <w:r w:rsidRPr="00656BA9">
              <w:rPr>
                <w:rFonts w:ascii="Arial" w:hAnsi="Arial" w:cs="Arial"/>
                <w:sz w:val="20"/>
                <w:szCs w:val="20"/>
              </w:rPr>
              <w:t>3. Scientific Method</w:t>
            </w:r>
          </w:p>
        </w:tc>
        <w:tc>
          <w:tcPr>
            <w:tcW w:w="9132" w:type="dxa"/>
            <w:vAlign w:val="center"/>
          </w:tcPr>
          <w:p w14:paraId="68490F6E" w14:textId="17A403A0" w:rsidR="00FE6FE9" w:rsidRPr="00656BA9" w:rsidRDefault="00FE6FE9" w:rsidP="00DD341A">
            <w:pPr>
              <w:rPr>
                <w:rFonts w:ascii="Arial" w:hAnsi="Arial" w:cs="Arial"/>
                <w:sz w:val="20"/>
                <w:szCs w:val="20"/>
              </w:rPr>
            </w:pPr>
            <w:r>
              <w:rPr>
                <w:rFonts w:ascii="Arial" w:hAnsi="Arial" w:cs="Arial"/>
                <w:sz w:val="20"/>
                <w:szCs w:val="20"/>
              </w:rPr>
              <w:t>D</w:t>
            </w:r>
            <w:r w:rsidRPr="00656BA9">
              <w:rPr>
                <w:rFonts w:ascii="Arial" w:hAnsi="Arial" w:cs="Arial"/>
                <w:sz w:val="20"/>
                <w:szCs w:val="20"/>
              </w:rPr>
              <w:t xml:space="preserve">. </w:t>
            </w:r>
            <w:r>
              <w:rPr>
                <w:rFonts w:ascii="Arial" w:hAnsi="Arial" w:cs="Arial"/>
                <w:sz w:val="20"/>
                <w:szCs w:val="20"/>
              </w:rPr>
              <w:t>I can</w:t>
            </w:r>
            <w:r w:rsidRPr="00656BA9">
              <w:rPr>
                <w:rFonts w:ascii="Arial" w:hAnsi="Arial" w:cs="Arial"/>
                <w:sz w:val="20"/>
                <w:szCs w:val="20"/>
              </w:rPr>
              <w:t xml:space="preserve"> collect both qualitative and quantitative observations.</w:t>
            </w:r>
          </w:p>
        </w:tc>
        <w:tc>
          <w:tcPr>
            <w:tcW w:w="1194" w:type="dxa"/>
          </w:tcPr>
          <w:p w14:paraId="36BC19FD" w14:textId="525FD56A" w:rsidR="00FE6FE9" w:rsidRPr="00FE6FE9" w:rsidRDefault="00FE6FE9" w:rsidP="00FE6FE9">
            <w:pPr>
              <w:jc w:val="center"/>
              <w:rPr>
                <w:rFonts w:ascii="Arial" w:hAnsi="Arial" w:cs="Arial"/>
                <w:b/>
                <w:sz w:val="20"/>
                <w:szCs w:val="20"/>
              </w:rPr>
            </w:pPr>
            <w:r>
              <w:rPr>
                <w:rFonts w:ascii="Arial" w:hAnsi="Arial" w:cs="Arial"/>
                <w:b/>
                <w:sz w:val="20"/>
                <w:szCs w:val="20"/>
              </w:rPr>
              <w:t>1</w:t>
            </w:r>
          </w:p>
        </w:tc>
        <w:tc>
          <w:tcPr>
            <w:tcW w:w="1124" w:type="dxa"/>
            <w:vMerge w:val="restart"/>
          </w:tcPr>
          <w:p w14:paraId="67F9B4D3" w14:textId="77777777" w:rsidR="00FE6FE9" w:rsidRPr="00656BA9" w:rsidRDefault="00FE6FE9" w:rsidP="00DD341A">
            <w:pPr>
              <w:rPr>
                <w:rFonts w:ascii="Arial" w:hAnsi="Arial" w:cs="Arial"/>
                <w:sz w:val="20"/>
                <w:szCs w:val="20"/>
              </w:rPr>
            </w:pPr>
          </w:p>
        </w:tc>
        <w:tc>
          <w:tcPr>
            <w:tcW w:w="1145" w:type="dxa"/>
            <w:vMerge w:val="restart"/>
          </w:tcPr>
          <w:p w14:paraId="4E70FC52" w14:textId="6FF3686B" w:rsidR="00FE6FE9" w:rsidRPr="00656BA9" w:rsidRDefault="00FE6FE9" w:rsidP="00DD341A">
            <w:pPr>
              <w:rPr>
                <w:rFonts w:ascii="Arial" w:hAnsi="Arial" w:cs="Arial"/>
                <w:sz w:val="20"/>
                <w:szCs w:val="20"/>
              </w:rPr>
            </w:pPr>
          </w:p>
        </w:tc>
      </w:tr>
      <w:tr w:rsidR="00FE6FE9" w:rsidRPr="00656BA9" w14:paraId="49DCB3CF" w14:textId="5F8CC821" w:rsidTr="00AF62D1">
        <w:trPr>
          <w:trHeight w:val="386"/>
        </w:trPr>
        <w:tc>
          <w:tcPr>
            <w:tcW w:w="1795" w:type="dxa"/>
            <w:vMerge/>
            <w:vAlign w:val="center"/>
          </w:tcPr>
          <w:p w14:paraId="1980F768" w14:textId="6495CAA5" w:rsidR="00FE6FE9" w:rsidRPr="00656BA9" w:rsidRDefault="00FE6FE9" w:rsidP="00346C3D">
            <w:pPr>
              <w:jc w:val="center"/>
              <w:rPr>
                <w:rFonts w:ascii="Arial" w:hAnsi="Arial" w:cs="Arial"/>
                <w:sz w:val="20"/>
                <w:szCs w:val="20"/>
              </w:rPr>
            </w:pPr>
          </w:p>
        </w:tc>
        <w:tc>
          <w:tcPr>
            <w:tcW w:w="9132" w:type="dxa"/>
            <w:vAlign w:val="center"/>
          </w:tcPr>
          <w:p w14:paraId="2C269148" w14:textId="4C5E76E7" w:rsidR="00FE6FE9" w:rsidRPr="00656BA9" w:rsidRDefault="00FE6FE9" w:rsidP="00DD341A">
            <w:pPr>
              <w:rPr>
                <w:rFonts w:ascii="Arial" w:hAnsi="Arial" w:cs="Arial"/>
                <w:sz w:val="20"/>
                <w:szCs w:val="20"/>
              </w:rPr>
            </w:pPr>
            <w:r>
              <w:rPr>
                <w:rFonts w:ascii="Arial" w:hAnsi="Arial" w:cs="Arial"/>
                <w:sz w:val="20"/>
                <w:szCs w:val="20"/>
              </w:rPr>
              <w:t>E</w:t>
            </w:r>
            <w:r w:rsidRPr="00656BA9">
              <w:rPr>
                <w:rFonts w:ascii="Arial" w:hAnsi="Arial" w:cs="Arial"/>
                <w:sz w:val="20"/>
                <w:szCs w:val="20"/>
              </w:rPr>
              <w:t xml:space="preserve">. </w:t>
            </w:r>
            <w:r>
              <w:rPr>
                <w:rFonts w:ascii="Arial" w:hAnsi="Arial" w:cs="Arial"/>
                <w:sz w:val="20"/>
                <w:szCs w:val="20"/>
              </w:rPr>
              <w:t>I can</w:t>
            </w:r>
            <w:r w:rsidRPr="00656BA9">
              <w:rPr>
                <w:rFonts w:ascii="Arial" w:hAnsi="Arial" w:cs="Arial"/>
                <w:sz w:val="20"/>
                <w:szCs w:val="20"/>
              </w:rPr>
              <w:t xml:space="preserve"> distinguish between observations and inferences.</w:t>
            </w:r>
          </w:p>
        </w:tc>
        <w:tc>
          <w:tcPr>
            <w:tcW w:w="1194" w:type="dxa"/>
          </w:tcPr>
          <w:p w14:paraId="0124B84B" w14:textId="418B11E2" w:rsidR="00FE6FE9" w:rsidRPr="00FE6FE9" w:rsidRDefault="00FE6FE9" w:rsidP="00FE6FE9">
            <w:pPr>
              <w:jc w:val="center"/>
              <w:rPr>
                <w:rFonts w:ascii="Arial" w:hAnsi="Arial" w:cs="Arial"/>
                <w:b/>
                <w:sz w:val="20"/>
                <w:szCs w:val="20"/>
              </w:rPr>
            </w:pPr>
            <w:r>
              <w:rPr>
                <w:rFonts w:ascii="Arial" w:hAnsi="Arial" w:cs="Arial"/>
                <w:b/>
                <w:sz w:val="20"/>
                <w:szCs w:val="20"/>
              </w:rPr>
              <w:t>2</w:t>
            </w:r>
          </w:p>
        </w:tc>
        <w:tc>
          <w:tcPr>
            <w:tcW w:w="1124" w:type="dxa"/>
            <w:vMerge/>
          </w:tcPr>
          <w:p w14:paraId="19C9DB6B" w14:textId="77777777" w:rsidR="00FE6FE9" w:rsidRPr="00656BA9" w:rsidRDefault="00FE6FE9" w:rsidP="00DD341A">
            <w:pPr>
              <w:rPr>
                <w:rFonts w:ascii="Arial" w:hAnsi="Arial" w:cs="Arial"/>
                <w:sz w:val="20"/>
                <w:szCs w:val="20"/>
              </w:rPr>
            </w:pPr>
          </w:p>
        </w:tc>
        <w:tc>
          <w:tcPr>
            <w:tcW w:w="1145" w:type="dxa"/>
            <w:vMerge/>
          </w:tcPr>
          <w:p w14:paraId="36E67ADF" w14:textId="7E8A46C4" w:rsidR="00FE6FE9" w:rsidRPr="00656BA9" w:rsidRDefault="00FE6FE9" w:rsidP="00DD341A">
            <w:pPr>
              <w:rPr>
                <w:rFonts w:ascii="Arial" w:hAnsi="Arial" w:cs="Arial"/>
                <w:sz w:val="20"/>
                <w:szCs w:val="20"/>
              </w:rPr>
            </w:pPr>
          </w:p>
        </w:tc>
      </w:tr>
      <w:tr w:rsidR="00886486" w:rsidRPr="00656BA9" w14:paraId="6547B633" w14:textId="77777777" w:rsidTr="00AF62D1">
        <w:trPr>
          <w:trHeight w:val="386"/>
        </w:trPr>
        <w:tc>
          <w:tcPr>
            <w:tcW w:w="1795" w:type="dxa"/>
            <w:vMerge/>
            <w:vAlign w:val="center"/>
          </w:tcPr>
          <w:p w14:paraId="1651EA6B" w14:textId="77777777" w:rsidR="00886486" w:rsidRPr="00656BA9" w:rsidRDefault="00886486" w:rsidP="00346C3D">
            <w:pPr>
              <w:jc w:val="center"/>
              <w:rPr>
                <w:rFonts w:ascii="Arial" w:hAnsi="Arial" w:cs="Arial"/>
                <w:sz w:val="20"/>
                <w:szCs w:val="20"/>
              </w:rPr>
            </w:pPr>
          </w:p>
        </w:tc>
        <w:tc>
          <w:tcPr>
            <w:tcW w:w="9132" w:type="dxa"/>
            <w:vAlign w:val="center"/>
          </w:tcPr>
          <w:p w14:paraId="5F9AD307" w14:textId="6CBC5639" w:rsidR="00886486" w:rsidRDefault="00886486" w:rsidP="00DD341A">
            <w:pPr>
              <w:rPr>
                <w:rFonts w:ascii="Arial" w:hAnsi="Arial" w:cs="Arial"/>
                <w:sz w:val="20"/>
                <w:szCs w:val="20"/>
              </w:rPr>
            </w:pPr>
            <w:r>
              <w:rPr>
                <w:rFonts w:ascii="Arial" w:hAnsi="Arial" w:cs="Arial"/>
                <w:sz w:val="20"/>
                <w:szCs w:val="20"/>
              </w:rPr>
              <w:t>F. I can identify reliable sources for scientific research.</w:t>
            </w:r>
          </w:p>
        </w:tc>
        <w:tc>
          <w:tcPr>
            <w:tcW w:w="1194" w:type="dxa"/>
          </w:tcPr>
          <w:p w14:paraId="519E8A4F" w14:textId="1044CA90" w:rsidR="00886486" w:rsidRDefault="00886486" w:rsidP="00FE6FE9">
            <w:pPr>
              <w:jc w:val="center"/>
              <w:rPr>
                <w:rFonts w:ascii="Arial" w:hAnsi="Arial" w:cs="Arial"/>
                <w:b/>
                <w:sz w:val="20"/>
                <w:szCs w:val="20"/>
              </w:rPr>
            </w:pPr>
            <w:r>
              <w:rPr>
                <w:rFonts w:ascii="Arial" w:hAnsi="Arial" w:cs="Arial"/>
                <w:b/>
                <w:sz w:val="20"/>
                <w:szCs w:val="20"/>
              </w:rPr>
              <w:t>1</w:t>
            </w:r>
          </w:p>
        </w:tc>
        <w:tc>
          <w:tcPr>
            <w:tcW w:w="1124" w:type="dxa"/>
            <w:vMerge/>
          </w:tcPr>
          <w:p w14:paraId="4A2CDF93" w14:textId="77777777" w:rsidR="00886486" w:rsidRPr="00656BA9" w:rsidRDefault="00886486" w:rsidP="00DD341A">
            <w:pPr>
              <w:rPr>
                <w:rFonts w:ascii="Arial" w:hAnsi="Arial" w:cs="Arial"/>
                <w:sz w:val="20"/>
                <w:szCs w:val="20"/>
              </w:rPr>
            </w:pPr>
          </w:p>
        </w:tc>
        <w:tc>
          <w:tcPr>
            <w:tcW w:w="1145" w:type="dxa"/>
            <w:vMerge/>
          </w:tcPr>
          <w:p w14:paraId="3689F34E" w14:textId="77777777" w:rsidR="00886486" w:rsidRPr="00656BA9" w:rsidRDefault="00886486" w:rsidP="00DD341A">
            <w:pPr>
              <w:rPr>
                <w:rFonts w:ascii="Arial" w:hAnsi="Arial" w:cs="Arial"/>
                <w:sz w:val="20"/>
                <w:szCs w:val="20"/>
              </w:rPr>
            </w:pPr>
          </w:p>
        </w:tc>
      </w:tr>
      <w:tr w:rsidR="00FE6FE9" w:rsidRPr="00656BA9" w14:paraId="57F3764E" w14:textId="43049188" w:rsidTr="00AF62D1">
        <w:trPr>
          <w:trHeight w:val="360"/>
        </w:trPr>
        <w:tc>
          <w:tcPr>
            <w:tcW w:w="1795" w:type="dxa"/>
            <w:vMerge/>
            <w:vAlign w:val="center"/>
          </w:tcPr>
          <w:p w14:paraId="32EAF2A1" w14:textId="02CDC25C" w:rsidR="00FE6FE9" w:rsidRPr="00656BA9" w:rsidRDefault="00FE6FE9" w:rsidP="00346C3D">
            <w:pPr>
              <w:jc w:val="center"/>
              <w:rPr>
                <w:rFonts w:ascii="Arial" w:hAnsi="Arial" w:cs="Arial"/>
                <w:sz w:val="20"/>
                <w:szCs w:val="20"/>
              </w:rPr>
            </w:pPr>
          </w:p>
        </w:tc>
        <w:tc>
          <w:tcPr>
            <w:tcW w:w="9132" w:type="dxa"/>
            <w:vAlign w:val="center"/>
          </w:tcPr>
          <w:p w14:paraId="6DC40A5B" w14:textId="2F2C5004" w:rsidR="00FE6FE9" w:rsidRPr="00656BA9" w:rsidRDefault="00886486" w:rsidP="00DD341A">
            <w:pPr>
              <w:rPr>
                <w:rFonts w:ascii="Arial" w:hAnsi="Arial" w:cs="Arial"/>
                <w:sz w:val="20"/>
                <w:szCs w:val="20"/>
              </w:rPr>
            </w:pPr>
            <w:r>
              <w:rPr>
                <w:rFonts w:ascii="Arial" w:hAnsi="Arial" w:cs="Arial"/>
                <w:sz w:val="20"/>
                <w:szCs w:val="20"/>
              </w:rPr>
              <w:t>G</w:t>
            </w:r>
            <w:r w:rsidR="00FE6FE9" w:rsidRPr="00656BA9">
              <w:rPr>
                <w:rFonts w:ascii="Arial" w:hAnsi="Arial" w:cs="Arial"/>
                <w:sz w:val="20"/>
                <w:szCs w:val="20"/>
              </w:rPr>
              <w:t xml:space="preserve">. </w:t>
            </w:r>
            <w:r w:rsidR="00FE6FE9">
              <w:rPr>
                <w:rFonts w:ascii="Arial" w:hAnsi="Arial" w:cs="Arial"/>
                <w:sz w:val="20"/>
                <w:szCs w:val="20"/>
              </w:rPr>
              <w:t>I can</w:t>
            </w:r>
            <w:r w:rsidR="00FE6FE9" w:rsidRPr="00656BA9">
              <w:rPr>
                <w:rFonts w:ascii="Arial" w:hAnsi="Arial" w:cs="Arial"/>
                <w:sz w:val="20"/>
                <w:szCs w:val="20"/>
              </w:rPr>
              <w:t xml:space="preserve"> create testable hypotheses predicting cause and effect relationships (i.e. in an “If, then” format) using observations and information from other scientists. </w:t>
            </w:r>
          </w:p>
        </w:tc>
        <w:tc>
          <w:tcPr>
            <w:tcW w:w="1194" w:type="dxa"/>
          </w:tcPr>
          <w:p w14:paraId="49C57747" w14:textId="0F39E4CB" w:rsidR="00FE6FE9" w:rsidRPr="00FE6FE9" w:rsidRDefault="00FE6FE9" w:rsidP="00FE6FE9">
            <w:pPr>
              <w:jc w:val="center"/>
              <w:rPr>
                <w:rFonts w:ascii="Arial" w:hAnsi="Arial" w:cs="Arial"/>
                <w:b/>
                <w:sz w:val="20"/>
                <w:szCs w:val="20"/>
              </w:rPr>
            </w:pPr>
            <w:r>
              <w:rPr>
                <w:rFonts w:ascii="Arial" w:hAnsi="Arial" w:cs="Arial"/>
                <w:b/>
                <w:sz w:val="20"/>
                <w:szCs w:val="20"/>
              </w:rPr>
              <w:t>3</w:t>
            </w:r>
          </w:p>
        </w:tc>
        <w:tc>
          <w:tcPr>
            <w:tcW w:w="1124" w:type="dxa"/>
            <w:vMerge/>
          </w:tcPr>
          <w:p w14:paraId="0DBF4A19" w14:textId="77777777" w:rsidR="00FE6FE9" w:rsidRPr="00656BA9" w:rsidRDefault="00FE6FE9" w:rsidP="00DD341A">
            <w:pPr>
              <w:rPr>
                <w:rFonts w:ascii="Arial" w:hAnsi="Arial" w:cs="Arial"/>
                <w:sz w:val="20"/>
                <w:szCs w:val="20"/>
              </w:rPr>
            </w:pPr>
          </w:p>
        </w:tc>
        <w:tc>
          <w:tcPr>
            <w:tcW w:w="1145" w:type="dxa"/>
            <w:vMerge/>
          </w:tcPr>
          <w:p w14:paraId="214FE40D" w14:textId="3E84F532" w:rsidR="00FE6FE9" w:rsidRPr="00656BA9" w:rsidRDefault="00FE6FE9" w:rsidP="00DD341A">
            <w:pPr>
              <w:rPr>
                <w:rFonts w:ascii="Arial" w:hAnsi="Arial" w:cs="Arial"/>
                <w:sz w:val="20"/>
                <w:szCs w:val="20"/>
              </w:rPr>
            </w:pPr>
          </w:p>
        </w:tc>
      </w:tr>
      <w:tr w:rsidR="00FE6FE9" w:rsidRPr="00656BA9" w14:paraId="4E2E8AB5" w14:textId="10EC91CE" w:rsidTr="00AF62D1">
        <w:trPr>
          <w:trHeight w:val="360"/>
        </w:trPr>
        <w:tc>
          <w:tcPr>
            <w:tcW w:w="1795" w:type="dxa"/>
            <w:vMerge/>
            <w:vAlign w:val="center"/>
          </w:tcPr>
          <w:p w14:paraId="320E7344" w14:textId="760DAFE3" w:rsidR="00FE6FE9" w:rsidRPr="00656BA9" w:rsidRDefault="00FE6FE9" w:rsidP="00346C3D">
            <w:pPr>
              <w:jc w:val="center"/>
              <w:rPr>
                <w:rFonts w:ascii="Arial" w:hAnsi="Arial" w:cs="Arial"/>
                <w:sz w:val="20"/>
                <w:szCs w:val="20"/>
              </w:rPr>
            </w:pPr>
          </w:p>
        </w:tc>
        <w:tc>
          <w:tcPr>
            <w:tcW w:w="9132" w:type="dxa"/>
            <w:vAlign w:val="center"/>
          </w:tcPr>
          <w:p w14:paraId="2155C907" w14:textId="7C35B343" w:rsidR="00FE6FE9" w:rsidRPr="00656BA9" w:rsidRDefault="00886486" w:rsidP="00AF62D1">
            <w:pPr>
              <w:rPr>
                <w:rFonts w:ascii="Arial" w:hAnsi="Arial" w:cs="Arial"/>
                <w:sz w:val="20"/>
                <w:szCs w:val="20"/>
              </w:rPr>
            </w:pPr>
            <w:r>
              <w:rPr>
                <w:rFonts w:ascii="Arial" w:hAnsi="Arial" w:cs="Arial"/>
                <w:sz w:val="20"/>
                <w:szCs w:val="20"/>
              </w:rPr>
              <w:t>H</w:t>
            </w:r>
            <w:r w:rsidR="00FE6FE9" w:rsidRPr="00656BA9">
              <w:rPr>
                <w:rFonts w:ascii="Arial" w:hAnsi="Arial" w:cs="Arial"/>
                <w:sz w:val="20"/>
                <w:szCs w:val="20"/>
              </w:rPr>
              <w:t xml:space="preserve">. </w:t>
            </w:r>
            <w:r w:rsidR="00FE6FE9">
              <w:rPr>
                <w:rFonts w:ascii="Arial" w:hAnsi="Arial" w:cs="Arial"/>
                <w:sz w:val="20"/>
                <w:szCs w:val="20"/>
              </w:rPr>
              <w:t>I can</w:t>
            </w:r>
            <w:r w:rsidR="00FE6FE9" w:rsidRPr="00656BA9">
              <w:rPr>
                <w:rFonts w:ascii="Arial" w:hAnsi="Arial" w:cs="Arial"/>
                <w:sz w:val="20"/>
                <w:szCs w:val="20"/>
              </w:rPr>
              <w:t xml:space="preserve"> identify the independent variable and the levels of the </w:t>
            </w:r>
            <w:r w:rsidR="00AF62D1">
              <w:rPr>
                <w:rFonts w:ascii="Arial" w:hAnsi="Arial" w:cs="Arial"/>
                <w:sz w:val="20"/>
                <w:szCs w:val="20"/>
              </w:rPr>
              <w:t>I.V.</w:t>
            </w:r>
            <w:r w:rsidR="00FE6FE9" w:rsidRPr="00656BA9">
              <w:rPr>
                <w:rFonts w:ascii="Arial" w:hAnsi="Arial" w:cs="Arial"/>
                <w:sz w:val="20"/>
                <w:szCs w:val="20"/>
              </w:rPr>
              <w:t xml:space="preserve"> that will be used in an experiment.</w:t>
            </w:r>
          </w:p>
        </w:tc>
        <w:tc>
          <w:tcPr>
            <w:tcW w:w="1194" w:type="dxa"/>
          </w:tcPr>
          <w:p w14:paraId="6CCAB467" w14:textId="36175E4E" w:rsidR="00FE6FE9" w:rsidRPr="00FE6FE9" w:rsidRDefault="00FE6FE9" w:rsidP="00FE6FE9">
            <w:pPr>
              <w:jc w:val="center"/>
              <w:rPr>
                <w:rFonts w:ascii="Arial" w:hAnsi="Arial" w:cs="Arial"/>
                <w:b/>
                <w:sz w:val="20"/>
                <w:szCs w:val="20"/>
              </w:rPr>
            </w:pPr>
            <w:r>
              <w:rPr>
                <w:rFonts w:ascii="Arial" w:hAnsi="Arial" w:cs="Arial"/>
                <w:b/>
                <w:sz w:val="20"/>
                <w:szCs w:val="20"/>
              </w:rPr>
              <w:t>2</w:t>
            </w:r>
          </w:p>
        </w:tc>
        <w:tc>
          <w:tcPr>
            <w:tcW w:w="1124" w:type="dxa"/>
            <w:vMerge/>
          </w:tcPr>
          <w:p w14:paraId="50CC0913" w14:textId="77777777" w:rsidR="00FE6FE9" w:rsidRPr="00656BA9" w:rsidRDefault="00FE6FE9" w:rsidP="00DD341A">
            <w:pPr>
              <w:rPr>
                <w:rFonts w:ascii="Arial" w:hAnsi="Arial" w:cs="Arial"/>
                <w:sz w:val="20"/>
                <w:szCs w:val="20"/>
              </w:rPr>
            </w:pPr>
          </w:p>
        </w:tc>
        <w:tc>
          <w:tcPr>
            <w:tcW w:w="1145" w:type="dxa"/>
            <w:vMerge/>
          </w:tcPr>
          <w:p w14:paraId="5EA23F76" w14:textId="40C4966F" w:rsidR="00FE6FE9" w:rsidRPr="00656BA9" w:rsidRDefault="00FE6FE9" w:rsidP="00DD341A">
            <w:pPr>
              <w:rPr>
                <w:rFonts w:ascii="Arial" w:hAnsi="Arial" w:cs="Arial"/>
                <w:sz w:val="20"/>
                <w:szCs w:val="20"/>
              </w:rPr>
            </w:pPr>
          </w:p>
        </w:tc>
      </w:tr>
      <w:tr w:rsidR="00FE6FE9" w:rsidRPr="00656BA9" w14:paraId="54ED9483" w14:textId="1169717B" w:rsidTr="00AF62D1">
        <w:trPr>
          <w:trHeight w:val="360"/>
        </w:trPr>
        <w:tc>
          <w:tcPr>
            <w:tcW w:w="1795" w:type="dxa"/>
            <w:vMerge/>
            <w:vAlign w:val="center"/>
          </w:tcPr>
          <w:p w14:paraId="6A8C2BC6" w14:textId="77777777" w:rsidR="00FE6FE9" w:rsidRPr="00656BA9" w:rsidRDefault="00FE6FE9" w:rsidP="00346C3D">
            <w:pPr>
              <w:jc w:val="center"/>
              <w:rPr>
                <w:rFonts w:ascii="Arial" w:hAnsi="Arial" w:cs="Arial"/>
                <w:sz w:val="20"/>
                <w:szCs w:val="20"/>
              </w:rPr>
            </w:pPr>
          </w:p>
        </w:tc>
        <w:tc>
          <w:tcPr>
            <w:tcW w:w="9132" w:type="dxa"/>
            <w:vAlign w:val="center"/>
          </w:tcPr>
          <w:p w14:paraId="0806C79B" w14:textId="0C565C03" w:rsidR="00FE6FE9" w:rsidRPr="00656BA9" w:rsidRDefault="00886486" w:rsidP="00DD341A">
            <w:pPr>
              <w:rPr>
                <w:rFonts w:ascii="Arial" w:hAnsi="Arial" w:cs="Arial"/>
                <w:sz w:val="20"/>
                <w:szCs w:val="20"/>
              </w:rPr>
            </w:pPr>
            <w:r>
              <w:rPr>
                <w:rFonts w:ascii="Arial" w:hAnsi="Arial" w:cs="Arial"/>
                <w:sz w:val="20"/>
                <w:szCs w:val="20"/>
              </w:rPr>
              <w:t>I</w:t>
            </w:r>
            <w:r w:rsidR="00FE6FE9" w:rsidRPr="00656BA9">
              <w:rPr>
                <w:rFonts w:ascii="Arial" w:hAnsi="Arial" w:cs="Arial"/>
                <w:sz w:val="20"/>
                <w:szCs w:val="20"/>
              </w:rPr>
              <w:t xml:space="preserve">. </w:t>
            </w:r>
            <w:r w:rsidR="00FE6FE9">
              <w:rPr>
                <w:rFonts w:ascii="Arial" w:hAnsi="Arial" w:cs="Arial"/>
                <w:sz w:val="20"/>
                <w:szCs w:val="20"/>
              </w:rPr>
              <w:t>I can</w:t>
            </w:r>
            <w:r w:rsidR="00FE6FE9" w:rsidRPr="00656BA9">
              <w:rPr>
                <w:rFonts w:ascii="Arial" w:hAnsi="Arial" w:cs="Arial"/>
                <w:sz w:val="20"/>
                <w:szCs w:val="20"/>
              </w:rPr>
              <w:t xml:space="preserve"> identify the dependent variable and the method you will use to measure the dependent variable in an experiment.</w:t>
            </w:r>
          </w:p>
        </w:tc>
        <w:tc>
          <w:tcPr>
            <w:tcW w:w="1194" w:type="dxa"/>
          </w:tcPr>
          <w:p w14:paraId="067500C3" w14:textId="4BB86449" w:rsidR="00FE6FE9" w:rsidRPr="00FE6FE9" w:rsidRDefault="00FE6FE9" w:rsidP="00FE6FE9">
            <w:pPr>
              <w:jc w:val="center"/>
              <w:rPr>
                <w:rFonts w:ascii="Arial" w:hAnsi="Arial" w:cs="Arial"/>
                <w:b/>
                <w:sz w:val="20"/>
                <w:szCs w:val="20"/>
              </w:rPr>
            </w:pPr>
            <w:r>
              <w:rPr>
                <w:rFonts w:ascii="Arial" w:hAnsi="Arial" w:cs="Arial"/>
                <w:b/>
                <w:sz w:val="20"/>
                <w:szCs w:val="20"/>
              </w:rPr>
              <w:t>3</w:t>
            </w:r>
          </w:p>
        </w:tc>
        <w:tc>
          <w:tcPr>
            <w:tcW w:w="1124" w:type="dxa"/>
            <w:vMerge/>
          </w:tcPr>
          <w:p w14:paraId="0EB494FE" w14:textId="77777777" w:rsidR="00FE6FE9" w:rsidRPr="00656BA9" w:rsidRDefault="00FE6FE9" w:rsidP="00DD341A">
            <w:pPr>
              <w:rPr>
                <w:rFonts w:ascii="Arial" w:hAnsi="Arial" w:cs="Arial"/>
                <w:sz w:val="20"/>
                <w:szCs w:val="20"/>
              </w:rPr>
            </w:pPr>
          </w:p>
        </w:tc>
        <w:tc>
          <w:tcPr>
            <w:tcW w:w="1145" w:type="dxa"/>
            <w:vMerge/>
          </w:tcPr>
          <w:p w14:paraId="15332678" w14:textId="2F73F617" w:rsidR="00FE6FE9" w:rsidRPr="00656BA9" w:rsidRDefault="00FE6FE9" w:rsidP="00DD341A">
            <w:pPr>
              <w:rPr>
                <w:rFonts w:ascii="Arial" w:hAnsi="Arial" w:cs="Arial"/>
                <w:sz w:val="20"/>
                <w:szCs w:val="20"/>
              </w:rPr>
            </w:pPr>
          </w:p>
        </w:tc>
      </w:tr>
      <w:tr w:rsidR="00FE6FE9" w:rsidRPr="00656BA9" w14:paraId="24B034DA" w14:textId="66579891" w:rsidTr="00AF62D1">
        <w:trPr>
          <w:trHeight w:val="430"/>
        </w:trPr>
        <w:tc>
          <w:tcPr>
            <w:tcW w:w="1795" w:type="dxa"/>
            <w:vMerge/>
            <w:vAlign w:val="center"/>
          </w:tcPr>
          <w:p w14:paraId="39675B74" w14:textId="77777777" w:rsidR="00FE6FE9" w:rsidRPr="00656BA9" w:rsidRDefault="00FE6FE9" w:rsidP="00346C3D">
            <w:pPr>
              <w:jc w:val="center"/>
              <w:rPr>
                <w:rFonts w:ascii="Arial" w:hAnsi="Arial" w:cs="Arial"/>
                <w:sz w:val="20"/>
                <w:szCs w:val="20"/>
              </w:rPr>
            </w:pPr>
          </w:p>
        </w:tc>
        <w:tc>
          <w:tcPr>
            <w:tcW w:w="9132" w:type="dxa"/>
            <w:vAlign w:val="center"/>
          </w:tcPr>
          <w:p w14:paraId="35AA435A" w14:textId="127B83CB" w:rsidR="00FE6FE9" w:rsidRPr="00656BA9" w:rsidRDefault="00886486" w:rsidP="00DD341A">
            <w:pPr>
              <w:rPr>
                <w:rFonts w:ascii="Arial" w:hAnsi="Arial" w:cs="Arial"/>
                <w:sz w:val="20"/>
                <w:szCs w:val="20"/>
              </w:rPr>
            </w:pPr>
            <w:r>
              <w:rPr>
                <w:rFonts w:ascii="Arial" w:hAnsi="Arial" w:cs="Arial"/>
                <w:sz w:val="20"/>
                <w:szCs w:val="20"/>
              </w:rPr>
              <w:t>J</w:t>
            </w:r>
            <w:r w:rsidR="00FE6FE9" w:rsidRPr="00656BA9">
              <w:rPr>
                <w:rFonts w:ascii="Arial" w:hAnsi="Arial" w:cs="Arial"/>
                <w:sz w:val="20"/>
                <w:szCs w:val="20"/>
              </w:rPr>
              <w:t xml:space="preserve">. </w:t>
            </w:r>
            <w:r w:rsidR="00FE6FE9">
              <w:rPr>
                <w:rFonts w:ascii="Arial" w:hAnsi="Arial" w:cs="Arial"/>
                <w:sz w:val="20"/>
                <w:szCs w:val="20"/>
              </w:rPr>
              <w:t>I can</w:t>
            </w:r>
            <w:r w:rsidR="00FE6FE9" w:rsidRPr="00656BA9">
              <w:rPr>
                <w:rFonts w:ascii="Arial" w:hAnsi="Arial" w:cs="Arial"/>
                <w:sz w:val="20"/>
                <w:szCs w:val="20"/>
              </w:rPr>
              <w:t xml:space="preserve"> identify variables that must be held constant in an experiment.</w:t>
            </w:r>
          </w:p>
        </w:tc>
        <w:tc>
          <w:tcPr>
            <w:tcW w:w="1194" w:type="dxa"/>
          </w:tcPr>
          <w:p w14:paraId="22BD6DAE" w14:textId="3989B379" w:rsidR="00FE6FE9" w:rsidRPr="00FE6FE9" w:rsidRDefault="00FE6FE9" w:rsidP="00FE6FE9">
            <w:pPr>
              <w:jc w:val="center"/>
              <w:rPr>
                <w:rFonts w:ascii="Arial" w:hAnsi="Arial" w:cs="Arial"/>
                <w:b/>
                <w:sz w:val="20"/>
                <w:szCs w:val="20"/>
              </w:rPr>
            </w:pPr>
            <w:r>
              <w:rPr>
                <w:rFonts w:ascii="Arial" w:hAnsi="Arial" w:cs="Arial"/>
                <w:b/>
                <w:sz w:val="20"/>
                <w:szCs w:val="20"/>
              </w:rPr>
              <w:t>1</w:t>
            </w:r>
          </w:p>
        </w:tc>
        <w:tc>
          <w:tcPr>
            <w:tcW w:w="1124" w:type="dxa"/>
            <w:vMerge/>
          </w:tcPr>
          <w:p w14:paraId="37CF86D2" w14:textId="77777777" w:rsidR="00FE6FE9" w:rsidRPr="00656BA9" w:rsidRDefault="00FE6FE9" w:rsidP="00DD341A">
            <w:pPr>
              <w:rPr>
                <w:rFonts w:ascii="Arial" w:hAnsi="Arial" w:cs="Arial"/>
                <w:sz w:val="20"/>
                <w:szCs w:val="20"/>
              </w:rPr>
            </w:pPr>
          </w:p>
        </w:tc>
        <w:tc>
          <w:tcPr>
            <w:tcW w:w="1145" w:type="dxa"/>
            <w:vMerge/>
          </w:tcPr>
          <w:p w14:paraId="4984DDC0" w14:textId="1026B3E1" w:rsidR="00FE6FE9" w:rsidRPr="00656BA9" w:rsidRDefault="00FE6FE9" w:rsidP="00DD341A">
            <w:pPr>
              <w:rPr>
                <w:rFonts w:ascii="Arial" w:hAnsi="Arial" w:cs="Arial"/>
                <w:sz w:val="20"/>
                <w:szCs w:val="20"/>
              </w:rPr>
            </w:pPr>
          </w:p>
        </w:tc>
      </w:tr>
      <w:tr w:rsidR="00FE6FE9" w:rsidRPr="00656BA9" w14:paraId="1B5394E9" w14:textId="093BD7E2" w:rsidTr="00AF62D1">
        <w:trPr>
          <w:trHeight w:val="430"/>
        </w:trPr>
        <w:tc>
          <w:tcPr>
            <w:tcW w:w="1795" w:type="dxa"/>
            <w:vMerge/>
            <w:vAlign w:val="center"/>
          </w:tcPr>
          <w:p w14:paraId="16E853C2" w14:textId="77777777" w:rsidR="00FE6FE9" w:rsidRPr="00656BA9" w:rsidRDefault="00FE6FE9" w:rsidP="00346C3D">
            <w:pPr>
              <w:jc w:val="center"/>
              <w:rPr>
                <w:rFonts w:ascii="Arial" w:hAnsi="Arial" w:cs="Arial"/>
                <w:sz w:val="20"/>
                <w:szCs w:val="20"/>
              </w:rPr>
            </w:pPr>
          </w:p>
        </w:tc>
        <w:tc>
          <w:tcPr>
            <w:tcW w:w="9132" w:type="dxa"/>
            <w:vAlign w:val="center"/>
          </w:tcPr>
          <w:p w14:paraId="1C7430FF" w14:textId="136167CB" w:rsidR="00FE6FE9" w:rsidRPr="00656BA9" w:rsidRDefault="00886486" w:rsidP="00DD341A">
            <w:pPr>
              <w:rPr>
                <w:rFonts w:ascii="Arial" w:hAnsi="Arial" w:cs="Arial"/>
                <w:sz w:val="20"/>
                <w:szCs w:val="20"/>
              </w:rPr>
            </w:pPr>
            <w:r>
              <w:rPr>
                <w:rFonts w:ascii="Arial" w:hAnsi="Arial" w:cs="Arial"/>
                <w:sz w:val="20"/>
                <w:szCs w:val="20"/>
              </w:rPr>
              <w:t>K</w:t>
            </w:r>
            <w:r w:rsidR="00FE6FE9" w:rsidRPr="00656BA9">
              <w:rPr>
                <w:rFonts w:ascii="Arial" w:hAnsi="Arial" w:cs="Arial"/>
                <w:sz w:val="20"/>
                <w:szCs w:val="20"/>
              </w:rPr>
              <w:t xml:space="preserve">. </w:t>
            </w:r>
            <w:r w:rsidR="00FE6FE9">
              <w:rPr>
                <w:rFonts w:ascii="Arial" w:hAnsi="Arial" w:cs="Arial"/>
                <w:sz w:val="20"/>
                <w:szCs w:val="20"/>
              </w:rPr>
              <w:t>I can</w:t>
            </w:r>
            <w:r w:rsidR="00FE6FE9" w:rsidRPr="00656BA9">
              <w:rPr>
                <w:rFonts w:ascii="Arial" w:hAnsi="Arial" w:cs="Arial"/>
                <w:sz w:val="20"/>
                <w:szCs w:val="20"/>
              </w:rPr>
              <w:t xml:space="preserve"> distinguish between the control group and experimental group in an experiment and explain the purpose of a control group.</w:t>
            </w:r>
          </w:p>
        </w:tc>
        <w:tc>
          <w:tcPr>
            <w:tcW w:w="1194" w:type="dxa"/>
          </w:tcPr>
          <w:p w14:paraId="3104E45F" w14:textId="49228687" w:rsidR="00FE6FE9" w:rsidRPr="00FE6FE9" w:rsidRDefault="00AF27D3" w:rsidP="00FE6FE9">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4384" behindDoc="0" locked="0" layoutInCell="1" allowOverlap="1" wp14:anchorId="4C8FC9B3" wp14:editId="5D722A9C">
                      <wp:simplePos x="0" y="0"/>
                      <wp:positionH relativeFrom="column">
                        <wp:posOffset>688848</wp:posOffset>
                      </wp:positionH>
                      <wp:positionV relativeFrom="paragraph">
                        <wp:posOffset>288873</wp:posOffset>
                      </wp:positionV>
                      <wp:extent cx="1455725" cy="7315"/>
                      <wp:effectExtent l="0" t="0" r="30480" b="31115"/>
                      <wp:wrapNone/>
                      <wp:docPr id="4" name="Straight Connector 4"/>
                      <wp:cNvGraphicFramePr/>
                      <a:graphic xmlns:a="http://schemas.openxmlformats.org/drawingml/2006/main">
                        <a:graphicData uri="http://schemas.microsoft.com/office/word/2010/wordprocessingShape">
                          <wps:wsp>
                            <wps:cNvCnPr/>
                            <wps:spPr>
                              <a:xfrm>
                                <a:off x="0" y="0"/>
                                <a:ext cx="1455725" cy="73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810D6D"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25pt,22.75pt" to="168.8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" strokecolor="black [3213]"/>
                  </w:pict>
                </mc:Fallback>
              </mc:AlternateContent>
            </w:r>
            <w:r w:rsidR="00FE6FE9">
              <w:rPr>
                <w:rFonts w:ascii="Arial" w:hAnsi="Arial" w:cs="Arial"/>
                <w:b/>
                <w:sz w:val="20"/>
                <w:szCs w:val="20"/>
              </w:rPr>
              <w:t>1</w:t>
            </w:r>
          </w:p>
        </w:tc>
        <w:tc>
          <w:tcPr>
            <w:tcW w:w="1124" w:type="dxa"/>
            <w:vMerge/>
          </w:tcPr>
          <w:p w14:paraId="2EC9D615" w14:textId="77777777" w:rsidR="00FE6FE9" w:rsidRPr="00656BA9" w:rsidRDefault="00FE6FE9" w:rsidP="00DD341A">
            <w:pPr>
              <w:rPr>
                <w:rFonts w:ascii="Arial" w:hAnsi="Arial" w:cs="Arial"/>
                <w:sz w:val="20"/>
                <w:szCs w:val="20"/>
              </w:rPr>
            </w:pPr>
          </w:p>
        </w:tc>
        <w:tc>
          <w:tcPr>
            <w:tcW w:w="1145" w:type="dxa"/>
            <w:vMerge/>
          </w:tcPr>
          <w:p w14:paraId="57D5B75E" w14:textId="3A000B9A" w:rsidR="00FE6FE9" w:rsidRPr="00656BA9" w:rsidRDefault="00FE6FE9" w:rsidP="00DD341A">
            <w:pPr>
              <w:rPr>
                <w:rFonts w:ascii="Arial" w:hAnsi="Arial" w:cs="Arial"/>
                <w:sz w:val="20"/>
                <w:szCs w:val="20"/>
              </w:rPr>
            </w:pPr>
          </w:p>
        </w:tc>
      </w:tr>
      <w:tr w:rsidR="00FE6FE9" w:rsidRPr="00656BA9" w14:paraId="4D219557" w14:textId="3CE868D1" w:rsidTr="00AF62D1">
        <w:trPr>
          <w:trHeight w:val="381"/>
        </w:trPr>
        <w:tc>
          <w:tcPr>
            <w:tcW w:w="1795" w:type="dxa"/>
            <w:vMerge w:val="restart"/>
            <w:vAlign w:val="center"/>
          </w:tcPr>
          <w:p w14:paraId="70846E68" w14:textId="7235798F" w:rsidR="00FE6FE9" w:rsidRPr="00656BA9" w:rsidRDefault="00FE6FE9" w:rsidP="00346C3D">
            <w:pPr>
              <w:jc w:val="center"/>
              <w:rPr>
                <w:rFonts w:ascii="Arial" w:hAnsi="Arial" w:cs="Arial"/>
                <w:sz w:val="20"/>
                <w:szCs w:val="20"/>
              </w:rPr>
            </w:pPr>
            <w:r w:rsidRPr="00656BA9">
              <w:rPr>
                <w:rFonts w:ascii="Arial" w:hAnsi="Arial" w:cs="Arial"/>
                <w:sz w:val="20"/>
                <w:szCs w:val="20"/>
              </w:rPr>
              <w:t>4. Data Analysis</w:t>
            </w:r>
          </w:p>
        </w:tc>
        <w:tc>
          <w:tcPr>
            <w:tcW w:w="9132" w:type="dxa"/>
            <w:vAlign w:val="center"/>
          </w:tcPr>
          <w:p w14:paraId="65E17F33" w14:textId="25F7C35E" w:rsidR="00FE6FE9" w:rsidRPr="00656BA9" w:rsidRDefault="00886486" w:rsidP="00DD341A">
            <w:pPr>
              <w:rPr>
                <w:rFonts w:ascii="Arial" w:hAnsi="Arial" w:cs="Arial"/>
                <w:sz w:val="20"/>
                <w:szCs w:val="20"/>
              </w:rPr>
            </w:pPr>
            <w:r>
              <w:rPr>
                <w:rFonts w:ascii="Arial" w:hAnsi="Arial" w:cs="Arial"/>
                <w:sz w:val="20"/>
                <w:szCs w:val="20"/>
              </w:rPr>
              <w:t>L</w:t>
            </w:r>
            <w:r w:rsidR="00FE6FE9" w:rsidRPr="00656BA9">
              <w:rPr>
                <w:rFonts w:ascii="Arial" w:hAnsi="Arial" w:cs="Arial"/>
                <w:sz w:val="20"/>
                <w:szCs w:val="20"/>
              </w:rPr>
              <w:t xml:space="preserve">. </w:t>
            </w:r>
            <w:r w:rsidR="00FE6FE9">
              <w:rPr>
                <w:rFonts w:ascii="Arial" w:hAnsi="Arial" w:cs="Arial"/>
                <w:sz w:val="20"/>
                <w:szCs w:val="20"/>
              </w:rPr>
              <w:t>I can</w:t>
            </w:r>
            <w:r w:rsidR="00FE6FE9" w:rsidRPr="00656BA9">
              <w:rPr>
                <w:rFonts w:ascii="Arial" w:hAnsi="Arial" w:cs="Arial"/>
                <w:sz w:val="20"/>
                <w:szCs w:val="20"/>
              </w:rPr>
              <w:t xml:space="preserve"> record quantitative data in clearly labeled tables/charts with units.</w:t>
            </w:r>
          </w:p>
        </w:tc>
        <w:tc>
          <w:tcPr>
            <w:tcW w:w="1194" w:type="dxa"/>
          </w:tcPr>
          <w:p w14:paraId="2DEA75AC" w14:textId="68AD1A99" w:rsidR="00FE6FE9" w:rsidRPr="00FE6FE9" w:rsidRDefault="00AF27D3" w:rsidP="00FE6FE9">
            <w:pPr>
              <w:jc w:val="center"/>
              <w:rPr>
                <w:rFonts w:ascii="Arial" w:hAnsi="Arial" w:cs="Arial"/>
                <w:b/>
                <w:sz w:val="20"/>
                <w:szCs w:val="20"/>
              </w:rPr>
            </w:pPr>
            <w:r>
              <w:rPr>
                <w:rFonts w:ascii="Arial" w:hAnsi="Arial" w:cs="Arial"/>
                <w:b/>
                <w:sz w:val="20"/>
                <w:szCs w:val="20"/>
              </w:rPr>
              <w:t>4</w:t>
            </w:r>
          </w:p>
        </w:tc>
        <w:tc>
          <w:tcPr>
            <w:tcW w:w="1124" w:type="dxa"/>
            <w:vMerge/>
          </w:tcPr>
          <w:p w14:paraId="604E6185" w14:textId="77777777" w:rsidR="00FE6FE9" w:rsidRPr="00656BA9" w:rsidRDefault="00FE6FE9" w:rsidP="00DD341A">
            <w:pPr>
              <w:rPr>
                <w:rFonts w:ascii="Arial" w:hAnsi="Arial" w:cs="Arial"/>
                <w:sz w:val="20"/>
                <w:szCs w:val="20"/>
              </w:rPr>
            </w:pPr>
          </w:p>
        </w:tc>
        <w:tc>
          <w:tcPr>
            <w:tcW w:w="1145" w:type="dxa"/>
            <w:vMerge/>
          </w:tcPr>
          <w:p w14:paraId="3B09E155" w14:textId="4CB8958F" w:rsidR="00FE6FE9" w:rsidRPr="00656BA9" w:rsidRDefault="00FE6FE9" w:rsidP="00DD341A">
            <w:pPr>
              <w:rPr>
                <w:rFonts w:ascii="Arial" w:hAnsi="Arial" w:cs="Arial"/>
                <w:sz w:val="20"/>
                <w:szCs w:val="20"/>
              </w:rPr>
            </w:pPr>
          </w:p>
        </w:tc>
      </w:tr>
      <w:tr w:rsidR="00FE6FE9" w:rsidRPr="00656BA9" w14:paraId="1C4066D0" w14:textId="051657B1" w:rsidTr="00AF62D1">
        <w:trPr>
          <w:trHeight w:val="380"/>
        </w:trPr>
        <w:tc>
          <w:tcPr>
            <w:tcW w:w="1795" w:type="dxa"/>
            <w:vMerge/>
            <w:vAlign w:val="center"/>
          </w:tcPr>
          <w:p w14:paraId="1C6B1827" w14:textId="77777777" w:rsidR="00FE6FE9" w:rsidRPr="00656BA9" w:rsidRDefault="00FE6FE9" w:rsidP="00346C3D">
            <w:pPr>
              <w:jc w:val="center"/>
              <w:rPr>
                <w:rFonts w:ascii="Arial" w:hAnsi="Arial" w:cs="Arial"/>
                <w:sz w:val="20"/>
                <w:szCs w:val="20"/>
              </w:rPr>
            </w:pPr>
          </w:p>
        </w:tc>
        <w:tc>
          <w:tcPr>
            <w:tcW w:w="9132" w:type="dxa"/>
            <w:vAlign w:val="center"/>
          </w:tcPr>
          <w:p w14:paraId="7D87FD9F" w14:textId="0D4BB324" w:rsidR="00FE6FE9" w:rsidRPr="00656BA9" w:rsidRDefault="00886486" w:rsidP="00DD341A">
            <w:pPr>
              <w:rPr>
                <w:rFonts w:ascii="Arial" w:hAnsi="Arial" w:cs="Arial"/>
                <w:sz w:val="20"/>
                <w:szCs w:val="20"/>
              </w:rPr>
            </w:pPr>
            <w:r>
              <w:rPr>
                <w:rFonts w:ascii="Arial" w:hAnsi="Arial" w:cs="Arial"/>
                <w:sz w:val="20"/>
                <w:szCs w:val="20"/>
              </w:rPr>
              <w:t>M</w:t>
            </w:r>
            <w:r w:rsidR="00FE6FE9" w:rsidRPr="00656BA9">
              <w:rPr>
                <w:rFonts w:ascii="Arial" w:hAnsi="Arial" w:cs="Arial"/>
                <w:sz w:val="20"/>
                <w:szCs w:val="20"/>
              </w:rPr>
              <w:t xml:space="preserve">. </w:t>
            </w:r>
            <w:r w:rsidR="00FE6FE9">
              <w:rPr>
                <w:rFonts w:ascii="Arial" w:hAnsi="Arial" w:cs="Arial"/>
                <w:sz w:val="20"/>
                <w:szCs w:val="20"/>
              </w:rPr>
              <w:t>I can</w:t>
            </w:r>
            <w:r w:rsidR="00FE6FE9" w:rsidRPr="00656BA9">
              <w:rPr>
                <w:rFonts w:ascii="Arial" w:hAnsi="Arial" w:cs="Arial"/>
                <w:sz w:val="20"/>
                <w:szCs w:val="20"/>
              </w:rPr>
              <w:t xml:space="preserve"> choose the appropriate graph (i.e. line graph, bar graph, pie graph) to organize your data and use this graph to show a relationship between the independent and dependent variable.</w:t>
            </w:r>
          </w:p>
        </w:tc>
        <w:tc>
          <w:tcPr>
            <w:tcW w:w="1194" w:type="dxa"/>
          </w:tcPr>
          <w:p w14:paraId="04A72854" w14:textId="77777777" w:rsidR="00FE6FE9" w:rsidRDefault="00FE6FE9" w:rsidP="00FE6FE9">
            <w:pPr>
              <w:jc w:val="center"/>
              <w:rPr>
                <w:rFonts w:ascii="Arial" w:hAnsi="Arial" w:cs="Arial"/>
                <w:b/>
                <w:sz w:val="20"/>
                <w:szCs w:val="20"/>
              </w:rPr>
            </w:pPr>
          </w:p>
          <w:p w14:paraId="20DA470C" w14:textId="1BC2C961" w:rsidR="00886486" w:rsidRPr="00FE6FE9" w:rsidRDefault="00886486" w:rsidP="00FE6FE9">
            <w:pPr>
              <w:jc w:val="center"/>
              <w:rPr>
                <w:rFonts w:ascii="Arial" w:hAnsi="Arial" w:cs="Arial"/>
                <w:b/>
                <w:sz w:val="20"/>
                <w:szCs w:val="20"/>
              </w:rPr>
            </w:pPr>
            <w:r>
              <w:rPr>
                <w:rFonts w:ascii="Arial" w:hAnsi="Arial" w:cs="Arial"/>
                <w:b/>
                <w:sz w:val="20"/>
                <w:szCs w:val="20"/>
              </w:rPr>
              <w:t>0</w:t>
            </w:r>
          </w:p>
        </w:tc>
        <w:tc>
          <w:tcPr>
            <w:tcW w:w="1124" w:type="dxa"/>
            <w:vMerge/>
          </w:tcPr>
          <w:p w14:paraId="1517CA4C" w14:textId="77777777" w:rsidR="00FE6FE9" w:rsidRPr="00656BA9" w:rsidRDefault="00FE6FE9" w:rsidP="00DD341A">
            <w:pPr>
              <w:rPr>
                <w:rFonts w:ascii="Arial" w:hAnsi="Arial" w:cs="Arial"/>
                <w:sz w:val="20"/>
                <w:szCs w:val="20"/>
              </w:rPr>
            </w:pPr>
          </w:p>
        </w:tc>
        <w:tc>
          <w:tcPr>
            <w:tcW w:w="1145" w:type="dxa"/>
            <w:vMerge/>
          </w:tcPr>
          <w:p w14:paraId="452EE4A9" w14:textId="5B1D7B80" w:rsidR="00FE6FE9" w:rsidRPr="00656BA9" w:rsidRDefault="00FE6FE9" w:rsidP="00DD341A">
            <w:pPr>
              <w:rPr>
                <w:rFonts w:ascii="Arial" w:hAnsi="Arial" w:cs="Arial"/>
                <w:sz w:val="20"/>
                <w:szCs w:val="20"/>
              </w:rPr>
            </w:pPr>
          </w:p>
        </w:tc>
      </w:tr>
      <w:tr w:rsidR="00FE6FE9" w:rsidRPr="00656BA9" w14:paraId="11F3D0B2" w14:textId="33070C8D" w:rsidTr="00AF62D1">
        <w:trPr>
          <w:trHeight w:val="602"/>
        </w:trPr>
        <w:tc>
          <w:tcPr>
            <w:tcW w:w="1795" w:type="dxa"/>
            <w:vMerge/>
            <w:vAlign w:val="center"/>
          </w:tcPr>
          <w:p w14:paraId="6DB4E9E4" w14:textId="77777777" w:rsidR="00FE6FE9" w:rsidRPr="00656BA9" w:rsidRDefault="00FE6FE9" w:rsidP="00346C3D">
            <w:pPr>
              <w:jc w:val="center"/>
              <w:rPr>
                <w:rFonts w:ascii="Arial" w:hAnsi="Arial" w:cs="Arial"/>
                <w:sz w:val="20"/>
                <w:szCs w:val="20"/>
              </w:rPr>
            </w:pPr>
          </w:p>
        </w:tc>
        <w:tc>
          <w:tcPr>
            <w:tcW w:w="9132" w:type="dxa"/>
            <w:vAlign w:val="center"/>
          </w:tcPr>
          <w:p w14:paraId="00CBAC52" w14:textId="6E6A3F72" w:rsidR="00FE6FE9" w:rsidRPr="00656BA9" w:rsidRDefault="00886486" w:rsidP="00DD341A">
            <w:pPr>
              <w:rPr>
                <w:rFonts w:ascii="Arial" w:hAnsi="Arial" w:cs="Arial"/>
                <w:sz w:val="20"/>
                <w:szCs w:val="20"/>
              </w:rPr>
            </w:pPr>
            <w:r>
              <w:rPr>
                <w:rFonts w:ascii="Arial" w:hAnsi="Arial" w:cs="Arial"/>
                <w:sz w:val="20"/>
                <w:szCs w:val="20"/>
              </w:rPr>
              <w:t>N</w:t>
            </w:r>
            <w:r w:rsidR="00FE6FE9" w:rsidRPr="00656BA9">
              <w:rPr>
                <w:rFonts w:ascii="Arial" w:hAnsi="Arial" w:cs="Arial"/>
                <w:sz w:val="20"/>
                <w:szCs w:val="20"/>
              </w:rPr>
              <w:t xml:space="preserve">. </w:t>
            </w:r>
            <w:r w:rsidR="00FE6FE9">
              <w:rPr>
                <w:rFonts w:ascii="Arial" w:hAnsi="Arial" w:cs="Arial"/>
                <w:sz w:val="20"/>
                <w:szCs w:val="20"/>
              </w:rPr>
              <w:t>I can</w:t>
            </w:r>
            <w:r w:rsidR="00FE6FE9" w:rsidRPr="00656BA9">
              <w:rPr>
                <w:rFonts w:ascii="Arial" w:hAnsi="Arial" w:cs="Arial"/>
                <w:sz w:val="20"/>
                <w:szCs w:val="20"/>
              </w:rPr>
              <w:t xml:space="preserve"> identify and discuss trends in the data based on your charts and graphs.  (Ex: an increase in the amount of physical activity appears to cause an increased production of sweat).   </w:t>
            </w:r>
          </w:p>
        </w:tc>
        <w:tc>
          <w:tcPr>
            <w:tcW w:w="1194" w:type="dxa"/>
          </w:tcPr>
          <w:p w14:paraId="10C094B5" w14:textId="77777777" w:rsidR="00FE6FE9" w:rsidRDefault="00FE6FE9" w:rsidP="00FE6FE9">
            <w:pPr>
              <w:jc w:val="center"/>
              <w:rPr>
                <w:rFonts w:ascii="Arial" w:hAnsi="Arial" w:cs="Arial"/>
                <w:b/>
                <w:sz w:val="20"/>
                <w:szCs w:val="20"/>
              </w:rPr>
            </w:pPr>
          </w:p>
          <w:p w14:paraId="035F4B2A" w14:textId="471597D4" w:rsidR="00886486" w:rsidRPr="00FE6FE9" w:rsidRDefault="00886486" w:rsidP="00FE6FE9">
            <w:pPr>
              <w:jc w:val="center"/>
              <w:rPr>
                <w:rFonts w:ascii="Arial" w:hAnsi="Arial" w:cs="Arial"/>
                <w:b/>
                <w:sz w:val="20"/>
                <w:szCs w:val="20"/>
              </w:rPr>
            </w:pPr>
            <w:r>
              <w:rPr>
                <w:rFonts w:ascii="Arial" w:hAnsi="Arial" w:cs="Arial"/>
                <w:b/>
                <w:sz w:val="20"/>
                <w:szCs w:val="20"/>
              </w:rPr>
              <w:t>6</w:t>
            </w:r>
          </w:p>
        </w:tc>
        <w:tc>
          <w:tcPr>
            <w:tcW w:w="1124" w:type="dxa"/>
            <w:vMerge/>
          </w:tcPr>
          <w:p w14:paraId="45514DAB" w14:textId="77777777" w:rsidR="00FE6FE9" w:rsidRPr="00656BA9" w:rsidRDefault="00FE6FE9" w:rsidP="00DD341A">
            <w:pPr>
              <w:rPr>
                <w:rFonts w:ascii="Arial" w:hAnsi="Arial" w:cs="Arial"/>
                <w:sz w:val="20"/>
                <w:szCs w:val="20"/>
              </w:rPr>
            </w:pPr>
          </w:p>
        </w:tc>
        <w:tc>
          <w:tcPr>
            <w:tcW w:w="1145" w:type="dxa"/>
            <w:vMerge/>
          </w:tcPr>
          <w:p w14:paraId="307938F1" w14:textId="365DBE10" w:rsidR="00FE6FE9" w:rsidRPr="00656BA9" w:rsidRDefault="00FE6FE9" w:rsidP="00DD341A">
            <w:pPr>
              <w:rPr>
                <w:rFonts w:ascii="Arial" w:hAnsi="Arial" w:cs="Arial"/>
                <w:sz w:val="20"/>
                <w:szCs w:val="20"/>
              </w:rPr>
            </w:pPr>
          </w:p>
        </w:tc>
      </w:tr>
    </w:tbl>
    <w:p w14:paraId="54AFC4BB" w14:textId="221CB13C" w:rsidR="005914DA" w:rsidRPr="000F278A" w:rsidRDefault="000F278A" w:rsidP="000F278A">
      <w:pPr>
        <w:spacing w:before="240" w:after="0"/>
        <w:jc w:val="center"/>
        <w:rPr>
          <w:rFonts w:ascii="Arial" w:hAnsi="Arial" w:cs="Arial"/>
          <w:b/>
          <w:sz w:val="20"/>
          <w:szCs w:val="20"/>
        </w:rPr>
      </w:pPr>
      <w:r w:rsidRPr="000F278A">
        <w:rPr>
          <w:rFonts w:ascii="Arial" w:hAnsi="Arial" w:cs="Arial"/>
          <w:b/>
          <w:sz w:val="20"/>
          <w:szCs w:val="20"/>
        </w:rPr>
        <w:t>KEY TERMS:</w:t>
      </w:r>
    </w:p>
    <w:tbl>
      <w:tblPr>
        <w:tblStyle w:val="TableGrid"/>
        <w:tblW w:w="0" w:type="auto"/>
        <w:tblLook w:val="04A0" w:firstRow="1" w:lastRow="0" w:firstColumn="1" w:lastColumn="0" w:noHBand="0" w:noVBand="1"/>
      </w:tblPr>
      <w:tblGrid>
        <w:gridCol w:w="1798"/>
        <w:gridCol w:w="1798"/>
        <w:gridCol w:w="1799"/>
        <w:gridCol w:w="1799"/>
        <w:gridCol w:w="1799"/>
        <w:gridCol w:w="1799"/>
        <w:gridCol w:w="1799"/>
        <w:gridCol w:w="1799"/>
      </w:tblGrid>
      <w:tr w:rsidR="000F278A" w14:paraId="24FB5827" w14:textId="77777777" w:rsidTr="000F278A">
        <w:tc>
          <w:tcPr>
            <w:tcW w:w="1798" w:type="dxa"/>
          </w:tcPr>
          <w:p w14:paraId="6881BBC7" w14:textId="0A7D1C24" w:rsidR="000F278A" w:rsidRDefault="000F278A" w:rsidP="007F257A">
            <w:pPr>
              <w:rPr>
                <w:rFonts w:ascii="Arial" w:hAnsi="Arial" w:cs="Arial"/>
                <w:sz w:val="20"/>
                <w:szCs w:val="20"/>
              </w:rPr>
            </w:pPr>
            <w:r>
              <w:rPr>
                <w:rFonts w:ascii="Arial" w:hAnsi="Arial" w:cs="Arial"/>
                <w:sz w:val="20"/>
                <w:szCs w:val="20"/>
              </w:rPr>
              <w:t>Organism</w:t>
            </w:r>
          </w:p>
        </w:tc>
        <w:tc>
          <w:tcPr>
            <w:tcW w:w="1798" w:type="dxa"/>
          </w:tcPr>
          <w:p w14:paraId="540DB26F" w14:textId="324D2964" w:rsidR="000F278A" w:rsidRDefault="000F278A" w:rsidP="007F257A">
            <w:pPr>
              <w:rPr>
                <w:rFonts w:ascii="Arial" w:hAnsi="Arial" w:cs="Arial"/>
                <w:sz w:val="20"/>
                <w:szCs w:val="20"/>
              </w:rPr>
            </w:pPr>
            <w:r>
              <w:rPr>
                <w:rFonts w:ascii="Arial" w:hAnsi="Arial" w:cs="Arial"/>
                <w:sz w:val="20"/>
                <w:szCs w:val="20"/>
              </w:rPr>
              <w:t>Homeostasis</w:t>
            </w:r>
          </w:p>
        </w:tc>
        <w:tc>
          <w:tcPr>
            <w:tcW w:w="1799" w:type="dxa"/>
          </w:tcPr>
          <w:p w14:paraId="2C8330CE" w14:textId="5C74B390" w:rsidR="000F278A" w:rsidRDefault="000F278A" w:rsidP="007F257A">
            <w:pPr>
              <w:rPr>
                <w:rFonts w:ascii="Arial" w:hAnsi="Arial" w:cs="Arial"/>
                <w:sz w:val="20"/>
                <w:szCs w:val="20"/>
              </w:rPr>
            </w:pPr>
            <w:r>
              <w:rPr>
                <w:rFonts w:ascii="Arial" w:hAnsi="Arial" w:cs="Arial"/>
                <w:sz w:val="20"/>
                <w:szCs w:val="20"/>
              </w:rPr>
              <w:t>Cell</w:t>
            </w:r>
          </w:p>
        </w:tc>
        <w:tc>
          <w:tcPr>
            <w:tcW w:w="1799" w:type="dxa"/>
          </w:tcPr>
          <w:p w14:paraId="3FF41891" w14:textId="4574F1AA" w:rsidR="000F278A" w:rsidRDefault="000F278A" w:rsidP="007F257A">
            <w:pPr>
              <w:rPr>
                <w:rFonts w:ascii="Arial" w:hAnsi="Arial" w:cs="Arial"/>
                <w:sz w:val="20"/>
                <w:szCs w:val="20"/>
              </w:rPr>
            </w:pPr>
            <w:r>
              <w:rPr>
                <w:rFonts w:ascii="Arial" w:hAnsi="Arial" w:cs="Arial"/>
                <w:sz w:val="20"/>
                <w:szCs w:val="20"/>
              </w:rPr>
              <w:t>Metabolism</w:t>
            </w:r>
          </w:p>
        </w:tc>
        <w:tc>
          <w:tcPr>
            <w:tcW w:w="1799" w:type="dxa"/>
          </w:tcPr>
          <w:p w14:paraId="125F4254" w14:textId="20085289" w:rsidR="000F278A" w:rsidRDefault="000F278A" w:rsidP="007F257A">
            <w:pPr>
              <w:rPr>
                <w:rFonts w:ascii="Arial" w:hAnsi="Arial" w:cs="Arial"/>
                <w:sz w:val="20"/>
                <w:szCs w:val="20"/>
              </w:rPr>
            </w:pPr>
            <w:r>
              <w:rPr>
                <w:rFonts w:ascii="Arial" w:hAnsi="Arial" w:cs="Arial"/>
                <w:sz w:val="20"/>
                <w:szCs w:val="20"/>
              </w:rPr>
              <w:t>Evolution</w:t>
            </w:r>
          </w:p>
        </w:tc>
        <w:tc>
          <w:tcPr>
            <w:tcW w:w="1799" w:type="dxa"/>
          </w:tcPr>
          <w:p w14:paraId="6B804736" w14:textId="6F6FB3B3" w:rsidR="000F278A" w:rsidRDefault="000F278A" w:rsidP="007F257A">
            <w:pPr>
              <w:rPr>
                <w:rFonts w:ascii="Arial" w:hAnsi="Arial" w:cs="Arial"/>
                <w:sz w:val="20"/>
                <w:szCs w:val="20"/>
              </w:rPr>
            </w:pPr>
            <w:r>
              <w:rPr>
                <w:rFonts w:ascii="Arial" w:hAnsi="Arial" w:cs="Arial"/>
                <w:sz w:val="20"/>
                <w:szCs w:val="20"/>
              </w:rPr>
              <w:t>Negligence</w:t>
            </w:r>
          </w:p>
        </w:tc>
        <w:tc>
          <w:tcPr>
            <w:tcW w:w="1799" w:type="dxa"/>
          </w:tcPr>
          <w:p w14:paraId="3338D363" w14:textId="46482DDA" w:rsidR="000F278A" w:rsidRDefault="000F278A" w:rsidP="007F257A">
            <w:pPr>
              <w:rPr>
                <w:rFonts w:ascii="Arial" w:hAnsi="Arial" w:cs="Arial"/>
                <w:sz w:val="20"/>
                <w:szCs w:val="20"/>
              </w:rPr>
            </w:pPr>
            <w:r>
              <w:rPr>
                <w:rFonts w:ascii="Arial" w:hAnsi="Arial" w:cs="Arial"/>
                <w:sz w:val="20"/>
                <w:szCs w:val="20"/>
              </w:rPr>
              <w:t>Independent</w:t>
            </w:r>
            <w:r w:rsidR="00AF62D1">
              <w:rPr>
                <w:rFonts w:ascii="Arial" w:hAnsi="Arial" w:cs="Arial"/>
                <w:sz w:val="20"/>
                <w:szCs w:val="20"/>
              </w:rPr>
              <w:t xml:space="preserve"> Var.</w:t>
            </w:r>
          </w:p>
        </w:tc>
        <w:tc>
          <w:tcPr>
            <w:tcW w:w="1799" w:type="dxa"/>
          </w:tcPr>
          <w:p w14:paraId="26123EAE" w14:textId="41F15FAA" w:rsidR="000F278A" w:rsidRDefault="000F278A" w:rsidP="007F257A">
            <w:pPr>
              <w:rPr>
                <w:rFonts w:ascii="Arial" w:hAnsi="Arial" w:cs="Arial"/>
                <w:sz w:val="20"/>
                <w:szCs w:val="20"/>
              </w:rPr>
            </w:pPr>
            <w:r>
              <w:rPr>
                <w:rFonts w:ascii="Arial" w:hAnsi="Arial" w:cs="Arial"/>
                <w:sz w:val="20"/>
                <w:szCs w:val="20"/>
              </w:rPr>
              <w:t>Dependent</w:t>
            </w:r>
            <w:r w:rsidR="00AF62D1">
              <w:rPr>
                <w:rFonts w:ascii="Arial" w:hAnsi="Arial" w:cs="Arial"/>
                <w:sz w:val="20"/>
                <w:szCs w:val="20"/>
              </w:rPr>
              <w:t xml:space="preserve"> Var.</w:t>
            </w:r>
          </w:p>
        </w:tc>
      </w:tr>
      <w:tr w:rsidR="000F278A" w14:paraId="28AEBE42" w14:textId="77777777" w:rsidTr="000F278A">
        <w:tc>
          <w:tcPr>
            <w:tcW w:w="1798" w:type="dxa"/>
          </w:tcPr>
          <w:p w14:paraId="597199D2" w14:textId="5E6684AD" w:rsidR="000F278A" w:rsidRDefault="000F278A" w:rsidP="007F257A">
            <w:pPr>
              <w:rPr>
                <w:rFonts w:ascii="Arial" w:hAnsi="Arial" w:cs="Arial"/>
                <w:sz w:val="20"/>
                <w:szCs w:val="20"/>
              </w:rPr>
            </w:pPr>
            <w:r>
              <w:rPr>
                <w:rFonts w:ascii="Arial" w:hAnsi="Arial" w:cs="Arial"/>
                <w:sz w:val="20"/>
                <w:szCs w:val="20"/>
              </w:rPr>
              <w:t>Variable</w:t>
            </w:r>
          </w:p>
        </w:tc>
        <w:tc>
          <w:tcPr>
            <w:tcW w:w="1798" w:type="dxa"/>
          </w:tcPr>
          <w:p w14:paraId="7626FC54" w14:textId="1DEC42F8" w:rsidR="000F278A" w:rsidRDefault="000F278A" w:rsidP="007F257A">
            <w:pPr>
              <w:rPr>
                <w:rFonts w:ascii="Arial" w:hAnsi="Arial" w:cs="Arial"/>
                <w:sz w:val="20"/>
                <w:szCs w:val="20"/>
              </w:rPr>
            </w:pPr>
            <w:r>
              <w:rPr>
                <w:rFonts w:ascii="Arial" w:hAnsi="Arial" w:cs="Arial"/>
                <w:sz w:val="20"/>
                <w:szCs w:val="20"/>
              </w:rPr>
              <w:t>Constant</w:t>
            </w:r>
          </w:p>
        </w:tc>
        <w:tc>
          <w:tcPr>
            <w:tcW w:w="1799" w:type="dxa"/>
          </w:tcPr>
          <w:p w14:paraId="50AB2A0F" w14:textId="1537642A" w:rsidR="000F278A" w:rsidRDefault="000F278A" w:rsidP="007F257A">
            <w:pPr>
              <w:rPr>
                <w:rFonts w:ascii="Arial" w:hAnsi="Arial" w:cs="Arial"/>
                <w:sz w:val="20"/>
                <w:szCs w:val="20"/>
              </w:rPr>
            </w:pPr>
            <w:r>
              <w:rPr>
                <w:rFonts w:ascii="Arial" w:hAnsi="Arial" w:cs="Arial"/>
                <w:sz w:val="20"/>
                <w:szCs w:val="20"/>
              </w:rPr>
              <w:t>Control</w:t>
            </w:r>
          </w:p>
        </w:tc>
        <w:tc>
          <w:tcPr>
            <w:tcW w:w="1799" w:type="dxa"/>
          </w:tcPr>
          <w:p w14:paraId="517971EA" w14:textId="66E5B2E5" w:rsidR="000F278A" w:rsidRDefault="000F278A" w:rsidP="007F257A">
            <w:pPr>
              <w:rPr>
                <w:rFonts w:ascii="Arial" w:hAnsi="Arial" w:cs="Arial"/>
                <w:sz w:val="20"/>
                <w:szCs w:val="20"/>
              </w:rPr>
            </w:pPr>
            <w:r>
              <w:rPr>
                <w:rFonts w:ascii="Arial" w:hAnsi="Arial" w:cs="Arial"/>
                <w:sz w:val="20"/>
                <w:szCs w:val="20"/>
              </w:rPr>
              <w:t>Observation</w:t>
            </w:r>
          </w:p>
        </w:tc>
        <w:tc>
          <w:tcPr>
            <w:tcW w:w="1799" w:type="dxa"/>
          </w:tcPr>
          <w:p w14:paraId="3B141080" w14:textId="75926665" w:rsidR="000F278A" w:rsidRDefault="000F278A" w:rsidP="007F257A">
            <w:pPr>
              <w:rPr>
                <w:rFonts w:ascii="Arial" w:hAnsi="Arial" w:cs="Arial"/>
                <w:sz w:val="20"/>
                <w:szCs w:val="20"/>
              </w:rPr>
            </w:pPr>
            <w:r>
              <w:rPr>
                <w:rFonts w:ascii="Arial" w:hAnsi="Arial" w:cs="Arial"/>
                <w:sz w:val="20"/>
                <w:szCs w:val="20"/>
              </w:rPr>
              <w:t>Inference</w:t>
            </w:r>
          </w:p>
        </w:tc>
        <w:tc>
          <w:tcPr>
            <w:tcW w:w="1799" w:type="dxa"/>
          </w:tcPr>
          <w:p w14:paraId="0BC9C6F6" w14:textId="00C623D9" w:rsidR="000F278A" w:rsidRDefault="000F278A" w:rsidP="007F257A">
            <w:pPr>
              <w:rPr>
                <w:rFonts w:ascii="Arial" w:hAnsi="Arial" w:cs="Arial"/>
                <w:sz w:val="20"/>
                <w:szCs w:val="20"/>
              </w:rPr>
            </w:pPr>
            <w:r>
              <w:rPr>
                <w:rFonts w:ascii="Arial" w:hAnsi="Arial" w:cs="Arial"/>
                <w:sz w:val="20"/>
                <w:szCs w:val="20"/>
              </w:rPr>
              <w:t>Hypothesis</w:t>
            </w:r>
          </w:p>
        </w:tc>
        <w:tc>
          <w:tcPr>
            <w:tcW w:w="1799" w:type="dxa"/>
          </w:tcPr>
          <w:p w14:paraId="56E27148" w14:textId="75BDB0F3" w:rsidR="000F278A" w:rsidRDefault="000F278A" w:rsidP="007F257A">
            <w:pPr>
              <w:rPr>
                <w:rFonts w:ascii="Arial" w:hAnsi="Arial" w:cs="Arial"/>
                <w:sz w:val="20"/>
                <w:szCs w:val="20"/>
              </w:rPr>
            </w:pPr>
            <w:r>
              <w:rPr>
                <w:rFonts w:ascii="Arial" w:hAnsi="Arial" w:cs="Arial"/>
                <w:sz w:val="20"/>
                <w:szCs w:val="20"/>
              </w:rPr>
              <w:t>Theory</w:t>
            </w:r>
          </w:p>
        </w:tc>
        <w:tc>
          <w:tcPr>
            <w:tcW w:w="1799" w:type="dxa"/>
          </w:tcPr>
          <w:p w14:paraId="4820AD8C" w14:textId="55B4A262" w:rsidR="000F278A" w:rsidRDefault="000F278A" w:rsidP="007F257A">
            <w:pPr>
              <w:rPr>
                <w:rFonts w:ascii="Arial" w:hAnsi="Arial" w:cs="Arial"/>
                <w:sz w:val="20"/>
                <w:szCs w:val="20"/>
              </w:rPr>
            </w:pPr>
            <w:r>
              <w:rPr>
                <w:rFonts w:ascii="Arial" w:hAnsi="Arial" w:cs="Arial"/>
                <w:sz w:val="20"/>
                <w:szCs w:val="20"/>
              </w:rPr>
              <w:t>Law</w:t>
            </w:r>
          </w:p>
        </w:tc>
      </w:tr>
      <w:tr w:rsidR="000F278A" w14:paraId="33360F25" w14:textId="77777777" w:rsidTr="000F278A">
        <w:tc>
          <w:tcPr>
            <w:tcW w:w="1798" w:type="dxa"/>
          </w:tcPr>
          <w:p w14:paraId="48DF7E42" w14:textId="2C9685E1" w:rsidR="000F278A" w:rsidRDefault="000F278A" w:rsidP="007F257A">
            <w:pPr>
              <w:rPr>
                <w:rFonts w:ascii="Arial" w:hAnsi="Arial" w:cs="Arial"/>
                <w:sz w:val="20"/>
                <w:szCs w:val="20"/>
              </w:rPr>
            </w:pPr>
            <w:r>
              <w:rPr>
                <w:rFonts w:ascii="Arial" w:hAnsi="Arial" w:cs="Arial"/>
                <w:sz w:val="20"/>
                <w:szCs w:val="20"/>
              </w:rPr>
              <w:t>Data</w:t>
            </w:r>
          </w:p>
        </w:tc>
        <w:tc>
          <w:tcPr>
            <w:tcW w:w="1798" w:type="dxa"/>
          </w:tcPr>
          <w:p w14:paraId="40FB914E" w14:textId="50697046" w:rsidR="000F278A" w:rsidRDefault="000F278A" w:rsidP="007F257A">
            <w:pPr>
              <w:rPr>
                <w:rFonts w:ascii="Arial" w:hAnsi="Arial" w:cs="Arial"/>
                <w:sz w:val="20"/>
                <w:szCs w:val="20"/>
              </w:rPr>
            </w:pPr>
            <w:r>
              <w:rPr>
                <w:rFonts w:ascii="Arial" w:hAnsi="Arial" w:cs="Arial"/>
                <w:sz w:val="20"/>
                <w:szCs w:val="20"/>
              </w:rPr>
              <w:t>Column</w:t>
            </w:r>
          </w:p>
        </w:tc>
        <w:tc>
          <w:tcPr>
            <w:tcW w:w="1799" w:type="dxa"/>
          </w:tcPr>
          <w:p w14:paraId="0E022353" w14:textId="250E1580" w:rsidR="000F278A" w:rsidRDefault="000F278A" w:rsidP="007F257A">
            <w:pPr>
              <w:rPr>
                <w:rFonts w:ascii="Arial" w:hAnsi="Arial" w:cs="Arial"/>
                <w:sz w:val="20"/>
                <w:szCs w:val="20"/>
              </w:rPr>
            </w:pPr>
            <w:r>
              <w:rPr>
                <w:rFonts w:ascii="Arial" w:hAnsi="Arial" w:cs="Arial"/>
                <w:sz w:val="20"/>
                <w:szCs w:val="20"/>
              </w:rPr>
              <w:t>Row</w:t>
            </w:r>
          </w:p>
        </w:tc>
        <w:tc>
          <w:tcPr>
            <w:tcW w:w="1799" w:type="dxa"/>
          </w:tcPr>
          <w:p w14:paraId="0311CD4B" w14:textId="561DCCF4" w:rsidR="000F278A" w:rsidRDefault="000F278A" w:rsidP="007F257A">
            <w:pPr>
              <w:rPr>
                <w:rFonts w:ascii="Arial" w:hAnsi="Arial" w:cs="Arial"/>
                <w:sz w:val="20"/>
                <w:szCs w:val="20"/>
              </w:rPr>
            </w:pPr>
            <w:r>
              <w:rPr>
                <w:rFonts w:ascii="Arial" w:hAnsi="Arial" w:cs="Arial"/>
                <w:sz w:val="20"/>
                <w:szCs w:val="20"/>
              </w:rPr>
              <w:t>Interval</w:t>
            </w:r>
          </w:p>
        </w:tc>
        <w:tc>
          <w:tcPr>
            <w:tcW w:w="1799" w:type="dxa"/>
          </w:tcPr>
          <w:p w14:paraId="5CFD7B2E" w14:textId="00CC94C1" w:rsidR="000F278A" w:rsidRDefault="000F278A" w:rsidP="007F257A">
            <w:pPr>
              <w:rPr>
                <w:rFonts w:ascii="Arial" w:hAnsi="Arial" w:cs="Arial"/>
                <w:sz w:val="20"/>
                <w:szCs w:val="20"/>
              </w:rPr>
            </w:pPr>
            <w:r>
              <w:rPr>
                <w:rFonts w:ascii="Arial" w:hAnsi="Arial" w:cs="Arial"/>
                <w:sz w:val="20"/>
                <w:szCs w:val="20"/>
              </w:rPr>
              <w:t>x-axis</w:t>
            </w:r>
          </w:p>
        </w:tc>
        <w:tc>
          <w:tcPr>
            <w:tcW w:w="1799" w:type="dxa"/>
          </w:tcPr>
          <w:p w14:paraId="036B71C1" w14:textId="4211748B" w:rsidR="000F278A" w:rsidRDefault="000F278A" w:rsidP="007F257A">
            <w:pPr>
              <w:rPr>
                <w:rFonts w:ascii="Arial" w:hAnsi="Arial" w:cs="Arial"/>
                <w:sz w:val="20"/>
                <w:szCs w:val="20"/>
              </w:rPr>
            </w:pPr>
            <w:r>
              <w:rPr>
                <w:rFonts w:ascii="Arial" w:hAnsi="Arial" w:cs="Arial"/>
                <w:sz w:val="20"/>
                <w:szCs w:val="20"/>
              </w:rPr>
              <w:t>y-axis</w:t>
            </w:r>
          </w:p>
        </w:tc>
        <w:tc>
          <w:tcPr>
            <w:tcW w:w="1799" w:type="dxa"/>
          </w:tcPr>
          <w:p w14:paraId="4BF79BA8" w14:textId="2C2A4FB1" w:rsidR="000F278A" w:rsidRDefault="000F278A" w:rsidP="007F257A">
            <w:pPr>
              <w:rPr>
                <w:rFonts w:ascii="Arial" w:hAnsi="Arial" w:cs="Arial"/>
                <w:sz w:val="20"/>
                <w:szCs w:val="20"/>
              </w:rPr>
            </w:pPr>
            <w:r>
              <w:rPr>
                <w:rFonts w:ascii="Arial" w:hAnsi="Arial" w:cs="Arial"/>
                <w:sz w:val="20"/>
                <w:szCs w:val="20"/>
              </w:rPr>
              <w:t>Qualitative</w:t>
            </w:r>
          </w:p>
        </w:tc>
        <w:tc>
          <w:tcPr>
            <w:tcW w:w="1799" w:type="dxa"/>
          </w:tcPr>
          <w:p w14:paraId="751B4BC1" w14:textId="05EF77E7" w:rsidR="000F278A" w:rsidRDefault="000F278A" w:rsidP="007F257A">
            <w:pPr>
              <w:rPr>
                <w:rFonts w:ascii="Arial" w:hAnsi="Arial" w:cs="Arial"/>
                <w:sz w:val="20"/>
                <w:szCs w:val="20"/>
              </w:rPr>
            </w:pPr>
            <w:r>
              <w:rPr>
                <w:rFonts w:ascii="Arial" w:hAnsi="Arial" w:cs="Arial"/>
                <w:sz w:val="20"/>
                <w:szCs w:val="20"/>
              </w:rPr>
              <w:t xml:space="preserve">Quantitative </w:t>
            </w:r>
          </w:p>
        </w:tc>
      </w:tr>
    </w:tbl>
    <w:p w14:paraId="3573F3B9" w14:textId="41C80DC8" w:rsidR="00AF62D1" w:rsidRPr="00AF62D1" w:rsidRDefault="00AF62D1" w:rsidP="00AF62D1">
      <w:pPr>
        <w:pStyle w:val="NoSpacing"/>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DDDC7B6" wp14:editId="635A2309">
                <wp:simplePos x="0" y="0"/>
                <wp:positionH relativeFrom="leftMargin">
                  <wp:posOffset>247650</wp:posOffset>
                </wp:positionH>
                <wp:positionV relativeFrom="paragraph">
                  <wp:posOffset>116471</wp:posOffset>
                </wp:positionV>
                <wp:extent cx="171450" cy="200025"/>
                <wp:effectExtent l="19050" t="38100" r="38100" b="66675"/>
                <wp:wrapNone/>
                <wp:docPr id="2" name="Star: 5 Points 2"/>
                <wp:cNvGraphicFramePr/>
                <a:graphic xmlns:a="http://schemas.openxmlformats.org/drawingml/2006/main">
                  <a:graphicData uri="http://schemas.microsoft.com/office/word/2010/wordprocessingShape">
                    <wps:wsp>
                      <wps:cNvSpPr/>
                      <wps:spPr>
                        <a:xfrm>
                          <a:off x="0" y="0"/>
                          <a:ext cx="171450" cy="2000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C32CD" id="Star: 5 Points 2" o:spid="_x0000_s1026" style="position:absolute;margin-left:19.5pt;margin-top:9.15pt;width:13.5pt;height:15.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714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" path="m,76403r65488,l85725,r20237,76403l171450,76403r-52982,47219l138706,200024,85725,152804,32744,200024,52982,123622,,76403xe" fillcolor="#4f81bd [3204]" strokecolor="#243f60 [1604]" strokeweight="2pt">
                <v:path arrowok="t" o:connecttype="custom" o:connectlocs="0,76403;65488,76403;85725,0;105962,76403;171450,76403;118468,123622;138706,200024;85725,152804;32744,200024;52982,123622;0,76403" o:connectangles="0,0,0,0,0,0,0,0,0,0,0"/>
                <w10:wrap anchorx="margin"/>
              </v:shape>
            </w:pict>
          </mc:Fallback>
        </mc:AlternateContent>
      </w:r>
    </w:p>
    <w:p w14:paraId="5A6F274B" w14:textId="54254925" w:rsidR="008A6042" w:rsidRDefault="00AF62D1" w:rsidP="00AF62D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51E01A20" wp14:editId="5F46CA04">
                <wp:simplePos x="0" y="0"/>
                <wp:positionH relativeFrom="leftMargin">
                  <wp:posOffset>247650</wp:posOffset>
                </wp:positionH>
                <wp:positionV relativeFrom="paragraph">
                  <wp:posOffset>251622</wp:posOffset>
                </wp:positionV>
                <wp:extent cx="171450" cy="200025"/>
                <wp:effectExtent l="19050" t="38100" r="38100" b="66675"/>
                <wp:wrapNone/>
                <wp:docPr id="8" name="Star: 5 Points 2"/>
                <wp:cNvGraphicFramePr/>
                <a:graphic xmlns:a="http://schemas.openxmlformats.org/drawingml/2006/main">
                  <a:graphicData uri="http://schemas.microsoft.com/office/word/2010/wordprocessingShape">
                    <wps:wsp>
                      <wps:cNvSpPr/>
                      <wps:spPr>
                        <a:xfrm>
                          <a:off x="0" y="0"/>
                          <a:ext cx="171450" cy="2000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2473F" id="Star: 5 Points 2" o:spid="_x0000_s1026" style="position:absolute;margin-left:19.5pt;margin-top:19.8pt;width:13.5pt;height:15.7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714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" path="m,76403r65488,l85725,r20237,76403l171450,76403r-52982,47219l138706,200024,85725,152804,32744,200024,52982,123622,,76403xe" fillcolor="#4f81bd [3204]" strokecolor="#243f60 [1604]" strokeweight="2pt">
                <v:path arrowok="t" o:connecttype="custom" o:connectlocs="0,76403;65488,76403;85725,0;105962,76403;171450,76403;118468,123622;138706,200024;85725,152804;32744,200024;52982,123622;0,76403" o:connectangles="0,0,0,0,0,0,0,0,0,0,0"/>
                <w10:wrap anchorx="margin"/>
              </v:shape>
            </w:pict>
          </mc:Fallback>
        </mc:AlternateContent>
      </w:r>
      <w:r w:rsidR="008A6042">
        <w:rPr>
          <w:rFonts w:ascii="Arial" w:hAnsi="Arial" w:cs="Arial"/>
          <w:sz w:val="20"/>
          <w:szCs w:val="20"/>
        </w:rPr>
        <w:t>If your test score is higher than your quiz score, AND you submit this form after your unit test (completed), your quiz score will be replaced by your test score</w:t>
      </w:r>
      <w:r>
        <w:rPr>
          <w:rFonts w:ascii="Arial" w:hAnsi="Arial" w:cs="Arial"/>
          <w:sz w:val="20"/>
          <w:szCs w:val="20"/>
        </w:rPr>
        <w:t>.</w:t>
      </w:r>
    </w:p>
    <w:p w14:paraId="7CC88F1F" w14:textId="5F4DEE4B" w:rsidR="00AF62D1" w:rsidRDefault="00AF62D1" w:rsidP="00AF62D1">
      <w:pPr>
        <w:pStyle w:val="NoSpacing"/>
        <w:rPr>
          <w:rFonts w:ascii="Arial" w:hAnsi="Arial" w:cs="Arial"/>
          <w:sz w:val="20"/>
          <w:szCs w:val="20"/>
        </w:rPr>
      </w:pPr>
      <w:r>
        <w:rPr>
          <w:rFonts w:ascii="Arial" w:hAnsi="Arial" w:cs="Arial"/>
          <w:sz w:val="20"/>
          <w:szCs w:val="20"/>
        </w:rPr>
        <w:t>In order to be eligible to retake any portion of the test, you must complete the End of Unit Review Packet before you take the original test.</w:t>
      </w:r>
    </w:p>
    <w:p w14:paraId="0FF990F6" w14:textId="4BBB9687" w:rsidR="00AF62D1" w:rsidRPr="00AF62D1" w:rsidRDefault="00AF62D1" w:rsidP="00AF62D1">
      <w:pPr>
        <w:pStyle w:val="NoSpacing"/>
        <w:rPr>
          <w:sz w:val="10"/>
          <w:szCs w:val="1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3D777E36" wp14:editId="6B233805">
                <wp:simplePos x="0" y="0"/>
                <wp:positionH relativeFrom="leftMargin">
                  <wp:align>right</wp:align>
                </wp:positionH>
                <wp:positionV relativeFrom="paragraph">
                  <wp:posOffset>126365</wp:posOffset>
                </wp:positionV>
                <wp:extent cx="171450" cy="200025"/>
                <wp:effectExtent l="19050" t="38100" r="38100" b="66675"/>
                <wp:wrapNone/>
                <wp:docPr id="9" name="Star: 5 Points 2"/>
                <wp:cNvGraphicFramePr/>
                <a:graphic xmlns:a="http://schemas.openxmlformats.org/drawingml/2006/main">
                  <a:graphicData uri="http://schemas.microsoft.com/office/word/2010/wordprocessingShape">
                    <wps:wsp>
                      <wps:cNvSpPr/>
                      <wps:spPr>
                        <a:xfrm>
                          <a:off x="0" y="0"/>
                          <a:ext cx="171450" cy="2000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22D3A" id="Star: 5 Points 2" o:spid="_x0000_s1026" style="position:absolute;margin-left:-37.7pt;margin-top:9.95pt;width:13.5pt;height:15.75pt;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1714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" path="m,76403r65488,l85725,r20237,76403l171450,76403r-52982,47219l138706,200024,85725,152804,32744,200024,52982,123622,,76403xe" fillcolor="#4f81bd [3204]" strokecolor="#243f60 [1604]" strokeweight="2pt">
                <v:path arrowok="t" o:connecttype="custom" o:connectlocs="0,76403;65488,76403;85725,0;105962,76403;171450,76403;118468,123622;138706,200024;85725,152804;32744,200024;52982,123622;0,76403" o:connectangles="0,0,0,0,0,0,0,0,0,0,0"/>
                <w10:wrap anchorx="margin"/>
              </v:shape>
            </w:pict>
          </mc:Fallback>
        </mc:AlternateContent>
      </w:r>
    </w:p>
    <w:p w14:paraId="352793F8" w14:textId="52429240" w:rsidR="00AF62D1" w:rsidRDefault="00AF62D1" w:rsidP="00AF62D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14:anchorId="6087F539" wp14:editId="5A82338D">
                <wp:simplePos x="0" y="0"/>
                <wp:positionH relativeFrom="leftMargin">
                  <wp:posOffset>257648</wp:posOffset>
                </wp:positionH>
                <wp:positionV relativeFrom="paragraph">
                  <wp:posOffset>409575</wp:posOffset>
                </wp:positionV>
                <wp:extent cx="171450" cy="200025"/>
                <wp:effectExtent l="19050" t="38100" r="38100" b="66675"/>
                <wp:wrapNone/>
                <wp:docPr id="10" name="Star: 5 Points 2"/>
                <wp:cNvGraphicFramePr/>
                <a:graphic xmlns:a="http://schemas.openxmlformats.org/drawingml/2006/main">
                  <a:graphicData uri="http://schemas.microsoft.com/office/word/2010/wordprocessingShape">
                    <wps:wsp>
                      <wps:cNvSpPr/>
                      <wps:spPr>
                        <a:xfrm>
                          <a:off x="0" y="0"/>
                          <a:ext cx="171450" cy="2000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FF55B" id="Star: 5 Points 2" o:spid="_x0000_s1026" style="position:absolute;margin-left:20.3pt;margin-top:32.25pt;width:13.5pt;height:15.7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1714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" path="m,76403r65488,l85725,r20237,76403l171450,76403r-52982,47219l138706,200024,85725,152804,32744,200024,52982,123622,,76403xe" fillcolor="#4f81bd [3204]" strokecolor="#243f60 [1604]" strokeweight="2pt">
                <v:path arrowok="t" o:connecttype="custom" o:connectlocs="0,76403;65488,76403;85725,0;105962,76403;171450,76403;118468,123622;138706,200024;85725,152804;32744,200024;52982,123622;0,76403" o:connectangles="0,0,0,0,0,0,0,0,0,0,0"/>
                <w10:wrap anchorx="margin"/>
              </v:shape>
            </w:pict>
          </mc:Fallback>
        </mc:AlternateContent>
      </w:r>
      <w:r>
        <w:rPr>
          <w:rFonts w:ascii="Arial" w:hAnsi="Arial" w:cs="Arial"/>
          <w:sz w:val="20"/>
          <w:szCs w:val="20"/>
        </w:rPr>
        <w:t>Once you determine which portion of the test needs to be retaken (if a retake is necessary at all), you must complete the accompanying “target practice” assignment. Only after completing the target practice can you come after school to retake that portion of the test.</w:t>
      </w:r>
    </w:p>
    <w:p w14:paraId="71534C75" w14:textId="0E749DB0" w:rsidR="00AF62D1" w:rsidRPr="008A6042" w:rsidRDefault="00AF62D1" w:rsidP="00AF62D1">
      <w:pPr>
        <w:rPr>
          <w:rFonts w:ascii="Arial" w:hAnsi="Arial" w:cs="Arial"/>
          <w:sz w:val="20"/>
          <w:szCs w:val="20"/>
        </w:rPr>
      </w:pPr>
      <w:r>
        <w:rPr>
          <w:rFonts w:ascii="Arial" w:hAnsi="Arial" w:cs="Arial"/>
          <w:sz w:val="20"/>
          <w:szCs w:val="20"/>
        </w:rPr>
        <w:t>Retake scores will ALWAYS replace original test scores, even if they are lower than the original test score.</w:t>
      </w:r>
    </w:p>
    <w:sectPr w:rsidR="00AF62D1" w:rsidRPr="008A6042" w:rsidSect="007F257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E73"/>
    <w:multiLevelType w:val="hybridMultilevel"/>
    <w:tmpl w:val="D7126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A23FA"/>
    <w:multiLevelType w:val="hybridMultilevel"/>
    <w:tmpl w:val="B40A9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C36D0"/>
    <w:multiLevelType w:val="hybridMultilevel"/>
    <w:tmpl w:val="856C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562E"/>
    <w:multiLevelType w:val="hybridMultilevel"/>
    <w:tmpl w:val="A0A68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E00BF"/>
    <w:multiLevelType w:val="hybridMultilevel"/>
    <w:tmpl w:val="FF8E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85EE6"/>
    <w:multiLevelType w:val="hybridMultilevel"/>
    <w:tmpl w:val="9490EF50"/>
    <w:lvl w:ilvl="0" w:tplc="0AEC7770">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533887"/>
    <w:multiLevelType w:val="hybridMultilevel"/>
    <w:tmpl w:val="5596B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91756"/>
    <w:multiLevelType w:val="hybridMultilevel"/>
    <w:tmpl w:val="DB8A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33E9C"/>
    <w:multiLevelType w:val="hybridMultilevel"/>
    <w:tmpl w:val="9EDA7F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5D68D6"/>
    <w:multiLevelType w:val="hybridMultilevel"/>
    <w:tmpl w:val="6262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8"/>
  </w:num>
  <w:num w:numId="6">
    <w:abstractNumId w:val="3"/>
  </w:num>
  <w:num w:numId="7">
    <w:abstractNumId w:val="0"/>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7A"/>
    <w:rsid w:val="000F278A"/>
    <w:rsid w:val="00346C3D"/>
    <w:rsid w:val="003C5440"/>
    <w:rsid w:val="004A31A0"/>
    <w:rsid w:val="00525D16"/>
    <w:rsid w:val="005914DA"/>
    <w:rsid w:val="00656BA9"/>
    <w:rsid w:val="00657C56"/>
    <w:rsid w:val="0067267C"/>
    <w:rsid w:val="006A15CF"/>
    <w:rsid w:val="00744273"/>
    <w:rsid w:val="007F257A"/>
    <w:rsid w:val="00886486"/>
    <w:rsid w:val="008A6042"/>
    <w:rsid w:val="00915F79"/>
    <w:rsid w:val="00925A3E"/>
    <w:rsid w:val="009B7E5B"/>
    <w:rsid w:val="00A523CA"/>
    <w:rsid w:val="00A93FAD"/>
    <w:rsid w:val="00AF27D3"/>
    <w:rsid w:val="00AF62D1"/>
    <w:rsid w:val="00B50520"/>
    <w:rsid w:val="00B74BA5"/>
    <w:rsid w:val="00BE3DED"/>
    <w:rsid w:val="00BE659B"/>
    <w:rsid w:val="00C24380"/>
    <w:rsid w:val="00C5131E"/>
    <w:rsid w:val="00CA0696"/>
    <w:rsid w:val="00CB4BEE"/>
    <w:rsid w:val="00CD5563"/>
    <w:rsid w:val="00DD341A"/>
    <w:rsid w:val="00FE6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1B3E4"/>
  <w15:docId w15:val="{16686938-51D3-44D6-97FE-A09856B0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57A"/>
    <w:pPr>
      <w:ind w:left="720"/>
      <w:contextualSpacing/>
    </w:pPr>
  </w:style>
  <w:style w:type="paragraph" w:customStyle="1" w:styleId="Default">
    <w:name w:val="Default"/>
    <w:rsid w:val="00CD556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F62D1"/>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7C6A-C41F-499F-BE30-F0AA6F49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Olivia Jensen</cp:lastModifiedBy>
  <cp:revision>3</cp:revision>
  <dcterms:created xsi:type="dcterms:W3CDTF">2018-08-24T01:13:00Z</dcterms:created>
  <dcterms:modified xsi:type="dcterms:W3CDTF">2018-08-24T01:14:00Z</dcterms:modified>
</cp:coreProperties>
</file>