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F29" w:rsidRPr="003A7F29" w:rsidRDefault="003A7F29" w:rsidP="00336369">
      <w:pPr>
        <w:spacing w:after="0"/>
        <w:rPr>
          <w:rFonts w:ascii="Arial" w:hAnsi="Arial" w:cs="Arial"/>
          <w:sz w:val="20"/>
          <w:szCs w:val="20"/>
        </w:rPr>
      </w:pPr>
      <w:r>
        <w:rPr>
          <w:rFonts w:ascii="Arial" w:hAnsi="Arial" w:cs="Arial"/>
          <w:sz w:val="20"/>
          <w:szCs w:val="20"/>
        </w:rPr>
        <w:t>Name: __________________________</w:t>
      </w:r>
      <w:r w:rsidR="00336369">
        <w:rPr>
          <w:rFonts w:ascii="Arial" w:hAnsi="Arial" w:cs="Arial"/>
          <w:sz w:val="20"/>
          <w:szCs w:val="20"/>
        </w:rPr>
        <w:t>__</w:t>
      </w:r>
      <w:r>
        <w:rPr>
          <w:rFonts w:ascii="Arial" w:hAnsi="Arial" w:cs="Arial"/>
          <w:sz w:val="20"/>
          <w:szCs w:val="20"/>
        </w:rPr>
        <w:t>__________ Date: _________________________ Period: __</w:t>
      </w:r>
      <w:r w:rsidR="00336369">
        <w:rPr>
          <w:rFonts w:ascii="Arial" w:hAnsi="Arial" w:cs="Arial"/>
          <w:sz w:val="20"/>
          <w:szCs w:val="20"/>
        </w:rPr>
        <w:t>___</w:t>
      </w:r>
      <w:r>
        <w:rPr>
          <w:rFonts w:ascii="Arial" w:hAnsi="Arial" w:cs="Arial"/>
          <w:sz w:val="20"/>
          <w:szCs w:val="20"/>
        </w:rPr>
        <w:t>___</w:t>
      </w:r>
    </w:p>
    <w:p w:rsidR="003A7F29" w:rsidRDefault="003A7F29" w:rsidP="003A7F29">
      <w:pPr>
        <w:spacing w:after="0"/>
        <w:jc w:val="center"/>
        <w:rPr>
          <w:rFonts w:ascii="Arial" w:hAnsi="Arial" w:cs="Arial"/>
          <w:b/>
          <w:sz w:val="20"/>
          <w:szCs w:val="20"/>
          <w:u w:val="single"/>
        </w:rPr>
      </w:pPr>
    </w:p>
    <w:p w:rsidR="00D42B6A" w:rsidRDefault="000A49D6" w:rsidP="003A7F29">
      <w:pPr>
        <w:spacing w:after="0"/>
        <w:jc w:val="center"/>
        <w:rPr>
          <w:rFonts w:ascii="Arial" w:hAnsi="Arial" w:cs="Arial"/>
          <w:b/>
          <w:sz w:val="20"/>
          <w:szCs w:val="20"/>
          <w:u w:val="single"/>
        </w:rPr>
      </w:pPr>
      <w:r>
        <w:rPr>
          <w:rFonts w:ascii="Arial" w:hAnsi="Arial" w:cs="Arial"/>
          <w:b/>
          <w:sz w:val="20"/>
          <w:szCs w:val="20"/>
          <w:u w:val="single"/>
        </w:rPr>
        <w:t>Unit 6</w:t>
      </w:r>
      <w:r w:rsidR="003A7F29">
        <w:rPr>
          <w:rFonts w:ascii="Arial" w:hAnsi="Arial" w:cs="Arial"/>
          <w:b/>
          <w:sz w:val="20"/>
          <w:szCs w:val="20"/>
          <w:u w:val="single"/>
        </w:rPr>
        <w:t>, Part 2 Notes – Meiosis</w:t>
      </w:r>
    </w:p>
    <w:p w:rsidR="00336369" w:rsidRPr="00336369" w:rsidRDefault="00336369" w:rsidP="003A7F29">
      <w:pPr>
        <w:spacing w:after="0"/>
        <w:jc w:val="center"/>
        <w:rPr>
          <w:rFonts w:ascii="Arial" w:hAnsi="Arial" w:cs="Arial"/>
          <w:sz w:val="20"/>
          <w:szCs w:val="20"/>
        </w:rPr>
      </w:pPr>
      <w:r>
        <w:rPr>
          <w:rFonts w:ascii="Arial" w:hAnsi="Arial" w:cs="Arial"/>
          <w:sz w:val="20"/>
          <w:szCs w:val="20"/>
        </w:rPr>
        <w:t>AP Biology</w:t>
      </w:r>
    </w:p>
    <w:p w:rsidR="003A7F29" w:rsidRDefault="003A7F29" w:rsidP="003A7F29">
      <w:pPr>
        <w:spacing w:after="0"/>
        <w:rPr>
          <w:rFonts w:ascii="Arial" w:hAnsi="Arial" w:cs="Arial"/>
          <w:sz w:val="20"/>
          <w:szCs w:val="20"/>
        </w:rPr>
      </w:pPr>
    </w:p>
    <w:p w:rsidR="003A7F29" w:rsidRDefault="003A7F29" w:rsidP="003A7F29">
      <w:pPr>
        <w:pStyle w:val="ListParagraph"/>
        <w:numPr>
          <w:ilvl w:val="0"/>
          <w:numId w:val="1"/>
        </w:numPr>
        <w:spacing w:after="0"/>
        <w:ind w:left="360"/>
        <w:rPr>
          <w:rFonts w:ascii="Arial" w:hAnsi="Arial" w:cs="Arial"/>
          <w:b/>
          <w:sz w:val="20"/>
          <w:szCs w:val="20"/>
        </w:rPr>
      </w:pPr>
      <w:r>
        <w:rPr>
          <w:rFonts w:ascii="Arial" w:hAnsi="Arial" w:cs="Arial"/>
          <w:b/>
          <w:sz w:val="20"/>
          <w:szCs w:val="20"/>
        </w:rPr>
        <w:t xml:space="preserve">What is meiosis and how is it different from mitosis? </w:t>
      </w:r>
    </w:p>
    <w:p w:rsidR="003A7F29" w:rsidRDefault="003A7F29" w:rsidP="003A7F29">
      <w:pPr>
        <w:pStyle w:val="ListParagraph"/>
        <w:numPr>
          <w:ilvl w:val="0"/>
          <w:numId w:val="2"/>
        </w:numPr>
        <w:spacing w:after="0"/>
        <w:rPr>
          <w:rFonts w:ascii="Arial" w:hAnsi="Arial" w:cs="Arial"/>
          <w:sz w:val="20"/>
          <w:szCs w:val="20"/>
        </w:rPr>
      </w:pPr>
      <w:r>
        <w:rPr>
          <w:rFonts w:ascii="Arial" w:hAnsi="Arial" w:cs="Arial"/>
          <w:sz w:val="20"/>
          <w:szCs w:val="20"/>
        </w:rPr>
        <w:t xml:space="preserve">Our last notes packet focused on mitosis, a type of cell division that makes cells with the same number of chromosomes as the parent cell.  The chart below (from your Part 1 Notes) summarizes some key information about mitosis. </w:t>
      </w:r>
    </w:p>
    <w:p w:rsidR="003A7F29" w:rsidRDefault="003A7F29" w:rsidP="003A7F29">
      <w:pPr>
        <w:spacing w:after="0"/>
        <w:rPr>
          <w:rFonts w:ascii="Arial" w:hAnsi="Arial" w:cs="Arial"/>
          <w:sz w:val="20"/>
          <w:szCs w:val="20"/>
        </w:rPr>
      </w:pPr>
    </w:p>
    <w:tbl>
      <w:tblPr>
        <w:tblStyle w:val="TableGrid"/>
        <w:tblW w:w="9540" w:type="dxa"/>
        <w:tblInd w:w="715" w:type="dxa"/>
        <w:tblLook w:val="04A0" w:firstRow="1" w:lastRow="0" w:firstColumn="1" w:lastColumn="0" w:noHBand="0" w:noVBand="1"/>
      </w:tblPr>
      <w:tblGrid>
        <w:gridCol w:w="2430"/>
        <w:gridCol w:w="7110"/>
      </w:tblGrid>
      <w:tr w:rsidR="003A7F29" w:rsidTr="00336369">
        <w:tc>
          <w:tcPr>
            <w:tcW w:w="2430" w:type="dxa"/>
            <w:tcBorders>
              <w:top w:val="single" w:sz="4" w:space="0" w:color="auto"/>
              <w:left w:val="single" w:sz="4" w:space="0" w:color="auto"/>
              <w:bottom w:val="single" w:sz="4" w:space="0" w:color="auto"/>
              <w:right w:val="single" w:sz="4" w:space="0" w:color="auto"/>
            </w:tcBorders>
          </w:tcPr>
          <w:p w:rsidR="003A7F29" w:rsidRDefault="003A7F29">
            <w:pPr>
              <w:rPr>
                <w:rFonts w:ascii="Arial" w:hAnsi="Arial" w:cs="Arial"/>
                <w:b/>
                <w:sz w:val="20"/>
                <w:szCs w:val="20"/>
              </w:rPr>
            </w:pPr>
            <w:r>
              <w:rPr>
                <w:rFonts w:ascii="Arial" w:hAnsi="Arial" w:cs="Arial"/>
                <w:b/>
                <w:sz w:val="20"/>
                <w:szCs w:val="20"/>
              </w:rPr>
              <w:t>Purpose of Mitosis in Unicellular Eukaryotes</w:t>
            </w:r>
          </w:p>
        </w:tc>
        <w:tc>
          <w:tcPr>
            <w:tcW w:w="7110" w:type="dxa"/>
            <w:tcBorders>
              <w:top w:val="single" w:sz="4" w:space="0" w:color="auto"/>
              <w:left w:val="single" w:sz="4" w:space="0" w:color="auto"/>
              <w:bottom w:val="single" w:sz="4" w:space="0" w:color="auto"/>
              <w:right w:val="single" w:sz="4" w:space="0" w:color="auto"/>
            </w:tcBorders>
            <w:hideMark/>
          </w:tcPr>
          <w:p w:rsidR="003A7F29" w:rsidRDefault="003A7F29">
            <w:pPr>
              <w:rPr>
                <w:rFonts w:ascii="Arial" w:hAnsi="Arial" w:cs="Arial"/>
                <w:sz w:val="20"/>
                <w:szCs w:val="20"/>
              </w:rPr>
            </w:pPr>
            <w:r>
              <w:rPr>
                <w:rFonts w:ascii="Arial" w:hAnsi="Arial" w:cs="Arial"/>
                <w:sz w:val="20"/>
                <w:szCs w:val="20"/>
              </w:rPr>
              <w:t>Asexual reproduction</w:t>
            </w:r>
          </w:p>
        </w:tc>
      </w:tr>
      <w:tr w:rsidR="003A7F29" w:rsidTr="00336369">
        <w:tc>
          <w:tcPr>
            <w:tcW w:w="2430" w:type="dxa"/>
            <w:tcBorders>
              <w:top w:val="single" w:sz="4" w:space="0" w:color="auto"/>
              <w:left w:val="single" w:sz="4" w:space="0" w:color="auto"/>
              <w:bottom w:val="single" w:sz="4" w:space="0" w:color="auto"/>
              <w:right w:val="single" w:sz="4" w:space="0" w:color="auto"/>
            </w:tcBorders>
          </w:tcPr>
          <w:p w:rsidR="003A7F29" w:rsidRDefault="003A7F29">
            <w:pPr>
              <w:rPr>
                <w:rFonts w:ascii="Arial" w:hAnsi="Arial" w:cs="Arial"/>
                <w:b/>
                <w:sz w:val="20"/>
                <w:szCs w:val="20"/>
              </w:rPr>
            </w:pPr>
            <w:r>
              <w:rPr>
                <w:rFonts w:ascii="Arial" w:hAnsi="Arial" w:cs="Arial"/>
                <w:b/>
                <w:sz w:val="20"/>
                <w:szCs w:val="20"/>
              </w:rPr>
              <w:t>Purpose of Mitosis in Multicellular Eukaryotes</w:t>
            </w:r>
          </w:p>
        </w:tc>
        <w:tc>
          <w:tcPr>
            <w:tcW w:w="7110" w:type="dxa"/>
            <w:tcBorders>
              <w:top w:val="single" w:sz="4" w:space="0" w:color="auto"/>
              <w:left w:val="single" w:sz="4" w:space="0" w:color="auto"/>
              <w:bottom w:val="single" w:sz="4" w:space="0" w:color="auto"/>
              <w:right w:val="single" w:sz="4" w:space="0" w:color="auto"/>
            </w:tcBorders>
            <w:hideMark/>
          </w:tcPr>
          <w:p w:rsidR="003A7F29" w:rsidRDefault="003A7F29">
            <w:pPr>
              <w:rPr>
                <w:rFonts w:ascii="Arial" w:hAnsi="Arial" w:cs="Arial"/>
                <w:sz w:val="20"/>
                <w:szCs w:val="20"/>
              </w:rPr>
            </w:pPr>
            <w:r>
              <w:rPr>
                <w:rFonts w:ascii="Arial" w:hAnsi="Arial" w:cs="Arial"/>
                <w:sz w:val="20"/>
                <w:szCs w:val="20"/>
              </w:rPr>
              <w:t xml:space="preserve">-Growth </w:t>
            </w:r>
          </w:p>
          <w:p w:rsidR="003A7F29" w:rsidRDefault="003A7F29">
            <w:pPr>
              <w:rPr>
                <w:rFonts w:ascii="Arial" w:hAnsi="Arial" w:cs="Arial"/>
                <w:sz w:val="20"/>
                <w:szCs w:val="20"/>
              </w:rPr>
            </w:pPr>
            <w:r>
              <w:rPr>
                <w:rFonts w:ascii="Arial" w:hAnsi="Arial" w:cs="Arial"/>
                <w:sz w:val="20"/>
                <w:szCs w:val="20"/>
              </w:rPr>
              <w:t>-Tissue repair (replacement of dead or damaged cells)</w:t>
            </w:r>
          </w:p>
          <w:p w:rsidR="003A7F29" w:rsidRDefault="003A7F29">
            <w:pPr>
              <w:rPr>
                <w:rFonts w:ascii="Arial" w:hAnsi="Arial" w:cs="Arial"/>
                <w:sz w:val="20"/>
                <w:szCs w:val="20"/>
              </w:rPr>
            </w:pPr>
            <w:r>
              <w:rPr>
                <w:rFonts w:ascii="Arial" w:hAnsi="Arial" w:cs="Arial"/>
                <w:sz w:val="20"/>
                <w:szCs w:val="20"/>
              </w:rPr>
              <w:t xml:space="preserve">-Asexual reproduction (only in some organisms)  </w:t>
            </w:r>
          </w:p>
        </w:tc>
      </w:tr>
      <w:tr w:rsidR="003A7F29" w:rsidTr="00336369">
        <w:tc>
          <w:tcPr>
            <w:tcW w:w="2430" w:type="dxa"/>
            <w:tcBorders>
              <w:top w:val="single" w:sz="4" w:space="0" w:color="auto"/>
              <w:left w:val="single" w:sz="4" w:space="0" w:color="auto"/>
              <w:bottom w:val="single" w:sz="4" w:space="0" w:color="auto"/>
              <w:right w:val="single" w:sz="4" w:space="0" w:color="auto"/>
            </w:tcBorders>
            <w:hideMark/>
          </w:tcPr>
          <w:p w:rsidR="003A7F29" w:rsidRDefault="003A7F29">
            <w:pPr>
              <w:rPr>
                <w:rFonts w:ascii="Arial" w:hAnsi="Arial" w:cs="Arial"/>
                <w:b/>
                <w:sz w:val="20"/>
                <w:szCs w:val="20"/>
              </w:rPr>
            </w:pPr>
            <w:r>
              <w:rPr>
                <w:rFonts w:ascii="Arial" w:hAnsi="Arial" w:cs="Arial"/>
                <w:b/>
                <w:sz w:val="20"/>
                <w:szCs w:val="20"/>
              </w:rPr>
              <w:t>Starts With</w:t>
            </w:r>
          </w:p>
        </w:tc>
        <w:tc>
          <w:tcPr>
            <w:tcW w:w="7110" w:type="dxa"/>
            <w:tcBorders>
              <w:top w:val="single" w:sz="4" w:space="0" w:color="auto"/>
              <w:left w:val="single" w:sz="4" w:space="0" w:color="auto"/>
              <w:bottom w:val="single" w:sz="4" w:space="0" w:color="auto"/>
              <w:right w:val="single" w:sz="4" w:space="0" w:color="auto"/>
            </w:tcBorders>
          </w:tcPr>
          <w:p w:rsidR="003A7F29" w:rsidRDefault="003A7F29">
            <w:pPr>
              <w:rPr>
                <w:rFonts w:ascii="Arial" w:hAnsi="Arial" w:cs="Arial"/>
                <w:sz w:val="20"/>
                <w:szCs w:val="20"/>
              </w:rPr>
            </w:pPr>
            <w:r>
              <w:rPr>
                <w:rFonts w:ascii="Arial" w:hAnsi="Arial" w:cs="Arial"/>
                <w:sz w:val="20"/>
                <w:szCs w:val="20"/>
              </w:rPr>
              <w:t>One diploid (2n) parent cell.  In humans, this cell contains 46 replicated chromosomes.  (These chromosomes look like X’s.)</w:t>
            </w:r>
          </w:p>
          <w:p w:rsidR="003A7F29" w:rsidRDefault="003A7F29">
            <w:pPr>
              <w:rPr>
                <w:rFonts w:ascii="Arial" w:hAnsi="Arial" w:cs="Arial"/>
                <w:sz w:val="20"/>
                <w:szCs w:val="20"/>
              </w:rPr>
            </w:pPr>
          </w:p>
          <w:p w:rsidR="003A7F29" w:rsidRDefault="003A7F29">
            <w:pPr>
              <w:rPr>
                <w:rFonts w:ascii="Arial" w:hAnsi="Arial" w:cs="Arial"/>
                <w:sz w:val="20"/>
                <w:szCs w:val="20"/>
              </w:rPr>
            </w:pPr>
            <w:r>
              <w:rPr>
                <w:rFonts w:ascii="Arial" w:hAnsi="Arial" w:cs="Arial"/>
                <w:sz w:val="20"/>
                <w:szCs w:val="20"/>
              </w:rPr>
              <w:t xml:space="preserve">In humans, this parent cell is a normal body cell (aka somatic cell) like a blood cell, bone cell, muscle cell, skin cell, etc.  </w:t>
            </w:r>
          </w:p>
        </w:tc>
      </w:tr>
      <w:tr w:rsidR="003A7F29" w:rsidTr="00336369">
        <w:tc>
          <w:tcPr>
            <w:tcW w:w="2430" w:type="dxa"/>
            <w:tcBorders>
              <w:top w:val="single" w:sz="4" w:space="0" w:color="auto"/>
              <w:left w:val="single" w:sz="4" w:space="0" w:color="auto"/>
              <w:bottom w:val="single" w:sz="4" w:space="0" w:color="auto"/>
              <w:right w:val="single" w:sz="4" w:space="0" w:color="auto"/>
            </w:tcBorders>
            <w:hideMark/>
          </w:tcPr>
          <w:p w:rsidR="003A7F29" w:rsidRDefault="003A7F29">
            <w:pPr>
              <w:rPr>
                <w:rFonts w:ascii="Arial" w:hAnsi="Arial" w:cs="Arial"/>
                <w:b/>
                <w:sz w:val="20"/>
                <w:szCs w:val="20"/>
              </w:rPr>
            </w:pPr>
            <w:r>
              <w:rPr>
                <w:rFonts w:ascii="Arial" w:hAnsi="Arial" w:cs="Arial"/>
                <w:b/>
                <w:sz w:val="20"/>
                <w:szCs w:val="20"/>
              </w:rPr>
              <w:t xml:space="preserve">Ends With </w:t>
            </w:r>
          </w:p>
        </w:tc>
        <w:tc>
          <w:tcPr>
            <w:tcW w:w="7110" w:type="dxa"/>
            <w:tcBorders>
              <w:top w:val="single" w:sz="4" w:space="0" w:color="auto"/>
              <w:left w:val="single" w:sz="4" w:space="0" w:color="auto"/>
              <w:bottom w:val="single" w:sz="4" w:space="0" w:color="auto"/>
              <w:right w:val="single" w:sz="4" w:space="0" w:color="auto"/>
            </w:tcBorders>
          </w:tcPr>
          <w:p w:rsidR="003A7F29" w:rsidRDefault="003A7F29">
            <w:pPr>
              <w:rPr>
                <w:rFonts w:ascii="Arial" w:hAnsi="Arial" w:cs="Arial"/>
                <w:sz w:val="20"/>
                <w:szCs w:val="20"/>
              </w:rPr>
            </w:pPr>
            <w:r>
              <w:rPr>
                <w:rFonts w:ascii="Arial" w:hAnsi="Arial" w:cs="Arial"/>
                <w:sz w:val="20"/>
                <w:szCs w:val="20"/>
              </w:rPr>
              <w:t xml:space="preserve">Two diploid daughter cells.  In humans, these daughter cells each contain 46 un-replicated chromosomes. (These chromosomes look like single lines or rods.) </w:t>
            </w:r>
          </w:p>
          <w:p w:rsidR="003A7F29" w:rsidRDefault="003A7F29">
            <w:pPr>
              <w:rPr>
                <w:rFonts w:ascii="Arial" w:hAnsi="Arial" w:cs="Arial"/>
                <w:sz w:val="20"/>
                <w:szCs w:val="20"/>
              </w:rPr>
            </w:pPr>
          </w:p>
          <w:p w:rsidR="003A7F29" w:rsidRDefault="003A7F29">
            <w:pPr>
              <w:rPr>
                <w:rFonts w:ascii="Arial" w:hAnsi="Arial" w:cs="Arial"/>
                <w:sz w:val="20"/>
                <w:szCs w:val="20"/>
              </w:rPr>
            </w:pPr>
            <w:r>
              <w:rPr>
                <w:rFonts w:ascii="Arial" w:hAnsi="Arial" w:cs="Arial"/>
                <w:sz w:val="20"/>
                <w:szCs w:val="20"/>
              </w:rPr>
              <w:t>In humans, these daughter cells are somatic cells like blood cells, bone cells, muscle cells, skin cells, etc.</w:t>
            </w:r>
          </w:p>
        </w:tc>
      </w:tr>
    </w:tbl>
    <w:p w:rsidR="00336369" w:rsidRDefault="00336369" w:rsidP="003A7F29">
      <w:pPr>
        <w:spacing w:after="0"/>
        <w:rPr>
          <w:rFonts w:ascii="Arial" w:hAnsi="Arial" w:cs="Arial"/>
          <w:b/>
          <w:i/>
          <w:sz w:val="20"/>
          <w:szCs w:val="20"/>
        </w:rPr>
      </w:pPr>
    </w:p>
    <w:p w:rsidR="003A7F29" w:rsidRDefault="003A7F29" w:rsidP="003A7F29">
      <w:pPr>
        <w:spacing w:after="0"/>
        <w:rPr>
          <w:rFonts w:ascii="Arial" w:hAnsi="Arial" w:cs="Arial"/>
          <w:sz w:val="20"/>
          <w:szCs w:val="20"/>
        </w:rPr>
      </w:pPr>
      <w:r w:rsidRPr="003A7F29">
        <w:rPr>
          <w:rFonts w:ascii="Arial" w:hAnsi="Arial" w:cs="Arial"/>
          <w:b/>
          <w:i/>
          <w:sz w:val="20"/>
          <w:szCs w:val="20"/>
        </w:rPr>
        <w:t xml:space="preserve">Practice Question: </w:t>
      </w:r>
      <w:r>
        <w:rPr>
          <w:rFonts w:ascii="Arial" w:hAnsi="Arial" w:cs="Arial"/>
          <w:sz w:val="20"/>
          <w:szCs w:val="20"/>
        </w:rPr>
        <w:t xml:space="preserve">Let’s review some vocabulary from the Part 1 notes.  Record the definitions of the following terms below. </w:t>
      </w: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Asexual reproduction</w:t>
      </w:r>
    </w:p>
    <w:p w:rsidR="003A7F29" w:rsidRDefault="003A7F29" w:rsidP="003A7F29">
      <w:pPr>
        <w:pStyle w:val="ListParagraph"/>
        <w:spacing w:after="0"/>
        <w:rPr>
          <w:rFonts w:ascii="Arial" w:hAnsi="Arial" w:cs="Arial"/>
          <w:sz w:val="20"/>
          <w:szCs w:val="20"/>
        </w:rPr>
      </w:pP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Sexual reproduction</w:t>
      </w:r>
    </w:p>
    <w:p w:rsidR="003A7F29" w:rsidRDefault="003A7F29" w:rsidP="003A7F29">
      <w:pPr>
        <w:pStyle w:val="ListParagraph"/>
        <w:spacing w:after="0"/>
        <w:rPr>
          <w:rFonts w:ascii="Arial" w:hAnsi="Arial" w:cs="Arial"/>
          <w:sz w:val="20"/>
          <w:szCs w:val="20"/>
        </w:rPr>
      </w:pP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Diploid cell (2)</w:t>
      </w:r>
    </w:p>
    <w:p w:rsidR="003A7F29" w:rsidRDefault="003A7F29" w:rsidP="003A7F29">
      <w:pPr>
        <w:spacing w:after="0"/>
        <w:rPr>
          <w:rFonts w:ascii="Arial" w:hAnsi="Arial" w:cs="Arial"/>
          <w:sz w:val="20"/>
          <w:szCs w:val="20"/>
        </w:rPr>
      </w:pP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 xml:space="preserve">Haploid cell (n) </w:t>
      </w:r>
    </w:p>
    <w:p w:rsidR="003A7F29" w:rsidRDefault="003A7F29" w:rsidP="003A7F29">
      <w:pPr>
        <w:spacing w:after="0"/>
        <w:rPr>
          <w:rFonts w:ascii="Arial" w:hAnsi="Arial" w:cs="Arial"/>
          <w:sz w:val="20"/>
          <w:szCs w:val="20"/>
        </w:rPr>
      </w:pP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Un-replicated chromosomes</w:t>
      </w:r>
    </w:p>
    <w:p w:rsidR="003A7F29" w:rsidRDefault="003A7F29" w:rsidP="003A7F29">
      <w:pPr>
        <w:pStyle w:val="ListParagraph"/>
        <w:spacing w:after="0"/>
        <w:rPr>
          <w:rFonts w:ascii="Arial" w:hAnsi="Arial" w:cs="Arial"/>
          <w:sz w:val="20"/>
          <w:szCs w:val="20"/>
        </w:rPr>
      </w:pPr>
    </w:p>
    <w:p w:rsidR="003A7F29" w:rsidRDefault="003A7F29" w:rsidP="003A7F29">
      <w:pPr>
        <w:pStyle w:val="ListParagraph"/>
        <w:numPr>
          <w:ilvl w:val="0"/>
          <w:numId w:val="3"/>
        </w:numPr>
        <w:spacing w:after="0"/>
        <w:rPr>
          <w:rFonts w:ascii="Arial" w:hAnsi="Arial" w:cs="Arial"/>
          <w:sz w:val="20"/>
          <w:szCs w:val="20"/>
        </w:rPr>
      </w:pPr>
      <w:r>
        <w:rPr>
          <w:rFonts w:ascii="Arial" w:hAnsi="Arial" w:cs="Arial"/>
          <w:sz w:val="20"/>
          <w:szCs w:val="20"/>
        </w:rPr>
        <w:t>Replicated chromosomes</w:t>
      </w:r>
    </w:p>
    <w:p w:rsidR="003A7F29" w:rsidRDefault="003A7F29" w:rsidP="003A7F29">
      <w:pPr>
        <w:pStyle w:val="ListParagraph"/>
        <w:spacing w:after="0"/>
        <w:rPr>
          <w:rFonts w:ascii="Arial" w:hAnsi="Arial" w:cs="Arial"/>
          <w:sz w:val="20"/>
          <w:szCs w:val="20"/>
        </w:rPr>
      </w:pPr>
    </w:p>
    <w:p w:rsidR="003A7F29" w:rsidRDefault="003A7F29" w:rsidP="003A7F29">
      <w:pPr>
        <w:pStyle w:val="ListParagraph"/>
        <w:spacing w:after="0"/>
        <w:rPr>
          <w:rFonts w:ascii="Arial" w:hAnsi="Arial" w:cs="Arial"/>
          <w:sz w:val="20"/>
          <w:szCs w:val="20"/>
        </w:rPr>
      </w:pPr>
    </w:p>
    <w:p w:rsidR="003A7F29" w:rsidRDefault="003A7F29" w:rsidP="003A7F29">
      <w:pPr>
        <w:pStyle w:val="ListParagraph"/>
        <w:numPr>
          <w:ilvl w:val="0"/>
          <w:numId w:val="2"/>
        </w:numPr>
        <w:spacing w:after="0"/>
        <w:rPr>
          <w:rFonts w:ascii="Arial" w:hAnsi="Arial" w:cs="Arial"/>
          <w:sz w:val="20"/>
          <w:szCs w:val="20"/>
        </w:rPr>
      </w:pPr>
      <w:r>
        <w:rPr>
          <w:rFonts w:ascii="Arial" w:hAnsi="Arial" w:cs="Arial"/>
          <w:sz w:val="20"/>
          <w:szCs w:val="20"/>
        </w:rPr>
        <w:t xml:space="preserve">Today, we will be focusing on a different type of cell division—meiosis—which is used by many multicellular eukaryotes.  Meiosis is used to create sex cells (i.e., eggs and sperm) with half the number of chromosomes as a normal body cell.  The chart on the next page summarizes some key information about meiosis. </w:t>
      </w:r>
    </w:p>
    <w:p w:rsidR="003A7F29" w:rsidRDefault="003A7F29" w:rsidP="003A7F29">
      <w:pPr>
        <w:pStyle w:val="ListParagraph"/>
        <w:spacing w:after="0"/>
        <w:rPr>
          <w:rFonts w:ascii="Arial" w:hAnsi="Arial" w:cs="Arial"/>
          <w:sz w:val="20"/>
          <w:szCs w:val="20"/>
        </w:rPr>
      </w:pPr>
    </w:p>
    <w:tbl>
      <w:tblPr>
        <w:tblStyle w:val="TableGrid"/>
        <w:tblW w:w="9900" w:type="dxa"/>
        <w:tblInd w:w="715" w:type="dxa"/>
        <w:tblLook w:val="04A0" w:firstRow="1" w:lastRow="0" w:firstColumn="1" w:lastColumn="0" w:noHBand="0" w:noVBand="1"/>
      </w:tblPr>
      <w:tblGrid>
        <w:gridCol w:w="2070"/>
        <w:gridCol w:w="7830"/>
      </w:tblGrid>
      <w:tr w:rsidR="003A7F29" w:rsidTr="00336369">
        <w:tc>
          <w:tcPr>
            <w:tcW w:w="2070" w:type="dxa"/>
            <w:tcBorders>
              <w:top w:val="single" w:sz="4" w:space="0" w:color="auto"/>
              <w:left w:val="single" w:sz="4" w:space="0" w:color="auto"/>
              <w:bottom w:val="single" w:sz="4" w:space="0" w:color="auto"/>
              <w:right w:val="single" w:sz="4" w:space="0" w:color="auto"/>
            </w:tcBorders>
          </w:tcPr>
          <w:p w:rsidR="003A7F29" w:rsidRDefault="003A7F29" w:rsidP="007B1DD0">
            <w:pPr>
              <w:rPr>
                <w:rFonts w:ascii="Arial" w:hAnsi="Arial" w:cs="Arial"/>
                <w:b/>
                <w:sz w:val="20"/>
                <w:szCs w:val="20"/>
              </w:rPr>
            </w:pPr>
            <w:r>
              <w:rPr>
                <w:rFonts w:ascii="Arial" w:hAnsi="Arial" w:cs="Arial"/>
                <w:b/>
                <w:sz w:val="20"/>
                <w:szCs w:val="20"/>
              </w:rPr>
              <w:t>Purpose of Meiosis in Multicellular Eukaryotes</w:t>
            </w:r>
          </w:p>
        </w:tc>
        <w:tc>
          <w:tcPr>
            <w:tcW w:w="7830" w:type="dxa"/>
            <w:tcBorders>
              <w:top w:val="single" w:sz="4" w:space="0" w:color="auto"/>
              <w:left w:val="single" w:sz="4" w:space="0" w:color="auto"/>
              <w:bottom w:val="single" w:sz="4" w:space="0" w:color="auto"/>
              <w:right w:val="single" w:sz="4" w:space="0" w:color="auto"/>
            </w:tcBorders>
            <w:hideMark/>
          </w:tcPr>
          <w:p w:rsidR="003A7F29" w:rsidRDefault="003A7F29" w:rsidP="003A7F29">
            <w:pPr>
              <w:rPr>
                <w:rFonts w:ascii="Arial" w:hAnsi="Arial" w:cs="Arial"/>
                <w:sz w:val="20"/>
                <w:szCs w:val="20"/>
              </w:rPr>
            </w:pPr>
            <w:r>
              <w:rPr>
                <w:rFonts w:ascii="Arial" w:hAnsi="Arial" w:cs="Arial"/>
                <w:sz w:val="20"/>
                <w:szCs w:val="20"/>
              </w:rPr>
              <w:t xml:space="preserve">Create sex cells (aka gametes) for sexual reproduction.   </w:t>
            </w:r>
          </w:p>
        </w:tc>
      </w:tr>
      <w:tr w:rsidR="003A7F29" w:rsidTr="00336369">
        <w:tc>
          <w:tcPr>
            <w:tcW w:w="2070" w:type="dxa"/>
            <w:tcBorders>
              <w:top w:val="single" w:sz="4" w:space="0" w:color="auto"/>
              <w:left w:val="single" w:sz="4" w:space="0" w:color="auto"/>
              <w:bottom w:val="single" w:sz="4" w:space="0" w:color="auto"/>
              <w:right w:val="single" w:sz="4" w:space="0" w:color="auto"/>
            </w:tcBorders>
            <w:hideMark/>
          </w:tcPr>
          <w:p w:rsidR="003A7F29" w:rsidRDefault="003A7F29" w:rsidP="007B1DD0">
            <w:pPr>
              <w:rPr>
                <w:rFonts w:ascii="Arial" w:hAnsi="Arial" w:cs="Arial"/>
                <w:b/>
                <w:sz w:val="20"/>
                <w:szCs w:val="20"/>
              </w:rPr>
            </w:pPr>
            <w:r>
              <w:rPr>
                <w:rFonts w:ascii="Arial" w:hAnsi="Arial" w:cs="Arial"/>
                <w:b/>
                <w:sz w:val="20"/>
                <w:szCs w:val="20"/>
              </w:rPr>
              <w:t>Starts With</w:t>
            </w:r>
          </w:p>
        </w:tc>
        <w:tc>
          <w:tcPr>
            <w:tcW w:w="7830" w:type="dxa"/>
            <w:tcBorders>
              <w:top w:val="single" w:sz="4" w:space="0" w:color="auto"/>
              <w:left w:val="single" w:sz="4" w:space="0" w:color="auto"/>
              <w:bottom w:val="single" w:sz="4" w:space="0" w:color="auto"/>
              <w:right w:val="single" w:sz="4" w:space="0" w:color="auto"/>
            </w:tcBorders>
          </w:tcPr>
          <w:p w:rsidR="003A7F29" w:rsidRDefault="003A7F29" w:rsidP="007B1DD0">
            <w:pPr>
              <w:rPr>
                <w:rFonts w:ascii="Arial" w:hAnsi="Arial" w:cs="Arial"/>
                <w:sz w:val="20"/>
                <w:szCs w:val="20"/>
              </w:rPr>
            </w:pPr>
            <w:r>
              <w:rPr>
                <w:rFonts w:ascii="Arial" w:hAnsi="Arial" w:cs="Arial"/>
                <w:sz w:val="20"/>
                <w:szCs w:val="20"/>
              </w:rPr>
              <w:t>One diploid (2n) parent cell.  In humans, this cell contains 46 replicated chromosomes.  (These chromosomes look like X’s.)</w:t>
            </w:r>
          </w:p>
          <w:p w:rsidR="003A7F29" w:rsidRDefault="003A7F29" w:rsidP="007B1DD0">
            <w:pPr>
              <w:rPr>
                <w:rFonts w:ascii="Arial" w:hAnsi="Arial" w:cs="Arial"/>
                <w:sz w:val="20"/>
                <w:szCs w:val="20"/>
              </w:rPr>
            </w:pPr>
          </w:p>
          <w:p w:rsidR="003A7F29" w:rsidRDefault="003A7F29" w:rsidP="007B1DD0">
            <w:pPr>
              <w:rPr>
                <w:rFonts w:ascii="Arial" w:hAnsi="Arial" w:cs="Arial"/>
                <w:sz w:val="20"/>
                <w:szCs w:val="20"/>
              </w:rPr>
            </w:pPr>
            <w:r>
              <w:rPr>
                <w:rFonts w:ascii="Arial" w:hAnsi="Arial" w:cs="Arial"/>
                <w:sz w:val="20"/>
                <w:szCs w:val="20"/>
              </w:rPr>
              <w:t xml:space="preserve">In humans, this parent cell is a cell within the testes in men or the ovaries in women.   </w:t>
            </w:r>
          </w:p>
        </w:tc>
      </w:tr>
      <w:tr w:rsidR="003A7F29" w:rsidTr="00336369">
        <w:tc>
          <w:tcPr>
            <w:tcW w:w="2070" w:type="dxa"/>
            <w:tcBorders>
              <w:top w:val="single" w:sz="4" w:space="0" w:color="auto"/>
              <w:left w:val="single" w:sz="4" w:space="0" w:color="auto"/>
              <w:bottom w:val="single" w:sz="4" w:space="0" w:color="auto"/>
              <w:right w:val="single" w:sz="4" w:space="0" w:color="auto"/>
            </w:tcBorders>
            <w:hideMark/>
          </w:tcPr>
          <w:p w:rsidR="003A7F29" w:rsidRDefault="003A7F29" w:rsidP="007B1DD0">
            <w:pPr>
              <w:rPr>
                <w:rFonts w:ascii="Arial" w:hAnsi="Arial" w:cs="Arial"/>
                <w:b/>
                <w:sz w:val="20"/>
                <w:szCs w:val="20"/>
              </w:rPr>
            </w:pPr>
            <w:r>
              <w:rPr>
                <w:rFonts w:ascii="Arial" w:hAnsi="Arial" w:cs="Arial"/>
                <w:b/>
                <w:sz w:val="20"/>
                <w:szCs w:val="20"/>
              </w:rPr>
              <w:t xml:space="preserve">Ends With </w:t>
            </w:r>
          </w:p>
        </w:tc>
        <w:tc>
          <w:tcPr>
            <w:tcW w:w="7830" w:type="dxa"/>
            <w:tcBorders>
              <w:top w:val="single" w:sz="4" w:space="0" w:color="auto"/>
              <w:left w:val="single" w:sz="4" w:space="0" w:color="auto"/>
              <w:bottom w:val="single" w:sz="4" w:space="0" w:color="auto"/>
              <w:right w:val="single" w:sz="4" w:space="0" w:color="auto"/>
            </w:tcBorders>
          </w:tcPr>
          <w:p w:rsidR="003A7F29" w:rsidRDefault="003A7F29" w:rsidP="003A7F29">
            <w:pPr>
              <w:rPr>
                <w:rFonts w:ascii="Arial" w:hAnsi="Arial" w:cs="Arial"/>
                <w:sz w:val="20"/>
                <w:szCs w:val="20"/>
              </w:rPr>
            </w:pPr>
            <w:r>
              <w:rPr>
                <w:rFonts w:ascii="Arial" w:hAnsi="Arial" w:cs="Arial"/>
                <w:sz w:val="20"/>
                <w:szCs w:val="20"/>
              </w:rPr>
              <w:t xml:space="preserve">Four haploid (n) daughter cells.  In humans, these daughter cells each contain 23 un-replicated chromosomes. (These chromosomes look like single lines or rods.) </w:t>
            </w:r>
          </w:p>
        </w:tc>
      </w:tr>
    </w:tbl>
    <w:p w:rsidR="003A7F29" w:rsidRDefault="003A7F29" w:rsidP="003A7F29">
      <w:pPr>
        <w:spacing w:after="0"/>
        <w:rPr>
          <w:rFonts w:ascii="Arial" w:hAnsi="Arial" w:cs="Arial"/>
          <w:sz w:val="20"/>
          <w:szCs w:val="20"/>
        </w:rPr>
      </w:pPr>
    </w:p>
    <w:p w:rsidR="00336369" w:rsidRDefault="00336369" w:rsidP="003A7F29">
      <w:pPr>
        <w:spacing w:after="0"/>
        <w:rPr>
          <w:rFonts w:ascii="Arial" w:hAnsi="Arial" w:cs="Arial"/>
          <w:sz w:val="20"/>
          <w:szCs w:val="20"/>
        </w:rPr>
      </w:pPr>
    </w:p>
    <w:p w:rsidR="003A7F29" w:rsidRDefault="003A7F29" w:rsidP="003A7F29">
      <w:pPr>
        <w:pStyle w:val="ListParagraph"/>
        <w:numPr>
          <w:ilvl w:val="0"/>
          <w:numId w:val="2"/>
        </w:numPr>
        <w:spacing w:line="256" w:lineRule="auto"/>
        <w:rPr>
          <w:rFonts w:ascii="Arial" w:hAnsi="Arial" w:cs="Arial"/>
          <w:sz w:val="20"/>
          <w:szCs w:val="20"/>
        </w:rPr>
      </w:pPr>
      <w:r>
        <w:rPr>
          <w:rFonts w:ascii="Arial" w:hAnsi="Arial" w:cs="Arial"/>
          <w:sz w:val="20"/>
          <w:szCs w:val="20"/>
        </w:rPr>
        <w:lastRenderedPageBreak/>
        <w:t xml:space="preserve">The following image summarizes the differences between mitosis and meiosis. </w:t>
      </w:r>
    </w:p>
    <w:p w:rsidR="003A7F29" w:rsidRDefault="003A7F29" w:rsidP="003A7F29">
      <w:pPr>
        <w:pStyle w:val="ListParagraph"/>
        <w:spacing w:line="256" w:lineRule="auto"/>
        <w:rPr>
          <w:rFonts w:ascii="Arial" w:hAnsi="Arial" w:cs="Arial"/>
          <w:sz w:val="20"/>
          <w:szCs w:val="20"/>
        </w:rPr>
      </w:pPr>
    </w:p>
    <w:p w:rsidR="003A7F29" w:rsidRDefault="003A7F29" w:rsidP="003A7F29">
      <w:pPr>
        <w:pStyle w:val="ListParagraph"/>
        <w:spacing w:line="256" w:lineRule="auto"/>
        <w:jc w:val="center"/>
        <w:rPr>
          <w:rFonts w:ascii="Arial" w:hAnsi="Arial" w:cs="Arial"/>
          <w:sz w:val="20"/>
          <w:szCs w:val="20"/>
        </w:rPr>
      </w:pPr>
      <w:r>
        <w:rPr>
          <w:noProof/>
        </w:rPr>
        <w:drawing>
          <wp:inline distT="0" distB="0" distL="0" distR="0" wp14:anchorId="7F37749C" wp14:editId="3EB081A7">
            <wp:extent cx="2273330" cy="1587261"/>
            <wp:effectExtent l="0" t="0" r="0" b="0"/>
            <wp:docPr id="23" name="Picture 23" descr="Image result for mitosis vs meiosis"/>
            <wp:cNvGraphicFramePr/>
            <a:graphic xmlns:a="http://schemas.openxmlformats.org/drawingml/2006/main">
              <a:graphicData uri="http://schemas.openxmlformats.org/drawingml/2006/picture">
                <pic:pic xmlns:pic="http://schemas.openxmlformats.org/drawingml/2006/picture">
                  <pic:nvPicPr>
                    <pic:cNvPr id="23" name="Picture 23" descr="Image result for mitosis vs meiosi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3922" cy="1608620"/>
                    </a:xfrm>
                    <a:prstGeom prst="rect">
                      <a:avLst/>
                    </a:prstGeom>
                    <a:noFill/>
                    <a:ln>
                      <a:noFill/>
                    </a:ln>
                  </pic:spPr>
                </pic:pic>
              </a:graphicData>
            </a:graphic>
          </wp:inline>
        </w:drawing>
      </w:r>
    </w:p>
    <w:p w:rsidR="003A7F29" w:rsidRDefault="00336369" w:rsidP="003A7F29">
      <w:pPr>
        <w:pStyle w:val="ListParagraph"/>
        <w:numPr>
          <w:ilvl w:val="0"/>
          <w:numId w:val="2"/>
        </w:numPr>
        <w:spacing w:line="256" w:lineRule="auto"/>
        <w:rPr>
          <w:rFonts w:ascii="Arial" w:hAnsi="Arial" w:cs="Arial"/>
          <w:sz w:val="20"/>
          <w:szCs w:val="20"/>
        </w:rPr>
      </w:pPr>
      <w:r>
        <w:rPr>
          <w:noProof/>
        </w:rPr>
        <w:drawing>
          <wp:anchor distT="0" distB="0" distL="114300" distR="114300" simplePos="0" relativeHeight="251667456" behindDoc="1" locked="0" layoutInCell="1" allowOverlap="1">
            <wp:simplePos x="0" y="0"/>
            <wp:positionH relativeFrom="column">
              <wp:posOffset>3293745</wp:posOffset>
            </wp:positionH>
            <wp:positionV relativeFrom="paragraph">
              <wp:posOffset>341259</wp:posOffset>
            </wp:positionV>
            <wp:extent cx="3381316" cy="1388688"/>
            <wp:effectExtent l="0" t="0" r="0" b="2540"/>
            <wp:wrapTight wrapText="bothSides">
              <wp:wrapPolygon edited="0">
                <wp:start x="0" y="0"/>
                <wp:lineTo x="0" y="21343"/>
                <wp:lineTo x="21421" y="21343"/>
                <wp:lineTo x="21421" y="0"/>
                <wp:lineTo x="0" y="0"/>
              </wp:wrapPolygon>
            </wp:wrapTight>
            <wp:docPr id="1" name="Picture 1" descr="Image result for egg cell and sperm cell zygote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gg cell and sperm cell zygote chromosom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16" cy="1388688"/>
                    </a:xfrm>
                    <a:prstGeom prst="rect">
                      <a:avLst/>
                    </a:prstGeom>
                    <a:noFill/>
                    <a:ln>
                      <a:noFill/>
                    </a:ln>
                  </pic:spPr>
                </pic:pic>
              </a:graphicData>
            </a:graphic>
          </wp:anchor>
        </w:drawing>
      </w:r>
      <w:r w:rsidR="003A7F29">
        <w:rPr>
          <w:rFonts w:ascii="Arial" w:hAnsi="Arial" w:cs="Arial"/>
          <w:sz w:val="20"/>
          <w:szCs w:val="20"/>
        </w:rPr>
        <w:t xml:space="preserve">In sexual reproduction in humans, a </w:t>
      </w:r>
      <w:r w:rsidR="003A7F29" w:rsidRPr="00336369">
        <w:rPr>
          <w:rFonts w:ascii="Arial" w:hAnsi="Arial" w:cs="Arial"/>
          <w:b/>
          <w:sz w:val="20"/>
          <w:szCs w:val="20"/>
          <w:highlight w:val="lightGray"/>
        </w:rPr>
        <w:t>sperm cell</w:t>
      </w:r>
      <w:r w:rsidR="003A7F29">
        <w:rPr>
          <w:rFonts w:ascii="Arial" w:hAnsi="Arial" w:cs="Arial"/>
          <w:b/>
          <w:sz w:val="20"/>
          <w:szCs w:val="20"/>
        </w:rPr>
        <w:t xml:space="preserve"> </w:t>
      </w:r>
      <w:r w:rsidR="003A7F29">
        <w:rPr>
          <w:rFonts w:ascii="Arial" w:hAnsi="Arial" w:cs="Arial"/>
          <w:sz w:val="20"/>
          <w:szCs w:val="20"/>
        </w:rPr>
        <w:t xml:space="preserve">(male sex cell) combines with an </w:t>
      </w:r>
      <w:r w:rsidR="003A7F29" w:rsidRPr="00336369">
        <w:rPr>
          <w:rFonts w:ascii="Arial" w:hAnsi="Arial" w:cs="Arial"/>
          <w:b/>
          <w:sz w:val="20"/>
          <w:szCs w:val="20"/>
          <w:highlight w:val="lightGray"/>
        </w:rPr>
        <w:t>egg cell</w:t>
      </w:r>
      <w:r w:rsidR="003A7F29">
        <w:rPr>
          <w:rFonts w:ascii="Arial" w:hAnsi="Arial" w:cs="Arial"/>
          <w:sz w:val="20"/>
          <w:szCs w:val="20"/>
        </w:rPr>
        <w:t xml:space="preserve"> (female sex cell) in a process called </w:t>
      </w:r>
      <w:r w:rsidR="003A7F29" w:rsidRPr="00336369">
        <w:rPr>
          <w:rFonts w:ascii="Arial" w:hAnsi="Arial" w:cs="Arial"/>
          <w:b/>
          <w:sz w:val="20"/>
          <w:szCs w:val="20"/>
          <w:highlight w:val="lightGray"/>
        </w:rPr>
        <w:t>fertilization</w:t>
      </w:r>
      <w:r w:rsidR="003A7F29">
        <w:rPr>
          <w:rFonts w:ascii="Arial" w:hAnsi="Arial" w:cs="Arial"/>
          <w:sz w:val="20"/>
          <w:szCs w:val="20"/>
        </w:rPr>
        <w:t xml:space="preserve">.  Together, they make a fertilized egg, which is also called a </w:t>
      </w:r>
      <w:r w:rsidR="003A7F29" w:rsidRPr="00336369">
        <w:rPr>
          <w:rFonts w:ascii="Arial" w:hAnsi="Arial" w:cs="Arial"/>
          <w:b/>
          <w:sz w:val="20"/>
          <w:szCs w:val="20"/>
          <w:highlight w:val="lightGray"/>
        </w:rPr>
        <w:t>zygote</w:t>
      </w:r>
      <w:r w:rsidR="003A7F29">
        <w:rPr>
          <w:rFonts w:ascii="Arial" w:hAnsi="Arial" w:cs="Arial"/>
          <w:sz w:val="20"/>
          <w:szCs w:val="20"/>
        </w:rPr>
        <w:t>.  This is the first cell in the developing embryo.</w:t>
      </w:r>
    </w:p>
    <w:p w:rsidR="00336369" w:rsidRDefault="00336369" w:rsidP="00336369">
      <w:pPr>
        <w:pStyle w:val="ListParagraph"/>
        <w:spacing w:line="256" w:lineRule="auto"/>
        <w:rPr>
          <w:rFonts w:ascii="Arial" w:hAnsi="Arial" w:cs="Arial"/>
          <w:sz w:val="20"/>
          <w:szCs w:val="20"/>
        </w:rPr>
      </w:pPr>
    </w:p>
    <w:p w:rsidR="00336369" w:rsidRDefault="00336369" w:rsidP="00336369">
      <w:pPr>
        <w:pStyle w:val="ListParagraph"/>
        <w:numPr>
          <w:ilvl w:val="0"/>
          <w:numId w:val="2"/>
        </w:numPr>
        <w:spacing w:line="256" w:lineRule="auto"/>
        <w:rPr>
          <w:rFonts w:ascii="Arial" w:hAnsi="Arial" w:cs="Arial"/>
          <w:sz w:val="20"/>
          <w:szCs w:val="20"/>
        </w:rPr>
      </w:pPr>
      <w:r>
        <w:rPr>
          <w:rFonts w:ascii="Arial" w:hAnsi="Arial" w:cs="Arial"/>
          <w:sz w:val="20"/>
          <w:szCs w:val="20"/>
        </w:rPr>
        <w:t>Again, f</w:t>
      </w:r>
      <w:r w:rsidR="003A7F29">
        <w:rPr>
          <w:rFonts w:ascii="Arial" w:hAnsi="Arial" w:cs="Arial"/>
          <w:sz w:val="20"/>
          <w:szCs w:val="20"/>
        </w:rPr>
        <w:t xml:space="preserve">or the baby’s first cell to have the correct number of chromosomes (46), the sperm and egg cell must have half the number of chromosomes of a normal human body cell.  As such, the sperm and egg cell each have 23 chromosomes. </w:t>
      </w:r>
    </w:p>
    <w:p w:rsidR="00336369" w:rsidRPr="00336369" w:rsidRDefault="00336369" w:rsidP="00336369">
      <w:pPr>
        <w:pStyle w:val="ListParagraph"/>
        <w:rPr>
          <w:rFonts w:ascii="Arial" w:hAnsi="Arial" w:cs="Arial"/>
          <w:sz w:val="20"/>
          <w:szCs w:val="20"/>
        </w:rPr>
      </w:pPr>
    </w:p>
    <w:p w:rsidR="00CF1DC8" w:rsidRPr="00336369" w:rsidRDefault="00336369" w:rsidP="00336369">
      <w:pPr>
        <w:pStyle w:val="ListParagraph"/>
        <w:numPr>
          <w:ilvl w:val="0"/>
          <w:numId w:val="2"/>
        </w:numPr>
        <w:spacing w:line="256" w:lineRule="auto"/>
        <w:rPr>
          <w:rFonts w:ascii="Arial" w:hAnsi="Arial" w:cs="Arial"/>
          <w:sz w:val="20"/>
          <w:szCs w:val="20"/>
        </w:rPr>
      </w:pPr>
      <w:r>
        <w:rPr>
          <w:noProof/>
        </w:rPr>
        <w:drawing>
          <wp:anchor distT="0" distB="0" distL="114300" distR="114300" simplePos="0" relativeHeight="251668480" behindDoc="1" locked="0" layoutInCell="1" allowOverlap="1">
            <wp:simplePos x="0" y="0"/>
            <wp:positionH relativeFrom="column">
              <wp:posOffset>5467086</wp:posOffset>
            </wp:positionH>
            <wp:positionV relativeFrom="paragraph">
              <wp:posOffset>310515</wp:posOffset>
            </wp:positionV>
            <wp:extent cx="1276985" cy="1216025"/>
            <wp:effectExtent l="0" t="0" r="0" b="3175"/>
            <wp:wrapTight wrapText="bothSides">
              <wp:wrapPolygon edited="0">
                <wp:start x="0" y="0"/>
                <wp:lineTo x="0" y="21318"/>
                <wp:lineTo x="21267" y="21318"/>
                <wp:lineTo x="21267" y="0"/>
                <wp:lineTo x="0" y="0"/>
              </wp:wrapPolygon>
            </wp:wrapTight>
            <wp:docPr id="3" name="Picture 3" descr="Image result for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mologous chromoso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985" cy="1216025"/>
                    </a:xfrm>
                    <a:prstGeom prst="rect">
                      <a:avLst/>
                    </a:prstGeom>
                    <a:noFill/>
                    <a:ln>
                      <a:noFill/>
                    </a:ln>
                  </pic:spPr>
                </pic:pic>
              </a:graphicData>
            </a:graphic>
          </wp:anchor>
        </w:drawing>
      </w:r>
      <w:r w:rsidR="00CF1DC8" w:rsidRPr="00336369">
        <w:rPr>
          <w:rFonts w:ascii="Arial" w:hAnsi="Arial" w:cs="Arial"/>
          <w:sz w:val="20"/>
          <w:szCs w:val="20"/>
        </w:rPr>
        <w:t>Also remember that your chromosomes are arranged in 23 homologous pairs.  Chromosomes within a pair have the same types of genes in the same places.  For example, each chromosome within a pair may have a gene for eye color, though one chromosome may contain a blue eye gene, and the other chromosome may contain a brown eye gene.  One chromosome in the homologous pair came from your mother and one chromosome in the pair came from your father</w:t>
      </w:r>
    </w:p>
    <w:p w:rsidR="00CF1DC8" w:rsidRDefault="00CF1DC8" w:rsidP="00CF1DC8">
      <w:pPr>
        <w:pStyle w:val="ListParagraph"/>
        <w:rPr>
          <w:rFonts w:ascii="Arial" w:hAnsi="Arial" w:cs="Arial"/>
          <w:sz w:val="20"/>
          <w:szCs w:val="20"/>
        </w:rPr>
      </w:pPr>
    </w:p>
    <w:p w:rsidR="00CF1DC8" w:rsidRDefault="00336369" w:rsidP="00CF1DC8">
      <w:pPr>
        <w:pStyle w:val="ListParagraph"/>
        <w:rPr>
          <w:rFonts w:ascii="Arial" w:hAnsi="Arial" w:cs="Arial"/>
          <w:sz w:val="20"/>
          <w:szCs w:val="20"/>
        </w:rPr>
      </w:pPr>
      <w:r>
        <w:rPr>
          <w:rFonts w:ascii="Arial" w:hAnsi="Arial" w:cs="Arial"/>
          <w:sz w:val="20"/>
          <w:szCs w:val="20"/>
        </w:rPr>
        <w:t xml:space="preserve">The image to the right </w:t>
      </w:r>
      <w:r w:rsidR="00CF1DC8">
        <w:rPr>
          <w:rFonts w:ascii="Arial" w:hAnsi="Arial" w:cs="Arial"/>
          <w:sz w:val="20"/>
          <w:szCs w:val="20"/>
        </w:rPr>
        <w:t xml:space="preserve">shows two un-replicated homologous chromosomes with genes for eye color and hair color in the same locations. </w:t>
      </w:r>
    </w:p>
    <w:p w:rsidR="00CF1DC8" w:rsidRDefault="00CF1DC8" w:rsidP="00CF1DC8">
      <w:pPr>
        <w:pStyle w:val="ListParagraph"/>
        <w:jc w:val="center"/>
        <w:rPr>
          <w:rFonts w:ascii="Arial" w:hAnsi="Arial" w:cs="Arial"/>
          <w:sz w:val="20"/>
          <w:szCs w:val="20"/>
        </w:rPr>
      </w:pPr>
    </w:p>
    <w:p w:rsidR="00CF1DC8" w:rsidRDefault="00CF1DC8" w:rsidP="007B1DD0">
      <w:pPr>
        <w:pStyle w:val="ListParagraph"/>
        <w:numPr>
          <w:ilvl w:val="0"/>
          <w:numId w:val="2"/>
        </w:numPr>
        <w:spacing w:line="256" w:lineRule="auto"/>
        <w:rPr>
          <w:rFonts w:ascii="Arial" w:hAnsi="Arial" w:cs="Arial"/>
          <w:sz w:val="20"/>
          <w:szCs w:val="20"/>
        </w:rPr>
      </w:pPr>
      <w:r w:rsidRPr="00CF1DC8">
        <w:rPr>
          <w:rFonts w:ascii="Arial" w:hAnsi="Arial" w:cs="Arial"/>
          <w:sz w:val="20"/>
          <w:szCs w:val="20"/>
        </w:rPr>
        <w:t>Cells in the ovaries (in women) and testes (in men) that are destined to divide using meiosis to become eggs and sperm go through the follo</w:t>
      </w:r>
      <w:r>
        <w:rPr>
          <w:rFonts w:ascii="Arial" w:hAnsi="Arial" w:cs="Arial"/>
          <w:sz w:val="20"/>
          <w:szCs w:val="20"/>
        </w:rPr>
        <w:t xml:space="preserve">wing cell cycle stages. </w:t>
      </w:r>
    </w:p>
    <w:p w:rsidR="00CF1DC8" w:rsidRDefault="00CF1DC8" w:rsidP="00CF1DC8">
      <w:pPr>
        <w:pStyle w:val="ListParagraph"/>
        <w:numPr>
          <w:ilvl w:val="0"/>
          <w:numId w:val="7"/>
        </w:numPr>
        <w:spacing w:line="256" w:lineRule="auto"/>
        <w:rPr>
          <w:rFonts w:ascii="Arial" w:hAnsi="Arial" w:cs="Arial"/>
          <w:sz w:val="20"/>
          <w:szCs w:val="20"/>
        </w:rPr>
      </w:pPr>
      <w:r w:rsidRPr="00336369">
        <w:rPr>
          <w:rFonts w:ascii="Arial" w:hAnsi="Arial" w:cs="Arial"/>
          <w:b/>
          <w:sz w:val="20"/>
          <w:szCs w:val="20"/>
          <w:highlight w:val="lightGray"/>
        </w:rPr>
        <w:t>Interphase</w:t>
      </w:r>
      <w:r w:rsidRPr="00047E62">
        <w:rPr>
          <w:rFonts w:ascii="Arial" w:hAnsi="Arial" w:cs="Arial"/>
          <w:b/>
          <w:sz w:val="20"/>
          <w:szCs w:val="20"/>
        </w:rPr>
        <w:t xml:space="preserve"> </w:t>
      </w:r>
      <w:r>
        <w:rPr>
          <w:rFonts w:ascii="Arial" w:hAnsi="Arial" w:cs="Arial"/>
          <w:sz w:val="20"/>
          <w:szCs w:val="20"/>
        </w:rPr>
        <w:t>(G1, S, G2) – Remember, during interphase the cell grows</w:t>
      </w:r>
      <w:r w:rsidR="00047E62">
        <w:rPr>
          <w:rFonts w:ascii="Arial" w:hAnsi="Arial" w:cs="Arial"/>
          <w:sz w:val="20"/>
          <w:szCs w:val="20"/>
        </w:rPr>
        <w:t xml:space="preserve"> (G1)</w:t>
      </w:r>
      <w:r>
        <w:rPr>
          <w:rFonts w:ascii="Arial" w:hAnsi="Arial" w:cs="Arial"/>
          <w:sz w:val="20"/>
          <w:szCs w:val="20"/>
        </w:rPr>
        <w:t xml:space="preserve">, copies its DNA (S stage), </w:t>
      </w:r>
      <w:r w:rsidR="00EF66EB">
        <w:rPr>
          <w:rFonts w:ascii="Arial" w:hAnsi="Arial" w:cs="Arial"/>
          <w:sz w:val="20"/>
          <w:szCs w:val="20"/>
        </w:rPr>
        <w:t>and prepares for cell division by making extra proteins and organelles</w:t>
      </w:r>
      <w:r w:rsidR="00047E62">
        <w:rPr>
          <w:rFonts w:ascii="Arial" w:hAnsi="Arial" w:cs="Arial"/>
          <w:sz w:val="20"/>
          <w:szCs w:val="20"/>
        </w:rPr>
        <w:t xml:space="preserve"> (G2)</w:t>
      </w:r>
      <w:r w:rsidR="00EF66EB">
        <w:rPr>
          <w:rFonts w:ascii="Arial" w:hAnsi="Arial" w:cs="Arial"/>
          <w:sz w:val="20"/>
          <w:szCs w:val="20"/>
        </w:rPr>
        <w:t xml:space="preserve">. </w:t>
      </w:r>
    </w:p>
    <w:p w:rsidR="00EF66EB" w:rsidRDefault="00CF1DC8" w:rsidP="00EF66EB">
      <w:pPr>
        <w:pStyle w:val="ListParagraph"/>
        <w:numPr>
          <w:ilvl w:val="0"/>
          <w:numId w:val="7"/>
        </w:numPr>
        <w:spacing w:line="256" w:lineRule="auto"/>
        <w:rPr>
          <w:rFonts w:ascii="Arial" w:hAnsi="Arial" w:cs="Arial"/>
          <w:sz w:val="20"/>
          <w:szCs w:val="20"/>
        </w:rPr>
      </w:pPr>
      <w:r w:rsidRPr="00336369">
        <w:rPr>
          <w:rFonts w:ascii="Arial" w:hAnsi="Arial" w:cs="Arial"/>
          <w:b/>
          <w:sz w:val="20"/>
          <w:szCs w:val="20"/>
          <w:highlight w:val="lightGray"/>
        </w:rPr>
        <w:t>Meiosis I</w:t>
      </w:r>
      <w:r w:rsidR="00EF66EB">
        <w:rPr>
          <w:rFonts w:ascii="Arial" w:hAnsi="Arial" w:cs="Arial"/>
          <w:sz w:val="20"/>
          <w:szCs w:val="20"/>
        </w:rPr>
        <w:t xml:space="preserve"> – The parent cell (diploid, 46 replicated chromosomes) divides to create two daughter cells (haploid, 23 replicated chromosomes). </w:t>
      </w:r>
    </w:p>
    <w:p w:rsidR="00CF1DC8" w:rsidRDefault="00CF1DC8" w:rsidP="00CF1DC8">
      <w:pPr>
        <w:pStyle w:val="ListParagraph"/>
        <w:numPr>
          <w:ilvl w:val="0"/>
          <w:numId w:val="7"/>
        </w:numPr>
        <w:spacing w:line="256" w:lineRule="auto"/>
        <w:rPr>
          <w:rFonts w:ascii="Arial" w:hAnsi="Arial" w:cs="Arial"/>
          <w:sz w:val="20"/>
          <w:szCs w:val="20"/>
        </w:rPr>
      </w:pPr>
      <w:proofErr w:type="spellStart"/>
      <w:r w:rsidRPr="00336369">
        <w:rPr>
          <w:rFonts w:ascii="Arial" w:hAnsi="Arial" w:cs="Arial"/>
          <w:b/>
          <w:sz w:val="20"/>
          <w:szCs w:val="20"/>
          <w:highlight w:val="lightGray"/>
        </w:rPr>
        <w:t>Interkinesis</w:t>
      </w:r>
      <w:proofErr w:type="spellEnd"/>
      <w:r w:rsidR="00EF66EB">
        <w:rPr>
          <w:rFonts w:ascii="Arial" w:hAnsi="Arial" w:cs="Arial"/>
          <w:sz w:val="20"/>
          <w:szCs w:val="20"/>
        </w:rPr>
        <w:t xml:space="preserve"> – In some </w:t>
      </w:r>
      <w:r w:rsidR="0051787B">
        <w:rPr>
          <w:rFonts w:ascii="Arial" w:hAnsi="Arial" w:cs="Arial"/>
          <w:sz w:val="20"/>
          <w:szCs w:val="20"/>
        </w:rPr>
        <w:t>species</w:t>
      </w:r>
      <w:r w:rsidR="00EF66EB">
        <w:rPr>
          <w:rFonts w:ascii="Arial" w:hAnsi="Arial" w:cs="Arial"/>
          <w:sz w:val="20"/>
          <w:szCs w:val="20"/>
        </w:rPr>
        <w:t xml:space="preserve">, the daughter cells of meiosis I enter a brief period of rest before meiosis II.  Some sources refer to this as a second interphase, or they call it “interkinesis.”  It is less accurate to call it a second interphase because the DNA is not copied again (so some of the events that happen in the interphase before Meiosis I do not occur in this “interkinesis” between meiosis I and meiosis II).  </w:t>
      </w:r>
    </w:p>
    <w:p w:rsidR="00CF1DC8" w:rsidRDefault="00336369" w:rsidP="00CF1DC8">
      <w:pPr>
        <w:pStyle w:val="ListParagraph"/>
        <w:numPr>
          <w:ilvl w:val="0"/>
          <w:numId w:val="7"/>
        </w:numPr>
        <w:spacing w:line="256" w:lineRule="auto"/>
        <w:rPr>
          <w:rFonts w:ascii="Arial" w:hAnsi="Arial" w:cs="Arial"/>
          <w:sz w:val="20"/>
          <w:szCs w:val="20"/>
        </w:rPr>
      </w:pPr>
      <w:r>
        <w:rPr>
          <w:noProof/>
        </w:rPr>
        <w:drawing>
          <wp:anchor distT="0" distB="0" distL="114300" distR="114300" simplePos="0" relativeHeight="251669504" behindDoc="1" locked="0" layoutInCell="1" allowOverlap="1">
            <wp:simplePos x="0" y="0"/>
            <wp:positionH relativeFrom="column">
              <wp:posOffset>3803015</wp:posOffset>
            </wp:positionH>
            <wp:positionV relativeFrom="paragraph">
              <wp:posOffset>92710</wp:posOffset>
            </wp:positionV>
            <wp:extent cx="2734945" cy="1944370"/>
            <wp:effectExtent l="0" t="0" r="8255" b="0"/>
            <wp:wrapTight wrapText="bothSides">
              <wp:wrapPolygon edited="0">
                <wp:start x="0" y="0"/>
                <wp:lineTo x="0" y="21374"/>
                <wp:lineTo x="21515" y="21374"/>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4945" cy="1944370"/>
                    </a:xfrm>
                    <a:prstGeom prst="rect">
                      <a:avLst/>
                    </a:prstGeom>
                  </pic:spPr>
                </pic:pic>
              </a:graphicData>
            </a:graphic>
            <wp14:sizeRelH relativeFrom="margin">
              <wp14:pctWidth>0</wp14:pctWidth>
            </wp14:sizeRelH>
            <wp14:sizeRelV relativeFrom="margin">
              <wp14:pctHeight>0</wp14:pctHeight>
            </wp14:sizeRelV>
          </wp:anchor>
        </w:drawing>
      </w:r>
      <w:r w:rsidR="00CF1DC8" w:rsidRPr="00336369">
        <w:rPr>
          <w:rFonts w:ascii="Arial" w:hAnsi="Arial" w:cs="Arial"/>
          <w:b/>
          <w:sz w:val="20"/>
          <w:szCs w:val="20"/>
          <w:highlight w:val="lightGray"/>
        </w:rPr>
        <w:t>Meiosis II</w:t>
      </w:r>
      <w:r w:rsidR="00EF66EB">
        <w:rPr>
          <w:rFonts w:ascii="Arial" w:hAnsi="Arial" w:cs="Arial"/>
          <w:sz w:val="20"/>
          <w:szCs w:val="20"/>
        </w:rPr>
        <w:t xml:space="preserve"> – The two daughter cells of meiosis I (haploid, 23 replicated chromosomes) divide to create a total of four daughter cells (haploid, 23 un-replicated chromosomes). </w:t>
      </w:r>
    </w:p>
    <w:p w:rsidR="00EF66EB" w:rsidRDefault="00336369" w:rsidP="00EF66EB">
      <w:pPr>
        <w:spacing w:line="256" w:lineRule="auto"/>
        <w:ind w:left="720"/>
        <w:rPr>
          <w:rFonts w:ascii="Arial" w:hAnsi="Arial" w:cs="Arial"/>
          <w:sz w:val="20"/>
          <w:szCs w:val="20"/>
        </w:rPr>
      </w:pPr>
      <w:r>
        <w:rPr>
          <w:rFonts w:ascii="Arial" w:hAnsi="Arial" w:cs="Arial"/>
          <w:sz w:val="20"/>
          <w:szCs w:val="20"/>
        </w:rPr>
        <w:t>The image to the right</w:t>
      </w:r>
      <w:r w:rsidR="00EF66EB">
        <w:rPr>
          <w:rFonts w:ascii="Arial" w:hAnsi="Arial" w:cs="Arial"/>
          <w:sz w:val="20"/>
          <w:szCs w:val="20"/>
        </w:rPr>
        <w:t xml:space="preserve"> shows the changes in chromosome number and </w:t>
      </w:r>
      <w:r w:rsidR="00EF66EB" w:rsidRPr="00047E62">
        <w:rPr>
          <w:rFonts w:ascii="Arial" w:hAnsi="Arial" w:cs="Arial"/>
          <w:b/>
          <w:sz w:val="20"/>
          <w:szCs w:val="20"/>
        </w:rPr>
        <w:t>ploidy</w:t>
      </w:r>
      <w:r w:rsidR="00EF66EB">
        <w:rPr>
          <w:rFonts w:ascii="Arial" w:hAnsi="Arial" w:cs="Arial"/>
          <w:sz w:val="20"/>
          <w:szCs w:val="20"/>
        </w:rPr>
        <w:t xml:space="preserve"> (diploid vs. haploid) during meiosis to create human sperm cells. </w:t>
      </w:r>
    </w:p>
    <w:p w:rsidR="00EF66EB" w:rsidRDefault="00EF66EB" w:rsidP="00EF66EB">
      <w:pPr>
        <w:spacing w:line="256" w:lineRule="auto"/>
        <w:ind w:left="720"/>
        <w:jc w:val="center"/>
        <w:rPr>
          <w:rFonts w:ascii="Arial" w:hAnsi="Arial" w:cs="Arial"/>
          <w:sz w:val="20"/>
          <w:szCs w:val="20"/>
        </w:rPr>
      </w:pPr>
    </w:p>
    <w:p w:rsidR="00336369" w:rsidRDefault="00336369" w:rsidP="00EF66EB">
      <w:pPr>
        <w:spacing w:line="256" w:lineRule="auto"/>
        <w:ind w:left="720"/>
        <w:jc w:val="center"/>
        <w:rPr>
          <w:rFonts w:ascii="Arial" w:hAnsi="Arial" w:cs="Arial"/>
          <w:sz w:val="20"/>
          <w:szCs w:val="20"/>
        </w:rPr>
      </w:pPr>
    </w:p>
    <w:p w:rsidR="00EF66EB" w:rsidRDefault="00EF66EB" w:rsidP="00EF66EB">
      <w:pPr>
        <w:spacing w:line="256" w:lineRule="auto"/>
        <w:ind w:left="720"/>
        <w:jc w:val="center"/>
        <w:rPr>
          <w:rFonts w:ascii="Arial" w:hAnsi="Arial" w:cs="Arial"/>
          <w:sz w:val="20"/>
          <w:szCs w:val="20"/>
        </w:rPr>
      </w:pPr>
    </w:p>
    <w:p w:rsidR="00EF66EB" w:rsidRPr="0051787B" w:rsidRDefault="00EF66EB" w:rsidP="00EF66EB">
      <w:pPr>
        <w:spacing w:line="256" w:lineRule="auto"/>
        <w:rPr>
          <w:rFonts w:ascii="Arial" w:hAnsi="Arial" w:cs="Arial"/>
          <w:b/>
          <w:sz w:val="20"/>
          <w:szCs w:val="20"/>
        </w:rPr>
      </w:pPr>
      <w:r w:rsidRPr="0051787B">
        <w:rPr>
          <w:rFonts w:ascii="Arial" w:hAnsi="Arial" w:cs="Arial"/>
          <w:b/>
          <w:sz w:val="20"/>
          <w:szCs w:val="20"/>
        </w:rPr>
        <w:lastRenderedPageBreak/>
        <w:t>2.  What happens during Meiosis I?</w:t>
      </w:r>
    </w:p>
    <w:p w:rsidR="00EF66EB" w:rsidRDefault="00EF66EB" w:rsidP="00EF66EB">
      <w:pPr>
        <w:pStyle w:val="ListParagraph"/>
        <w:numPr>
          <w:ilvl w:val="0"/>
          <w:numId w:val="8"/>
        </w:numPr>
        <w:spacing w:line="256" w:lineRule="auto"/>
        <w:rPr>
          <w:rFonts w:ascii="Arial" w:hAnsi="Arial" w:cs="Arial"/>
          <w:sz w:val="20"/>
          <w:szCs w:val="20"/>
        </w:rPr>
      </w:pPr>
      <w:r>
        <w:rPr>
          <w:rFonts w:ascii="Arial" w:hAnsi="Arial" w:cs="Arial"/>
          <w:sz w:val="20"/>
          <w:szCs w:val="20"/>
        </w:rPr>
        <w:t>Meiosis I occurs in the following stages—</w:t>
      </w:r>
      <w:r w:rsidRPr="00336369">
        <w:rPr>
          <w:rFonts w:ascii="Arial" w:hAnsi="Arial" w:cs="Arial"/>
          <w:b/>
          <w:sz w:val="20"/>
          <w:szCs w:val="20"/>
          <w:highlight w:val="lightGray"/>
        </w:rPr>
        <w:t>prophase I, metaphase I, anaphase I, and telophase I</w:t>
      </w:r>
      <w:r>
        <w:rPr>
          <w:rFonts w:ascii="Arial" w:hAnsi="Arial" w:cs="Arial"/>
          <w:sz w:val="20"/>
          <w:szCs w:val="20"/>
        </w:rPr>
        <w:t xml:space="preserve">.  This is followed by cytokinesis to divide the cytoplasm and organelles equally between the daughter cells.  </w:t>
      </w:r>
    </w:p>
    <w:p w:rsidR="00EF66EB" w:rsidRPr="00336369" w:rsidRDefault="00336369" w:rsidP="00EF66EB">
      <w:pPr>
        <w:pStyle w:val="ListParagraph"/>
        <w:spacing w:line="256" w:lineRule="auto"/>
        <w:rPr>
          <w:rFonts w:ascii="Arial" w:hAnsi="Arial" w:cs="Arial"/>
          <w:sz w:val="10"/>
          <w:szCs w:val="10"/>
        </w:rPr>
      </w:pPr>
      <w:r>
        <w:rPr>
          <w:noProof/>
        </w:rPr>
        <w:drawing>
          <wp:anchor distT="0" distB="0" distL="114300" distR="114300" simplePos="0" relativeHeight="251658240" behindDoc="0" locked="0" layoutInCell="1" allowOverlap="1">
            <wp:simplePos x="0" y="0"/>
            <wp:positionH relativeFrom="margin">
              <wp:posOffset>5056876</wp:posOffset>
            </wp:positionH>
            <wp:positionV relativeFrom="margin">
              <wp:posOffset>594360</wp:posOffset>
            </wp:positionV>
            <wp:extent cx="1827530" cy="2442845"/>
            <wp:effectExtent l="0" t="0" r="1270" b="0"/>
            <wp:wrapSquare wrapText="bothSides"/>
            <wp:docPr id="6" name="Picture 6" descr="Image result for crossing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result for crossing 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530" cy="2442845"/>
                    </a:xfrm>
                    <a:prstGeom prst="rect">
                      <a:avLst/>
                    </a:prstGeom>
                    <a:noFill/>
                    <a:ln>
                      <a:noFill/>
                    </a:ln>
                  </pic:spPr>
                </pic:pic>
              </a:graphicData>
            </a:graphic>
          </wp:anchor>
        </w:drawing>
      </w:r>
    </w:p>
    <w:p w:rsidR="00EF66EB" w:rsidRDefault="00EF66EB" w:rsidP="00EF66EB">
      <w:pPr>
        <w:pStyle w:val="ListParagraph"/>
        <w:numPr>
          <w:ilvl w:val="0"/>
          <w:numId w:val="8"/>
        </w:numPr>
        <w:spacing w:line="256" w:lineRule="auto"/>
        <w:rPr>
          <w:rFonts w:ascii="Arial" w:hAnsi="Arial" w:cs="Arial"/>
          <w:sz w:val="20"/>
          <w:szCs w:val="20"/>
        </w:rPr>
      </w:pPr>
      <w:r>
        <w:rPr>
          <w:rFonts w:ascii="Arial" w:hAnsi="Arial" w:cs="Arial"/>
          <w:sz w:val="20"/>
          <w:szCs w:val="20"/>
        </w:rPr>
        <w:t xml:space="preserve">During Prophase I, the chromosomes arrange themselves in homologous pairs.  This pairing of homologous chromosomes is called </w:t>
      </w:r>
      <w:r w:rsidRPr="00336369">
        <w:rPr>
          <w:rFonts w:ascii="Arial" w:hAnsi="Arial" w:cs="Arial"/>
          <w:b/>
          <w:sz w:val="20"/>
          <w:szCs w:val="20"/>
          <w:highlight w:val="lightGray"/>
        </w:rPr>
        <w:t>synapsis</w:t>
      </w:r>
      <w:r w:rsidRPr="00047E62">
        <w:rPr>
          <w:rFonts w:ascii="Arial" w:hAnsi="Arial" w:cs="Arial"/>
          <w:b/>
          <w:sz w:val="20"/>
          <w:szCs w:val="20"/>
        </w:rPr>
        <w:t>.</w:t>
      </w:r>
      <w:r>
        <w:rPr>
          <w:rFonts w:ascii="Arial" w:hAnsi="Arial" w:cs="Arial"/>
          <w:sz w:val="20"/>
          <w:szCs w:val="20"/>
        </w:rPr>
        <w:t xml:space="preserve">  Together, the two homologous chromosomes in a pair are called a</w:t>
      </w:r>
      <w:r w:rsidRPr="00047E62">
        <w:rPr>
          <w:rFonts w:ascii="Arial" w:hAnsi="Arial" w:cs="Arial"/>
          <w:b/>
          <w:sz w:val="20"/>
          <w:szCs w:val="20"/>
        </w:rPr>
        <w:t xml:space="preserve"> </w:t>
      </w:r>
      <w:r w:rsidRPr="00336369">
        <w:rPr>
          <w:rFonts w:ascii="Arial" w:hAnsi="Arial" w:cs="Arial"/>
          <w:b/>
          <w:sz w:val="20"/>
          <w:szCs w:val="20"/>
          <w:highlight w:val="lightGray"/>
        </w:rPr>
        <w:t>tetrad</w:t>
      </w:r>
      <w:r w:rsidRPr="00047E62">
        <w:rPr>
          <w:rFonts w:ascii="Arial" w:hAnsi="Arial" w:cs="Arial"/>
          <w:b/>
          <w:sz w:val="20"/>
          <w:szCs w:val="20"/>
        </w:rPr>
        <w:t>.</w:t>
      </w:r>
      <w:r>
        <w:rPr>
          <w:rFonts w:ascii="Arial" w:hAnsi="Arial" w:cs="Arial"/>
          <w:sz w:val="20"/>
          <w:szCs w:val="20"/>
        </w:rPr>
        <w:t xml:space="preserve">  “Tetra” means “four,” and this refers to the number of chromatids present.  There are two chromatids per chromosome, so four chromatids total. </w:t>
      </w:r>
    </w:p>
    <w:p w:rsidR="00EF66EB" w:rsidRPr="00336369" w:rsidRDefault="00EF66EB" w:rsidP="00EF66EB">
      <w:pPr>
        <w:pStyle w:val="ListParagraph"/>
        <w:rPr>
          <w:rFonts w:ascii="Arial" w:hAnsi="Arial" w:cs="Arial"/>
          <w:sz w:val="10"/>
          <w:szCs w:val="10"/>
        </w:rPr>
      </w:pPr>
    </w:p>
    <w:p w:rsidR="00EF66EB" w:rsidRDefault="00EF66EB" w:rsidP="00EF66EB">
      <w:pPr>
        <w:pStyle w:val="ListParagraph"/>
        <w:numPr>
          <w:ilvl w:val="0"/>
          <w:numId w:val="8"/>
        </w:numPr>
        <w:spacing w:line="256" w:lineRule="auto"/>
        <w:rPr>
          <w:rFonts w:ascii="Arial" w:hAnsi="Arial" w:cs="Arial"/>
          <w:sz w:val="20"/>
          <w:szCs w:val="20"/>
        </w:rPr>
      </w:pPr>
      <w:r>
        <w:rPr>
          <w:rFonts w:ascii="Arial" w:hAnsi="Arial" w:cs="Arial"/>
          <w:sz w:val="20"/>
          <w:szCs w:val="20"/>
        </w:rPr>
        <w:t xml:space="preserve">Once the homologous chromosomes are paired together, they exchange genes (sections of DNA) during a process called </w:t>
      </w:r>
      <w:r w:rsidRPr="00336369">
        <w:rPr>
          <w:rFonts w:ascii="Arial" w:hAnsi="Arial" w:cs="Arial"/>
          <w:b/>
          <w:sz w:val="20"/>
          <w:szCs w:val="20"/>
          <w:highlight w:val="lightGray"/>
        </w:rPr>
        <w:t>crossing over</w:t>
      </w:r>
      <w:r w:rsidRPr="00047E62">
        <w:rPr>
          <w:rFonts w:ascii="Arial" w:hAnsi="Arial" w:cs="Arial"/>
          <w:b/>
          <w:sz w:val="20"/>
          <w:szCs w:val="20"/>
        </w:rPr>
        <w:t>.</w:t>
      </w:r>
      <w:r>
        <w:rPr>
          <w:rFonts w:ascii="Arial" w:hAnsi="Arial" w:cs="Arial"/>
          <w:sz w:val="20"/>
          <w:szCs w:val="20"/>
        </w:rPr>
        <w:t xml:space="preserve">  The locations on the chromosomes where DNA is exchanged are called </w:t>
      </w:r>
      <w:r w:rsidRPr="00336369">
        <w:rPr>
          <w:rFonts w:ascii="Arial" w:hAnsi="Arial" w:cs="Arial"/>
          <w:b/>
          <w:sz w:val="20"/>
          <w:szCs w:val="20"/>
          <w:highlight w:val="lightGray"/>
        </w:rPr>
        <w:t>chiasmata</w:t>
      </w:r>
      <w:r>
        <w:rPr>
          <w:rFonts w:ascii="Arial" w:hAnsi="Arial" w:cs="Arial"/>
          <w:sz w:val="20"/>
          <w:szCs w:val="20"/>
        </w:rPr>
        <w:t xml:space="preserve"> (singular: chiasma). </w:t>
      </w:r>
    </w:p>
    <w:p w:rsidR="00EF66EB" w:rsidRPr="00336369" w:rsidRDefault="00EF66EB" w:rsidP="00EF66EB">
      <w:pPr>
        <w:pStyle w:val="ListParagraph"/>
        <w:rPr>
          <w:rFonts w:ascii="Arial" w:hAnsi="Arial" w:cs="Arial"/>
          <w:sz w:val="10"/>
          <w:szCs w:val="10"/>
        </w:rPr>
      </w:pPr>
    </w:p>
    <w:p w:rsidR="00EF66EB" w:rsidRDefault="00EF66EB" w:rsidP="00EF66EB">
      <w:pPr>
        <w:pStyle w:val="ListParagraph"/>
        <w:numPr>
          <w:ilvl w:val="0"/>
          <w:numId w:val="8"/>
        </w:numPr>
        <w:spacing w:line="256" w:lineRule="auto"/>
        <w:rPr>
          <w:rFonts w:ascii="Arial" w:hAnsi="Arial" w:cs="Arial"/>
          <w:sz w:val="20"/>
          <w:szCs w:val="20"/>
        </w:rPr>
      </w:pPr>
      <w:r>
        <w:rPr>
          <w:rFonts w:ascii="Arial" w:hAnsi="Arial" w:cs="Arial"/>
          <w:sz w:val="20"/>
          <w:szCs w:val="20"/>
        </w:rPr>
        <w:t xml:space="preserve">Crossing over occurs in each </w:t>
      </w:r>
      <w:r w:rsidR="00047E62">
        <w:rPr>
          <w:rFonts w:ascii="Arial" w:hAnsi="Arial" w:cs="Arial"/>
          <w:sz w:val="20"/>
          <w:szCs w:val="20"/>
        </w:rPr>
        <w:t>male testis cell or female ovary cell that goes through meiosis</w:t>
      </w:r>
      <w:r>
        <w:rPr>
          <w:rFonts w:ascii="Arial" w:hAnsi="Arial" w:cs="Arial"/>
          <w:sz w:val="20"/>
          <w:szCs w:val="20"/>
        </w:rPr>
        <w:t xml:space="preserve">.  </w:t>
      </w:r>
      <w:r w:rsidR="00047E62">
        <w:rPr>
          <w:rFonts w:ascii="Arial" w:hAnsi="Arial" w:cs="Arial"/>
          <w:sz w:val="20"/>
          <w:szCs w:val="20"/>
        </w:rPr>
        <w:t>D</w:t>
      </w:r>
      <w:r>
        <w:rPr>
          <w:rFonts w:ascii="Arial" w:hAnsi="Arial" w:cs="Arial"/>
          <w:sz w:val="20"/>
          <w:szCs w:val="20"/>
        </w:rPr>
        <w:t>ifferent sections of DNA are exchanged each time crossing over occurs.  This ensures that no two eggs created by the same woman are genetically identical to each other.  Similarly, no two sperm created by the same man are genetically identical to each other</w:t>
      </w:r>
      <w:r w:rsidR="00885818">
        <w:rPr>
          <w:rFonts w:ascii="Arial" w:hAnsi="Arial" w:cs="Arial"/>
          <w:sz w:val="20"/>
          <w:szCs w:val="20"/>
        </w:rPr>
        <w:t>.</w:t>
      </w:r>
      <w:r w:rsidR="005C469F" w:rsidRPr="005C469F">
        <w:t xml:space="preserve"> </w:t>
      </w:r>
    </w:p>
    <w:p w:rsidR="00336369" w:rsidRPr="00336369" w:rsidRDefault="00336369" w:rsidP="00336369">
      <w:pPr>
        <w:pStyle w:val="ListParagraph"/>
        <w:spacing w:line="256" w:lineRule="auto"/>
        <w:rPr>
          <w:rFonts w:ascii="Arial" w:hAnsi="Arial" w:cs="Arial"/>
          <w:sz w:val="10"/>
          <w:szCs w:val="10"/>
        </w:rPr>
      </w:pPr>
    </w:p>
    <w:p w:rsidR="00885818" w:rsidRDefault="00885818" w:rsidP="00EF66EB">
      <w:pPr>
        <w:pStyle w:val="ListParagraph"/>
        <w:numPr>
          <w:ilvl w:val="0"/>
          <w:numId w:val="8"/>
        </w:numPr>
        <w:spacing w:line="256" w:lineRule="auto"/>
        <w:rPr>
          <w:rFonts w:ascii="Arial" w:hAnsi="Arial" w:cs="Arial"/>
          <w:sz w:val="20"/>
          <w:szCs w:val="20"/>
        </w:rPr>
      </w:pPr>
      <w:r>
        <w:rPr>
          <w:rFonts w:ascii="Arial" w:hAnsi="Arial" w:cs="Arial"/>
          <w:sz w:val="20"/>
          <w:szCs w:val="20"/>
        </w:rPr>
        <w:t xml:space="preserve">The stages of </w:t>
      </w:r>
      <w:r w:rsidRPr="00336369">
        <w:rPr>
          <w:rFonts w:ascii="Arial" w:hAnsi="Arial" w:cs="Arial"/>
          <w:b/>
          <w:sz w:val="20"/>
          <w:szCs w:val="20"/>
          <w:highlight w:val="lightGray"/>
        </w:rPr>
        <w:t>meiosis I</w:t>
      </w:r>
      <w:r>
        <w:rPr>
          <w:rFonts w:ascii="Arial" w:hAnsi="Arial" w:cs="Arial"/>
          <w:sz w:val="20"/>
          <w:szCs w:val="20"/>
        </w:rPr>
        <w:t xml:space="preserve"> are summarized in the chart below. </w:t>
      </w:r>
    </w:p>
    <w:tbl>
      <w:tblPr>
        <w:tblStyle w:val="TableGrid"/>
        <w:tblW w:w="9895" w:type="dxa"/>
        <w:tblInd w:w="0" w:type="dxa"/>
        <w:tblLook w:val="04A0" w:firstRow="1" w:lastRow="0" w:firstColumn="1" w:lastColumn="0" w:noHBand="0" w:noVBand="1"/>
      </w:tblPr>
      <w:tblGrid>
        <w:gridCol w:w="1615"/>
        <w:gridCol w:w="5040"/>
        <w:gridCol w:w="3240"/>
      </w:tblGrid>
      <w:tr w:rsidR="005C469F" w:rsidTr="00B06C37">
        <w:tc>
          <w:tcPr>
            <w:tcW w:w="1615" w:type="dxa"/>
          </w:tcPr>
          <w:p w:rsidR="005C469F" w:rsidRPr="00EF66EB" w:rsidRDefault="005C469F" w:rsidP="00EF66EB">
            <w:pPr>
              <w:spacing w:line="256" w:lineRule="auto"/>
              <w:jc w:val="center"/>
              <w:rPr>
                <w:rFonts w:ascii="Arial" w:hAnsi="Arial" w:cs="Arial"/>
                <w:b/>
                <w:sz w:val="20"/>
                <w:szCs w:val="20"/>
              </w:rPr>
            </w:pPr>
            <w:r>
              <w:rPr>
                <w:rFonts w:ascii="Arial" w:hAnsi="Arial" w:cs="Arial"/>
                <w:b/>
                <w:sz w:val="20"/>
                <w:szCs w:val="20"/>
              </w:rPr>
              <w:t>Stage</w:t>
            </w:r>
          </w:p>
        </w:tc>
        <w:tc>
          <w:tcPr>
            <w:tcW w:w="5040" w:type="dxa"/>
          </w:tcPr>
          <w:p w:rsidR="005C469F" w:rsidRPr="00EF66EB" w:rsidRDefault="005C469F" w:rsidP="00EF66EB">
            <w:pPr>
              <w:spacing w:line="256" w:lineRule="auto"/>
              <w:jc w:val="center"/>
              <w:rPr>
                <w:rFonts w:ascii="Arial" w:hAnsi="Arial" w:cs="Arial"/>
                <w:b/>
                <w:sz w:val="20"/>
                <w:szCs w:val="20"/>
              </w:rPr>
            </w:pPr>
            <w:r>
              <w:rPr>
                <w:rFonts w:ascii="Arial" w:hAnsi="Arial" w:cs="Arial"/>
                <w:b/>
                <w:sz w:val="20"/>
                <w:szCs w:val="20"/>
              </w:rPr>
              <w:t>Description</w:t>
            </w:r>
          </w:p>
        </w:tc>
        <w:tc>
          <w:tcPr>
            <w:tcW w:w="3240" w:type="dxa"/>
          </w:tcPr>
          <w:p w:rsidR="005C469F" w:rsidRPr="00EF66EB" w:rsidRDefault="005C469F" w:rsidP="00EF66EB">
            <w:pPr>
              <w:spacing w:line="256" w:lineRule="auto"/>
              <w:jc w:val="center"/>
              <w:rPr>
                <w:rFonts w:ascii="Arial" w:hAnsi="Arial" w:cs="Arial"/>
                <w:b/>
                <w:sz w:val="20"/>
                <w:szCs w:val="20"/>
              </w:rPr>
            </w:pPr>
            <w:r>
              <w:rPr>
                <w:rFonts w:ascii="Arial" w:hAnsi="Arial" w:cs="Arial"/>
                <w:b/>
                <w:sz w:val="20"/>
                <w:szCs w:val="20"/>
              </w:rPr>
              <w:t>Picture</w:t>
            </w:r>
          </w:p>
        </w:tc>
      </w:tr>
      <w:tr w:rsidR="0051787B" w:rsidTr="00B06C37">
        <w:tc>
          <w:tcPr>
            <w:tcW w:w="1615" w:type="dxa"/>
          </w:tcPr>
          <w:p w:rsidR="0051787B" w:rsidRPr="0051787B" w:rsidRDefault="0051787B" w:rsidP="0051787B">
            <w:pPr>
              <w:spacing w:line="256" w:lineRule="auto"/>
              <w:rPr>
                <w:rFonts w:ascii="Arial" w:hAnsi="Arial" w:cs="Arial"/>
                <w:sz w:val="20"/>
                <w:szCs w:val="20"/>
              </w:rPr>
            </w:pPr>
            <w:r>
              <w:rPr>
                <w:rFonts w:ascii="Arial" w:hAnsi="Arial" w:cs="Arial"/>
                <w:sz w:val="20"/>
                <w:szCs w:val="20"/>
              </w:rPr>
              <w:t>Starting cell</w:t>
            </w:r>
          </w:p>
        </w:tc>
        <w:tc>
          <w:tcPr>
            <w:tcW w:w="5040" w:type="dxa"/>
          </w:tcPr>
          <w:p w:rsidR="0051787B" w:rsidRPr="0051787B" w:rsidRDefault="0051787B" w:rsidP="0051787B">
            <w:pPr>
              <w:spacing w:line="256" w:lineRule="auto"/>
              <w:rPr>
                <w:rFonts w:ascii="Arial" w:hAnsi="Arial" w:cs="Arial"/>
                <w:sz w:val="20"/>
                <w:szCs w:val="20"/>
              </w:rPr>
            </w:pPr>
            <w:r>
              <w:rPr>
                <w:rFonts w:ascii="Arial" w:hAnsi="Arial" w:cs="Arial"/>
                <w:sz w:val="20"/>
                <w:szCs w:val="20"/>
              </w:rPr>
              <w:t xml:space="preserve">One </w:t>
            </w:r>
            <w:r w:rsidRPr="00B06C37">
              <w:rPr>
                <w:rFonts w:ascii="Arial" w:hAnsi="Arial" w:cs="Arial"/>
                <w:b/>
                <w:sz w:val="20"/>
                <w:szCs w:val="20"/>
                <w:highlight w:val="lightGray"/>
              </w:rPr>
              <w:t>diploid</w:t>
            </w:r>
            <w:r>
              <w:rPr>
                <w:rFonts w:ascii="Arial" w:hAnsi="Arial" w:cs="Arial"/>
                <w:sz w:val="20"/>
                <w:szCs w:val="20"/>
              </w:rPr>
              <w:t xml:space="preserve"> parent cell containing 46 replicated chromosomes in humans</w:t>
            </w:r>
          </w:p>
        </w:tc>
        <w:tc>
          <w:tcPr>
            <w:tcW w:w="3240" w:type="dxa"/>
          </w:tcPr>
          <w:p w:rsidR="0051787B" w:rsidRDefault="0051787B" w:rsidP="00EF66EB">
            <w:pPr>
              <w:spacing w:line="256" w:lineRule="auto"/>
              <w:jc w:val="center"/>
              <w:rPr>
                <w:rFonts w:ascii="Arial" w:hAnsi="Arial" w:cs="Arial"/>
                <w:b/>
                <w:sz w:val="20"/>
                <w:szCs w:val="20"/>
              </w:rPr>
            </w:pPr>
          </w:p>
        </w:tc>
      </w:tr>
      <w:tr w:rsidR="005C469F" w:rsidTr="00B06C37">
        <w:tc>
          <w:tcPr>
            <w:tcW w:w="1615" w:type="dxa"/>
          </w:tcPr>
          <w:p w:rsidR="005C469F" w:rsidRDefault="005C469F" w:rsidP="00EF66EB">
            <w:pPr>
              <w:spacing w:line="256" w:lineRule="auto"/>
              <w:rPr>
                <w:rFonts w:ascii="Arial" w:hAnsi="Arial" w:cs="Arial"/>
                <w:sz w:val="20"/>
                <w:szCs w:val="20"/>
              </w:rPr>
            </w:pPr>
            <w:r>
              <w:rPr>
                <w:rFonts w:ascii="Arial" w:hAnsi="Arial" w:cs="Arial"/>
                <w:sz w:val="20"/>
                <w:szCs w:val="20"/>
              </w:rPr>
              <w:t>Prophase I</w:t>
            </w:r>
          </w:p>
        </w:tc>
        <w:tc>
          <w:tcPr>
            <w:tcW w:w="5040" w:type="dxa"/>
          </w:tcPr>
          <w:p w:rsidR="000A49D6" w:rsidRPr="00B06C37" w:rsidRDefault="000A49D6" w:rsidP="00B06C37">
            <w:pPr>
              <w:pStyle w:val="ListParagraph"/>
              <w:numPr>
                <w:ilvl w:val="0"/>
                <w:numId w:val="29"/>
              </w:numPr>
              <w:spacing w:line="256" w:lineRule="auto"/>
              <w:ind w:left="254" w:hanging="180"/>
              <w:rPr>
                <w:rFonts w:ascii="Arial" w:hAnsi="Arial" w:cs="Arial"/>
                <w:sz w:val="20"/>
                <w:szCs w:val="20"/>
              </w:rPr>
            </w:pPr>
            <w:r w:rsidRPr="00B06C37">
              <w:rPr>
                <w:rFonts w:ascii="Arial" w:hAnsi="Arial" w:cs="Arial"/>
                <w:sz w:val="20"/>
                <w:szCs w:val="20"/>
              </w:rPr>
              <w:t>The chromatin coils up into chromosomes</w:t>
            </w:r>
          </w:p>
          <w:p w:rsidR="005C469F" w:rsidRPr="00B06C37" w:rsidRDefault="005C469F" w:rsidP="00B06C37">
            <w:pPr>
              <w:pStyle w:val="ListParagraph"/>
              <w:numPr>
                <w:ilvl w:val="0"/>
                <w:numId w:val="29"/>
              </w:numPr>
              <w:spacing w:line="256" w:lineRule="auto"/>
              <w:ind w:left="254" w:hanging="180"/>
              <w:rPr>
                <w:rFonts w:ascii="Arial" w:hAnsi="Arial" w:cs="Arial"/>
                <w:sz w:val="20"/>
                <w:szCs w:val="20"/>
              </w:rPr>
            </w:pPr>
            <w:r w:rsidRPr="00B06C37">
              <w:rPr>
                <w:rFonts w:ascii="Arial" w:hAnsi="Arial" w:cs="Arial"/>
                <w:sz w:val="20"/>
                <w:szCs w:val="20"/>
              </w:rPr>
              <w:t xml:space="preserve">Synapsis and crossing over take place (see B-D above for more information) </w:t>
            </w:r>
          </w:p>
          <w:p w:rsidR="005C469F" w:rsidRPr="00B06C37" w:rsidRDefault="005C469F" w:rsidP="00B06C37">
            <w:pPr>
              <w:pStyle w:val="ListParagraph"/>
              <w:numPr>
                <w:ilvl w:val="0"/>
                <w:numId w:val="29"/>
              </w:numPr>
              <w:spacing w:line="256" w:lineRule="auto"/>
              <w:ind w:left="254" w:hanging="180"/>
              <w:rPr>
                <w:rFonts w:ascii="Arial" w:hAnsi="Arial" w:cs="Arial"/>
                <w:sz w:val="20"/>
                <w:szCs w:val="20"/>
              </w:rPr>
            </w:pPr>
            <w:r w:rsidRPr="00B06C37">
              <w:rPr>
                <w:rFonts w:ascii="Arial" w:hAnsi="Arial" w:cs="Arial"/>
                <w:sz w:val="20"/>
                <w:szCs w:val="20"/>
              </w:rPr>
              <w:t>The nuclear envelope (aka nuclear membrane) and nucleolus break down</w:t>
            </w:r>
          </w:p>
          <w:p w:rsidR="005C469F" w:rsidRPr="00B06C37" w:rsidRDefault="003B4AFA" w:rsidP="00B06C37">
            <w:pPr>
              <w:pStyle w:val="ListParagraph"/>
              <w:numPr>
                <w:ilvl w:val="0"/>
                <w:numId w:val="29"/>
              </w:numPr>
              <w:spacing w:line="256" w:lineRule="auto"/>
              <w:ind w:left="254" w:hanging="180"/>
              <w:rPr>
                <w:rFonts w:ascii="Arial" w:hAnsi="Arial" w:cs="Arial"/>
                <w:sz w:val="20"/>
                <w:szCs w:val="20"/>
              </w:rPr>
            </w:pPr>
            <w:r w:rsidRPr="00B06C37">
              <w:rPr>
                <w:rFonts w:ascii="Arial" w:hAnsi="Arial" w:cs="Arial"/>
                <w:sz w:val="20"/>
                <w:szCs w:val="20"/>
              </w:rPr>
              <w:t xml:space="preserve">The centrosomes move to opposite poles of the cell and </w:t>
            </w:r>
            <w:r w:rsidRPr="00B06C37">
              <w:rPr>
                <w:rFonts w:ascii="Arial" w:hAnsi="Arial" w:cs="Arial"/>
                <w:b/>
                <w:sz w:val="20"/>
                <w:szCs w:val="20"/>
                <w:highlight w:val="lightGray"/>
              </w:rPr>
              <w:t>mitotic spindle</w:t>
            </w:r>
            <w:r w:rsidRPr="00B06C37">
              <w:rPr>
                <w:rFonts w:ascii="Arial" w:hAnsi="Arial" w:cs="Arial"/>
                <w:sz w:val="20"/>
                <w:szCs w:val="20"/>
              </w:rPr>
              <w:t xml:space="preserve"> fibers begin to form from the centrosomes</w:t>
            </w:r>
          </w:p>
        </w:tc>
        <w:tc>
          <w:tcPr>
            <w:tcW w:w="3240" w:type="dxa"/>
          </w:tcPr>
          <w:p w:rsidR="005C469F" w:rsidRDefault="00B06C37" w:rsidP="005C469F">
            <w:pPr>
              <w:spacing w:line="256" w:lineRule="auto"/>
              <w:jc w:val="center"/>
              <w:rPr>
                <w:rFonts w:ascii="Arial" w:hAnsi="Arial" w:cs="Arial"/>
                <w:sz w:val="20"/>
                <w:szCs w:val="20"/>
              </w:rPr>
            </w:pPr>
            <w:r>
              <w:object w:dxaOrig="1785"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05pt;height:115pt" o:ole="">
                  <v:imagedata r:id="rId10" o:title=""/>
                </v:shape>
                <o:OLEObject Type="Embed" ProgID="PBrush" ShapeID="_x0000_i1025" DrawAspect="Content" ObjectID="_1610825239" r:id="rId11"/>
              </w:object>
            </w:r>
          </w:p>
        </w:tc>
      </w:tr>
      <w:tr w:rsidR="005C469F" w:rsidTr="00B06C37">
        <w:tc>
          <w:tcPr>
            <w:tcW w:w="1615" w:type="dxa"/>
          </w:tcPr>
          <w:p w:rsidR="005C469F" w:rsidRDefault="005C469F" w:rsidP="00EF66EB">
            <w:pPr>
              <w:spacing w:line="256" w:lineRule="auto"/>
              <w:rPr>
                <w:rFonts w:ascii="Arial" w:hAnsi="Arial" w:cs="Arial"/>
                <w:sz w:val="20"/>
                <w:szCs w:val="20"/>
              </w:rPr>
            </w:pPr>
            <w:r>
              <w:rPr>
                <w:rFonts w:ascii="Arial" w:hAnsi="Arial" w:cs="Arial"/>
                <w:sz w:val="20"/>
                <w:szCs w:val="20"/>
              </w:rPr>
              <w:t xml:space="preserve">Metaphase I </w:t>
            </w:r>
          </w:p>
        </w:tc>
        <w:tc>
          <w:tcPr>
            <w:tcW w:w="5040" w:type="dxa"/>
          </w:tcPr>
          <w:p w:rsidR="005C469F" w:rsidRPr="00B06C37" w:rsidRDefault="005C469F" w:rsidP="00B06C37">
            <w:pPr>
              <w:pStyle w:val="ListParagraph"/>
              <w:numPr>
                <w:ilvl w:val="0"/>
                <w:numId w:val="30"/>
              </w:numPr>
              <w:spacing w:line="256" w:lineRule="auto"/>
              <w:ind w:left="256" w:hanging="180"/>
              <w:rPr>
                <w:rFonts w:ascii="Arial" w:hAnsi="Arial" w:cs="Arial"/>
                <w:sz w:val="20"/>
                <w:szCs w:val="20"/>
              </w:rPr>
            </w:pPr>
            <w:r w:rsidRPr="00B06C37">
              <w:rPr>
                <w:rFonts w:ascii="Arial" w:hAnsi="Arial" w:cs="Arial"/>
                <w:sz w:val="20"/>
                <w:szCs w:val="20"/>
              </w:rPr>
              <w:t>Spindle fibers attach to chromosomes</w:t>
            </w:r>
          </w:p>
          <w:p w:rsidR="005C469F" w:rsidRDefault="005C469F" w:rsidP="00B06C37">
            <w:pPr>
              <w:pStyle w:val="ListParagraph"/>
              <w:numPr>
                <w:ilvl w:val="0"/>
                <w:numId w:val="30"/>
              </w:numPr>
              <w:spacing w:line="256" w:lineRule="auto"/>
              <w:ind w:left="256" w:hanging="180"/>
              <w:rPr>
                <w:rFonts w:ascii="Arial" w:hAnsi="Arial" w:cs="Arial"/>
                <w:sz w:val="20"/>
                <w:szCs w:val="20"/>
              </w:rPr>
            </w:pPr>
            <w:r w:rsidRPr="00B06C37">
              <w:rPr>
                <w:rFonts w:ascii="Arial" w:hAnsi="Arial" w:cs="Arial"/>
                <w:sz w:val="20"/>
                <w:szCs w:val="20"/>
              </w:rPr>
              <w:t xml:space="preserve">Homologous chromosomes line up </w:t>
            </w:r>
            <w:r w:rsidRPr="00B06C37">
              <w:rPr>
                <w:rFonts w:ascii="Arial" w:hAnsi="Arial" w:cs="Arial"/>
                <w:b/>
                <w:i/>
                <w:sz w:val="20"/>
                <w:szCs w:val="20"/>
                <w:u w:val="single"/>
              </w:rPr>
              <w:t>in pairs</w:t>
            </w:r>
            <w:r w:rsidRPr="00B06C37">
              <w:rPr>
                <w:rFonts w:ascii="Arial" w:hAnsi="Arial" w:cs="Arial"/>
                <w:sz w:val="20"/>
                <w:szCs w:val="20"/>
              </w:rPr>
              <w:t xml:space="preserve"> at the center of the cell (metaphase plate)</w:t>
            </w:r>
          </w:p>
          <w:p w:rsidR="00B06C37" w:rsidRPr="00B06C37" w:rsidRDefault="00B06C37" w:rsidP="00B06C37">
            <w:pPr>
              <w:pStyle w:val="ListParagraph"/>
              <w:numPr>
                <w:ilvl w:val="1"/>
                <w:numId w:val="30"/>
              </w:numPr>
              <w:spacing w:line="256" w:lineRule="auto"/>
              <w:ind w:left="976"/>
              <w:rPr>
                <w:rFonts w:ascii="Arial" w:hAnsi="Arial" w:cs="Arial"/>
                <w:sz w:val="20"/>
                <w:szCs w:val="20"/>
              </w:rPr>
            </w:pPr>
            <w:r>
              <w:rPr>
                <w:rFonts w:ascii="Arial" w:hAnsi="Arial" w:cs="Arial"/>
                <w:i/>
                <w:sz w:val="20"/>
                <w:szCs w:val="20"/>
              </w:rPr>
              <w:t>Note: this is different from metaphase of mitosis! They are lining up with a “matching partner” rather than in a single file!</w:t>
            </w:r>
          </w:p>
          <w:p w:rsidR="00B06C37" w:rsidRPr="00B06C37" w:rsidRDefault="00B06C37" w:rsidP="00EF66EB">
            <w:pPr>
              <w:pStyle w:val="ListParagraph"/>
              <w:numPr>
                <w:ilvl w:val="1"/>
                <w:numId w:val="30"/>
              </w:numPr>
              <w:spacing w:line="256" w:lineRule="auto"/>
              <w:ind w:left="976"/>
              <w:rPr>
                <w:rFonts w:ascii="Arial" w:hAnsi="Arial" w:cs="Arial"/>
                <w:sz w:val="20"/>
                <w:szCs w:val="20"/>
              </w:rPr>
            </w:pPr>
            <w:r w:rsidRPr="00B06C37">
              <w:rPr>
                <w:rFonts w:ascii="Arial" w:hAnsi="Arial" w:cs="Arial"/>
                <w:b/>
                <w:sz w:val="20"/>
                <w:szCs w:val="20"/>
                <w:highlight w:val="lightGray"/>
              </w:rPr>
              <w:t>Independent Assortment</w:t>
            </w:r>
            <w:r>
              <w:rPr>
                <w:rFonts w:ascii="Arial" w:hAnsi="Arial" w:cs="Arial"/>
                <w:sz w:val="20"/>
                <w:szCs w:val="20"/>
              </w:rPr>
              <w:t xml:space="preserve"> (discussed later on)</w:t>
            </w:r>
          </w:p>
          <w:p w:rsidR="00B06C37" w:rsidRDefault="00B06C37" w:rsidP="00EF66EB">
            <w:pPr>
              <w:spacing w:line="256" w:lineRule="auto"/>
              <w:rPr>
                <w:rFonts w:ascii="Arial" w:hAnsi="Arial" w:cs="Arial"/>
                <w:sz w:val="20"/>
                <w:szCs w:val="20"/>
              </w:rPr>
            </w:pPr>
            <w:r w:rsidRPr="005C469F">
              <w:rPr>
                <w:rFonts w:ascii="Arial" w:hAnsi="Arial" w:cs="Arial"/>
                <w:sz w:val="20"/>
                <w:szCs w:val="20"/>
              </w:rPr>
              <w:t>*Note: The kinetochore is the part of the centromere of a chromosome that attaches to the spindle fiber.</w:t>
            </w:r>
          </w:p>
        </w:tc>
        <w:tc>
          <w:tcPr>
            <w:tcW w:w="3240" w:type="dxa"/>
          </w:tcPr>
          <w:p w:rsidR="005C469F" w:rsidRPr="00B06C37" w:rsidRDefault="005C469F" w:rsidP="00B06C37">
            <w:pPr>
              <w:spacing w:line="256" w:lineRule="auto"/>
              <w:jc w:val="center"/>
            </w:pPr>
            <w:r>
              <w:object w:dxaOrig="1845" w:dyaOrig="2310">
                <v:shape id="_x0000_i1026" type="#_x0000_t75" style="width:105.65pt;height:131.85pt" o:ole="">
                  <v:imagedata r:id="rId12" o:title=""/>
                </v:shape>
                <o:OLEObject Type="Embed" ProgID="PBrush" ShapeID="_x0000_i1026" DrawAspect="Content" ObjectID="_1610825240" r:id="rId13"/>
              </w:object>
            </w:r>
          </w:p>
        </w:tc>
      </w:tr>
      <w:tr w:rsidR="005C469F" w:rsidTr="00B06C37">
        <w:tc>
          <w:tcPr>
            <w:tcW w:w="1615" w:type="dxa"/>
          </w:tcPr>
          <w:p w:rsidR="005C469F" w:rsidRDefault="005C469F" w:rsidP="00EF66EB">
            <w:pPr>
              <w:spacing w:line="256" w:lineRule="auto"/>
              <w:rPr>
                <w:rFonts w:ascii="Arial" w:hAnsi="Arial" w:cs="Arial"/>
                <w:sz w:val="20"/>
                <w:szCs w:val="20"/>
              </w:rPr>
            </w:pPr>
            <w:r>
              <w:rPr>
                <w:rFonts w:ascii="Arial" w:hAnsi="Arial" w:cs="Arial"/>
                <w:sz w:val="20"/>
                <w:szCs w:val="20"/>
              </w:rPr>
              <w:t>Anaphase I</w:t>
            </w:r>
          </w:p>
        </w:tc>
        <w:tc>
          <w:tcPr>
            <w:tcW w:w="5040" w:type="dxa"/>
          </w:tcPr>
          <w:p w:rsidR="00B06C37" w:rsidRDefault="005C469F" w:rsidP="00B06C37">
            <w:pPr>
              <w:pStyle w:val="ListParagraph"/>
              <w:numPr>
                <w:ilvl w:val="0"/>
                <w:numId w:val="31"/>
              </w:numPr>
              <w:spacing w:line="256" w:lineRule="auto"/>
              <w:ind w:left="256" w:hanging="180"/>
              <w:rPr>
                <w:rFonts w:ascii="Arial" w:hAnsi="Arial" w:cs="Arial"/>
                <w:sz w:val="20"/>
                <w:szCs w:val="20"/>
              </w:rPr>
            </w:pPr>
            <w:r w:rsidRPr="00B06C37">
              <w:rPr>
                <w:rFonts w:ascii="Arial" w:hAnsi="Arial" w:cs="Arial"/>
                <w:sz w:val="20"/>
                <w:szCs w:val="20"/>
              </w:rPr>
              <w:t xml:space="preserve">Spindle fibers pull the homologous chromosomes </w:t>
            </w:r>
            <w:r w:rsidR="00B06C37">
              <w:rPr>
                <w:rFonts w:ascii="Arial" w:hAnsi="Arial" w:cs="Arial"/>
                <w:sz w:val="20"/>
                <w:szCs w:val="20"/>
              </w:rPr>
              <w:t xml:space="preserve">away from each other </w:t>
            </w:r>
            <w:r w:rsidRPr="00B06C37">
              <w:rPr>
                <w:rFonts w:ascii="Arial" w:hAnsi="Arial" w:cs="Arial"/>
                <w:sz w:val="20"/>
                <w:szCs w:val="20"/>
              </w:rPr>
              <w:t>to opp</w:t>
            </w:r>
            <w:r w:rsidR="00B06C37">
              <w:rPr>
                <w:rFonts w:ascii="Arial" w:hAnsi="Arial" w:cs="Arial"/>
                <w:sz w:val="20"/>
                <w:szCs w:val="20"/>
              </w:rPr>
              <w:t>osite ends of the dividing cell</w:t>
            </w:r>
            <w:r w:rsidRPr="00B06C37">
              <w:rPr>
                <w:rFonts w:ascii="Arial" w:hAnsi="Arial" w:cs="Arial"/>
                <w:sz w:val="20"/>
                <w:szCs w:val="20"/>
              </w:rPr>
              <w:t xml:space="preserve"> </w:t>
            </w:r>
            <w:r w:rsidR="00B06C37" w:rsidRPr="00B06C37">
              <w:rPr>
                <w:rFonts w:ascii="Arial" w:hAnsi="Arial" w:cs="Arial"/>
                <w:i/>
                <w:sz w:val="20"/>
                <w:szCs w:val="20"/>
              </w:rPr>
              <w:t>(chromatids on a single chromosome DO NOT separate yet, the chromosomes are still replicated!)</w:t>
            </w:r>
            <w:r w:rsidRPr="00B06C37">
              <w:rPr>
                <w:rFonts w:ascii="Arial" w:hAnsi="Arial" w:cs="Arial"/>
                <w:sz w:val="20"/>
                <w:szCs w:val="20"/>
              </w:rPr>
              <w:t xml:space="preserve"> </w:t>
            </w:r>
          </w:p>
          <w:p w:rsidR="00B06C37" w:rsidRPr="00B06C37" w:rsidRDefault="00B06C37" w:rsidP="00B06C37">
            <w:pPr>
              <w:pStyle w:val="ListParagraph"/>
              <w:numPr>
                <w:ilvl w:val="0"/>
                <w:numId w:val="31"/>
              </w:numPr>
              <w:spacing w:line="256" w:lineRule="auto"/>
              <w:ind w:left="256" w:hanging="180"/>
              <w:rPr>
                <w:rFonts w:ascii="Arial" w:hAnsi="Arial" w:cs="Arial"/>
                <w:sz w:val="20"/>
                <w:szCs w:val="20"/>
              </w:rPr>
            </w:pPr>
            <w:r w:rsidRPr="00B06C37">
              <w:rPr>
                <w:rFonts w:ascii="Arial" w:hAnsi="Arial" w:cs="Arial"/>
                <w:b/>
                <w:sz w:val="20"/>
                <w:szCs w:val="20"/>
                <w:highlight w:val="lightGray"/>
              </w:rPr>
              <w:t>Segregation</w:t>
            </w:r>
            <w:r w:rsidRPr="00B06C37">
              <w:rPr>
                <w:rFonts w:ascii="Arial" w:hAnsi="Arial" w:cs="Arial"/>
                <w:b/>
                <w:sz w:val="20"/>
                <w:szCs w:val="20"/>
              </w:rPr>
              <w:t xml:space="preserve"> </w:t>
            </w:r>
            <w:r w:rsidRPr="00B06C37">
              <w:rPr>
                <w:rFonts w:ascii="Arial" w:hAnsi="Arial" w:cs="Arial"/>
                <w:sz w:val="20"/>
                <w:szCs w:val="20"/>
              </w:rPr>
              <w:t>= separation of homologous partners to different daughter cells</w:t>
            </w:r>
          </w:p>
          <w:p w:rsidR="00F00E87" w:rsidRDefault="00F00E87" w:rsidP="00EF66EB">
            <w:pPr>
              <w:spacing w:line="256" w:lineRule="auto"/>
              <w:rPr>
                <w:rFonts w:ascii="Arial" w:hAnsi="Arial" w:cs="Arial"/>
                <w:sz w:val="20"/>
                <w:szCs w:val="20"/>
              </w:rPr>
            </w:pPr>
          </w:p>
          <w:p w:rsidR="005C469F" w:rsidRDefault="00B06C37" w:rsidP="00EF66EB">
            <w:pPr>
              <w:spacing w:line="256" w:lineRule="auto"/>
              <w:rPr>
                <w:rFonts w:ascii="Arial" w:hAnsi="Arial" w:cs="Arial"/>
                <w:sz w:val="20"/>
                <w:szCs w:val="20"/>
              </w:rPr>
            </w:pPr>
            <w:r>
              <w:rPr>
                <w:rFonts w:ascii="Arial" w:hAnsi="Arial" w:cs="Arial"/>
                <w:sz w:val="20"/>
                <w:szCs w:val="20"/>
              </w:rPr>
              <w:t>*Note: we just divided the number of chromosomes going into the daughter cells in half</w:t>
            </w:r>
          </w:p>
        </w:tc>
        <w:tc>
          <w:tcPr>
            <w:tcW w:w="3240" w:type="dxa"/>
          </w:tcPr>
          <w:p w:rsidR="005C469F" w:rsidRDefault="005C469F" w:rsidP="005C469F">
            <w:pPr>
              <w:spacing w:line="256" w:lineRule="auto"/>
              <w:jc w:val="center"/>
              <w:rPr>
                <w:rFonts w:ascii="Arial" w:hAnsi="Arial" w:cs="Arial"/>
                <w:sz w:val="20"/>
                <w:szCs w:val="20"/>
              </w:rPr>
            </w:pPr>
            <w:r>
              <w:object w:dxaOrig="2220" w:dyaOrig="2610">
                <v:shape id="_x0000_i1027" type="#_x0000_t75" style="width:112.2pt;height:131.85pt" o:ole="">
                  <v:imagedata r:id="rId14" o:title=""/>
                </v:shape>
                <o:OLEObject Type="Embed" ProgID="PBrush" ShapeID="_x0000_i1027" DrawAspect="Content" ObjectID="_1610825241" r:id="rId15"/>
              </w:object>
            </w:r>
          </w:p>
        </w:tc>
      </w:tr>
      <w:tr w:rsidR="005C469F" w:rsidTr="00B06C37">
        <w:tc>
          <w:tcPr>
            <w:tcW w:w="1615" w:type="dxa"/>
          </w:tcPr>
          <w:p w:rsidR="005C469F" w:rsidRDefault="005C469F" w:rsidP="00EF66EB">
            <w:pPr>
              <w:spacing w:line="256" w:lineRule="auto"/>
              <w:rPr>
                <w:rFonts w:ascii="Arial" w:hAnsi="Arial" w:cs="Arial"/>
                <w:sz w:val="20"/>
                <w:szCs w:val="20"/>
              </w:rPr>
            </w:pPr>
            <w:r>
              <w:rPr>
                <w:rFonts w:ascii="Arial" w:hAnsi="Arial" w:cs="Arial"/>
                <w:sz w:val="20"/>
                <w:szCs w:val="20"/>
              </w:rPr>
              <w:lastRenderedPageBreak/>
              <w:t xml:space="preserve">Telophase I </w:t>
            </w:r>
          </w:p>
        </w:tc>
        <w:tc>
          <w:tcPr>
            <w:tcW w:w="5040" w:type="dxa"/>
          </w:tcPr>
          <w:p w:rsidR="005C469F" w:rsidRPr="00B06C37" w:rsidRDefault="005C469F" w:rsidP="00B06C37">
            <w:pPr>
              <w:pStyle w:val="ListParagraph"/>
              <w:numPr>
                <w:ilvl w:val="0"/>
                <w:numId w:val="32"/>
              </w:numPr>
              <w:spacing w:line="256" w:lineRule="auto"/>
              <w:ind w:left="256" w:hanging="180"/>
              <w:rPr>
                <w:rFonts w:ascii="Arial" w:hAnsi="Arial" w:cs="Arial"/>
                <w:sz w:val="20"/>
                <w:szCs w:val="20"/>
              </w:rPr>
            </w:pPr>
            <w:r w:rsidRPr="00B06C37">
              <w:rPr>
                <w:rFonts w:ascii="Arial" w:hAnsi="Arial" w:cs="Arial"/>
                <w:sz w:val="20"/>
                <w:szCs w:val="20"/>
              </w:rPr>
              <w:t xml:space="preserve">The homologous chromosomes reach opposite ends of the dividing cell.  In some species, the chromosomes uncoil back into chromatin during telophase I.  In other species, the chromosomes stay coiled in preparation for meiosis II. </w:t>
            </w:r>
          </w:p>
          <w:p w:rsidR="004C5A52" w:rsidRPr="00B06C37" w:rsidRDefault="004C5A52" w:rsidP="00B06C37">
            <w:pPr>
              <w:pStyle w:val="ListParagraph"/>
              <w:numPr>
                <w:ilvl w:val="0"/>
                <w:numId w:val="32"/>
              </w:numPr>
              <w:spacing w:line="256" w:lineRule="auto"/>
              <w:ind w:left="256" w:hanging="180"/>
              <w:rPr>
                <w:rFonts w:ascii="Arial" w:hAnsi="Arial" w:cs="Arial"/>
                <w:sz w:val="20"/>
                <w:szCs w:val="20"/>
              </w:rPr>
            </w:pPr>
            <w:r w:rsidRPr="00B06C37">
              <w:rPr>
                <w:rFonts w:ascii="Arial" w:hAnsi="Arial" w:cs="Arial"/>
                <w:sz w:val="20"/>
                <w:szCs w:val="20"/>
              </w:rPr>
              <w:t>In some species, nuclear membranes and nucleoli reform in both daughter cells.</w:t>
            </w:r>
          </w:p>
          <w:p w:rsidR="004C5A52" w:rsidRPr="00B06C37" w:rsidRDefault="004C5A52" w:rsidP="00B06C37">
            <w:pPr>
              <w:pStyle w:val="ListParagraph"/>
              <w:numPr>
                <w:ilvl w:val="0"/>
                <w:numId w:val="32"/>
              </w:numPr>
              <w:spacing w:line="256" w:lineRule="auto"/>
              <w:ind w:left="256" w:hanging="180"/>
              <w:rPr>
                <w:rFonts w:ascii="Arial" w:hAnsi="Arial" w:cs="Arial"/>
                <w:sz w:val="20"/>
                <w:szCs w:val="20"/>
              </w:rPr>
            </w:pPr>
            <w:r w:rsidRPr="00B06C37">
              <w:rPr>
                <w:rFonts w:ascii="Arial" w:hAnsi="Arial" w:cs="Arial"/>
                <w:sz w:val="20"/>
                <w:szCs w:val="20"/>
              </w:rPr>
              <w:t>In some species, the mitotic spindle breaks down.</w:t>
            </w:r>
          </w:p>
        </w:tc>
        <w:tc>
          <w:tcPr>
            <w:tcW w:w="3240" w:type="dxa"/>
            <w:vMerge w:val="restart"/>
          </w:tcPr>
          <w:p w:rsidR="005C469F" w:rsidRDefault="005C469F" w:rsidP="005C469F">
            <w:pPr>
              <w:spacing w:line="256" w:lineRule="auto"/>
              <w:jc w:val="center"/>
              <w:rPr>
                <w:rFonts w:ascii="Arial" w:hAnsi="Arial" w:cs="Arial"/>
                <w:sz w:val="20"/>
                <w:szCs w:val="20"/>
              </w:rPr>
            </w:pPr>
            <w:r>
              <w:object w:dxaOrig="1785" w:dyaOrig="2835">
                <v:shape id="_x0000_i1028" type="#_x0000_t75" style="width:89.75pt;height:141.2pt" o:ole="">
                  <v:imagedata r:id="rId16" o:title=""/>
                </v:shape>
                <o:OLEObject Type="Embed" ProgID="PBrush" ShapeID="_x0000_i1028" DrawAspect="Content" ObjectID="_1610825242" r:id="rId17"/>
              </w:object>
            </w:r>
          </w:p>
        </w:tc>
      </w:tr>
      <w:tr w:rsidR="005C469F" w:rsidTr="00B06C37">
        <w:tc>
          <w:tcPr>
            <w:tcW w:w="1615" w:type="dxa"/>
          </w:tcPr>
          <w:p w:rsidR="005C469F" w:rsidRDefault="005C469F" w:rsidP="00EF66EB">
            <w:pPr>
              <w:spacing w:line="256" w:lineRule="auto"/>
              <w:rPr>
                <w:rFonts w:ascii="Arial" w:hAnsi="Arial" w:cs="Arial"/>
                <w:sz w:val="20"/>
                <w:szCs w:val="20"/>
              </w:rPr>
            </w:pPr>
            <w:r>
              <w:rPr>
                <w:rFonts w:ascii="Arial" w:hAnsi="Arial" w:cs="Arial"/>
                <w:sz w:val="20"/>
                <w:szCs w:val="20"/>
              </w:rPr>
              <w:t>Cytokinesis</w:t>
            </w:r>
          </w:p>
        </w:tc>
        <w:tc>
          <w:tcPr>
            <w:tcW w:w="5040" w:type="dxa"/>
          </w:tcPr>
          <w:p w:rsidR="005C469F" w:rsidRDefault="005C469F" w:rsidP="00EF66EB">
            <w:pPr>
              <w:spacing w:line="256" w:lineRule="auto"/>
              <w:rPr>
                <w:rFonts w:ascii="Arial" w:hAnsi="Arial" w:cs="Arial"/>
                <w:sz w:val="20"/>
                <w:szCs w:val="20"/>
              </w:rPr>
            </w:pPr>
            <w:r>
              <w:rPr>
                <w:rFonts w:ascii="Arial" w:hAnsi="Arial" w:cs="Arial"/>
                <w:sz w:val="20"/>
                <w:szCs w:val="20"/>
              </w:rPr>
              <w:t>Cytokinesis occurs at the same time as Telophase I.  Cytokinesis divides the cytoplasm and separates the organelles into the two daughter</w:t>
            </w:r>
            <w:r w:rsidR="004C5A52">
              <w:rPr>
                <w:rFonts w:ascii="Arial" w:hAnsi="Arial" w:cs="Arial"/>
                <w:sz w:val="20"/>
                <w:szCs w:val="20"/>
              </w:rPr>
              <w:t xml:space="preserve"> cells</w:t>
            </w:r>
            <w:r>
              <w:rPr>
                <w:rFonts w:ascii="Arial" w:hAnsi="Arial" w:cs="Arial"/>
                <w:sz w:val="20"/>
                <w:szCs w:val="20"/>
              </w:rPr>
              <w:t xml:space="preserve">. Look back to your Part 1 Notes to review the difference between cytokinesis in animal cells vs. plant cells. </w:t>
            </w:r>
          </w:p>
        </w:tc>
        <w:tc>
          <w:tcPr>
            <w:tcW w:w="3240" w:type="dxa"/>
            <w:vMerge/>
          </w:tcPr>
          <w:p w:rsidR="005C469F" w:rsidRDefault="005C469F" w:rsidP="00EF66EB">
            <w:pPr>
              <w:spacing w:line="256" w:lineRule="auto"/>
              <w:rPr>
                <w:rFonts w:ascii="Arial" w:hAnsi="Arial" w:cs="Arial"/>
                <w:sz w:val="20"/>
                <w:szCs w:val="20"/>
              </w:rPr>
            </w:pPr>
          </w:p>
        </w:tc>
      </w:tr>
      <w:tr w:rsidR="0051787B" w:rsidTr="00B06C37">
        <w:tc>
          <w:tcPr>
            <w:tcW w:w="1615" w:type="dxa"/>
          </w:tcPr>
          <w:p w:rsidR="0051787B" w:rsidRDefault="0051787B" w:rsidP="00EF66EB">
            <w:pPr>
              <w:spacing w:line="256" w:lineRule="auto"/>
              <w:rPr>
                <w:rFonts w:ascii="Arial" w:hAnsi="Arial" w:cs="Arial"/>
                <w:sz w:val="20"/>
                <w:szCs w:val="20"/>
              </w:rPr>
            </w:pPr>
            <w:r>
              <w:rPr>
                <w:rFonts w:ascii="Arial" w:hAnsi="Arial" w:cs="Arial"/>
                <w:sz w:val="20"/>
                <w:szCs w:val="20"/>
              </w:rPr>
              <w:t>Ending Cells</w:t>
            </w:r>
          </w:p>
        </w:tc>
        <w:tc>
          <w:tcPr>
            <w:tcW w:w="5040" w:type="dxa"/>
          </w:tcPr>
          <w:p w:rsidR="0051787B" w:rsidRDefault="0051787B" w:rsidP="00EF66EB">
            <w:pPr>
              <w:spacing w:line="256" w:lineRule="auto"/>
              <w:rPr>
                <w:rFonts w:ascii="Arial" w:hAnsi="Arial" w:cs="Arial"/>
                <w:sz w:val="20"/>
                <w:szCs w:val="20"/>
              </w:rPr>
            </w:pPr>
            <w:r>
              <w:rPr>
                <w:rFonts w:ascii="Arial" w:hAnsi="Arial" w:cs="Arial"/>
                <w:sz w:val="20"/>
                <w:szCs w:val="20"/>
              </w:rPr>
              <w:t xml:space="preserve">Two </w:t>
            </w:r>
            <w:r w:rsidRPr="00B06C37">
              <w:rPr>
                <w:rFonts w:ascii="Arial" w:hAnsi="Arial" w:cs="Arial"/>
                <w:b/>
                <w:sz w:val="20"/>
                <w:szCs w:val="20"/>
                <w:highlight w:val="lightGray"/>
              </w:rPr>
              <w:t>haploid</w:t>
            </w:r>
            <w:r>
              <w:rPr>
                <w:rFonts w:ascii="Arial" w:hAnsi="Arial" w:cs="Arial"/>
                <w:sz w:val="20"/>
                <w:szCs w:val="20"/>
              </w:rPr>
              <w:t xml:space="preserve"> daughter cells with 23 replicated chromosomes in humans. </w:t>
            </w:r>
          </w:p>
        </w:tc>
        <w:tc>
          <w:tcPr>
            <w:tcW w:w="3240" w:type="dxa"/>
          </w:tcPr>
          <w:p w:rsidR="0051787B" w:rsidRDefault="0051787B" w:rsidP="00EF66EB">
            <w:pPr>
              <w:spacing w:line="256" w:lineRule="auto"/>
              <w:rPr>
                <w:rFonts w:ascii="Arial" w:hAnsi="Arial" w:cs="Arial"/>
                <w:sz w:val="20"/>
                <w:szCs w:val="20"/>
              </w:rPr>
            </w:pPr>
          </w:p>
        </w:tc>
      </w:tr>
    </w:tbl>
    <w:p w:rsidR="00EF66EB" w:rsidRPr="00EF66EB" w:rsidRDefault="00EF66EB" w:rsidP="00EF66EB">
      <w:pPr>
        <w:spacing w:line="256" w:lineRule="auto"/>
        <w:rPr>
          <w:rFonts w:ascii="Arial" w:hAnsi="Arial" w:cs="Arial"/>
          <w:sz w:val="20"/>
          <w:szCs w:val="20"/>
        </w:rPr>
      </w:pPr>
    </w:p>
    <w:p w:rsidR="00EF66EB" w:rsidRDefault="0051787B" w:rsidP="0051787B">
      <w:pPr>
        <w:spacing w:line="256" w:lineRule="auto"/>
        <w:rPr>
          <w:rFonts w:ascii="Arial" w:hAnsi="Arial" w:cs="Arial"/>
          <w:b/>
          <w:sz w:val="20"/>
          <w:szCs w:val="20"/>
        </w:rPr>
      </w:pPr>
      <w:r>
        <w:rPr>
          <w:rFonts w:ascii="Arial" w:hAnsi="Arial" w:cs="Arial"/>
          <w:b/>
          <w:sz w:val="20"/>
          <w:szCs w:val="20"/>
        </w:rPr>
        <w:t>3. What happens during meiosis II?</w:t>
      </w:r>
    </w:p>
    <w:p w:rsidR="0051787B" w:rsidRDefault="0051787B" w:rsidP="0051787B">
      <w:pPr>
        <w:pStyle w:val="ListParagraph"/>
        <w:numPr>
          <w:ilvl w:val="0"/>
          <w:numId w:val="10"/>
        </w:numPr>
        <w:spacing w:line="256" w:lineRule="auto"/>
        <w:rPr>
          <w:rFonts w:ascii="Arial" w:hAnsi="Arial" w:cs="Arial"/>
          <w:sz w:val="20"/>
          <w:szCs w:val="20"/>
        </w:rPr>
      </w:pPr>
      <w:r w:rsidRPr="0051787B">
        <w:rPr>
          <w:rFonts w:ascii="Arial" w:hAnsi="Arial" w:cs="Arial"/>
          <w:sz w:val="20"/>
          <w:szCs w:val="20"/>
        </w:rPr>
        <w:t xml:space="preserve">Remember, </w:t>
      </w:r>
      <w:r>
        <w:rPr>
          <w:rFonts w:ascii="Arial" w:hAnsi="Arial" w:cs="Arial"/>
          <w:sz w:val="20"/>
          <w:szCs w:val="20"/>
        </w:rPr>
        <w:t>i</w:t>
      </w:r>
      <w:r w:rsidRPr="0051787B">
        <w:rPr>
          <w:rFonts w:ascii="Arial" w:hAnsi="Arial" w:cs="Arial"/>
          <w:sz w:val="20"/>
          <w:szCs w:val="20"/>
        </w:rPr>
        <w:t xml:space="preserve">n some </w:t>
      </w:r>
      <w:r>
        <w:rPr>
          <w:rFonts w:ascii="Arial" w:hAnsi="Arial" w:cs="Arial"/>
          <w:sz w:val="20"/>
          <w:szCs w:val="20"/>
        </w:rPr>
        <w:t>species</w:t>
      </w:r>
      <w:r w:rsidRPr="0051787B">
        <w:rPr>
          <w:rFonts w:ascii="Arial" w:hAnsi="Arial" w:cs="Arial"/>
          <w:sz w:val="20"/>
          <w:szCs w:val="20"/>
        </w:rPr>
        <w:t xml:space="preserve">, the daughter cells of meiosis I enter a brief period of rest before meiosis II.  Some sources refer to this as a second interphase, or they call it “interkinesis.”  It is less accurate to call it a second interphase because the DNA is not copied again (so some of the events that happen in the interphase before Meiosis I do not occur in this “interkinesis” between meiosis I and meiosis II).  </w:t>
      </w:r>
    </w:p>
    <w:p w:rsidR="0051787B" w:rsidRDefault="0051787B" w:rsidP="0051787B">
      <w:pPr>
        <w:pStyle w:val="ListParagraph"/>
        <w:numPr>
          <w:ilvl w:val="0"/>
          <w:numId w:val="10"/>
        </w:numPr>
        <w:spacing w:line="256" w:lineRule="auto"/>
        <w:rPr>
          <w:rFonts w:ascii="Arial" w:hAnsi="Arial" w:cs="Arial"/>
          <w:sz w:val="20"/>
          <w:szCs w:val="20"/>
        </w:rPr>
      </w:pPr>
      <w:r>
        <w:rPr>
          <w:rFonts w:ascii="Arial" w:hAnsi="Arial" w:cs="Arial"/>
          <w:sz w:val="20"/>
          <w:szCs w:val="20"/>
        </w:rPr>
        <w:t xml:space="preserve">The daughter cells of meiosis I are the starting cells in meiosis II. </w:t>
      </w:r>
    </w:p>
    <w:p w:rsidR="0051787B" w:rsidRDefault="0051787B" w:rsidP="0051787B">
      <w:pPr>
        <w:pStyle w:val="ListParagraph"/>
        <w:numPr>
          <w:ilvl w:val="0"/>
          <w:numId w:val="10"/>
        </w:numPr>
        <w:spacing w:line="256" w:lineRule="auto"/>
        <w:rPr>
          <w:rFonts w:ascii="Arial" w:hAnsi="Arial" w:cs="Arial"/>
          <w:sz w:val="20"/>
          <w:szCs w:val="20"/>
        </w:rPr>
      </w:pPr>
      <w:r>
        <w:rPr>
          <w:rFonts w:ascii="Arial" w:hAnsi="Arial" w:cs="Arial"/>
          <w:sz w:val="20"/>
          <w:szCs w:val="20"/>
        </w:rPr>
        <w:t>Meiosis II occurs in the following stages—</w:t>
      </w:r>
      <w:r w:rsidRPr="00B06C37">
        <w:rPr>
          <w:rFonts w:ascii="Arial" w:hAnsi="Arial" w:cs="Arial"/>
          <w:b/>
          <w:sz w:val="20"/>
          <w:szCs w:val="20"/>
          <w:highlight w:val="lightGray"/>
        </w:rPr>
        <w:t>prophase II, metaphase II, anaphase II, and telophase II</w:t>
      </w:r>
      <w:r w:rsidRPr="008128E1">
        <w:rPr>
          <w:rFonts w:ascii="Arial" w:hAnsi="Arial" w:cs="Arial"/>
          <w:b/>
          <w:sz w:val="20"/>
          <w:szCs w:val="20"/>
        </w:rPr>
        <w:t>.</w:t>
      </w:r>
      <w:r>
        <w:rPr>
          <w:rFonts w:ascii="Arial" w:hAnsi="Arial" w:cs="Arial"/>
          <w:sz w:val="20"/>
          <w:szCs w:val="20"/>
        </w:rPr>
        <w:t xml:space="preserve">  This is followed by cytokinesis to divide the cytoplasm and organelles equally between the daughter cells.  </w:t>
      </w:r>
    </w:p>
    <w:p w:rsidR="00BF78CB" w:rsidRDefault="00BF78CB" w:rsidP="0051787B">
      <w:pPr>
        <w:pStyle w:val="ListParagraph"/>
        <w:numPr>
          <w:ilvl w:val="0"/>
          <w:numId w:val="10"/>
        </w:numPr>
        <w:spacing w:line="256" w:lineRule="auto"/>
        <w:rPr>
          <w:rFonts w:ascii="Arial" w:hAnsi="Arial" w:cs="Arial"/>
          <w:sz w:val="20"/>
          <w:szCs w:val="20"/>
        </w:rPr>
      </w:pPr>
      <w:r>
        <w:rPr>
          <w:rFonts w:ascii="Arial" w:hAnsi="Arial" w:cs="Arial"/>
          <w:sz w:val="20"/>
          <w:szCs w:val="20"/>
        </w:rPr>
        <w:t>Meiosis II proceeds identical to mitosis except the starting cells are haploid rather than diploid.</w:t>
      </w:r>
    </w:p>
    <w:p w:rsidR="0051787B" w:rsidRDefault="0051787B" w:rsidP="0051787B">
      <w:pPr>
        <w:pStyle w:val="ListParagraph"/>
        <w:numPr>
          <w:ilvl w:val="0"/>
          <w:numId w:val="10"/>
        </w:numPr>
        <w:spacing w:line="256" w:lineRule="auto"/>
        <w:rPr>
          <w:rFonts w:ascii="Arial" w:hAnsi="Arial" w:cs="Arial"/>
          <w:sz w:val="20"/>
          <w:szCs w:val="20"/>
        </w:rPr>
      </w:pPr>
      <w:r>
        <w:rPr>
          <w:rFonts w:ascii="Arial" w:hAnsi="Arial" w:cs="Arial"/>
          <w:sz w:val="20"/>
          <w:szCs w:val="20"/>
        </w:rPr>
        <w:t xml:space="preserve">The stages of meiosis II are summarized in the chart below. </w:t>
      </w:r>
    </w:p>
    <w:tbl>
      <w:tblPr>
        <w:tblStyle w:val="TableGrid"/>
        <w:tblW w:w="0" w:type="auto"/>
        <w:tblInd w:w="0" w:type="dxa"/>
        <w:tblLook w:val="04A0" w:firstRow="1" w:lastRow="0" w:firstColumn="1" w:lastColumn="0" w:noHBand="0" w:noVBand="1"/>
      </w:tblPr>
      <w:tblGrid>
        <w:gridCol w:w="1435"/>
        <w:gridCol w:w="4230"/>
        <w:gridCol w:w="3685"/>
      </w:tblGrid>
      <w:tr w:rsidR="0051787B" w:rsidTr="00BF78CB">
        <w:tc>
          <w:tcPr>
            <w:tcW w:w="1435" w:type="dxa"/>
          </w:tcPr>
          <w:p w:rsidR="0051787B" w:rsidRPr="0051787B" w:rsidRDefault="0051787B" w:rsidP="0051787B">
            <w:pPr>
              <w:spacing w:line="256" w:lineRule="auto"/>
              <w:jc w:val="center"/>
              <w:rPr>
                <w:rFonts w:ascii="Arial" w:hAnsi="Arial" w:cs="Arial"/>
                <w:b/>
                <w:color w:val="000000" w:themeColor="text1"/>
                <w:sz w:val="20"/>
                <w:szCs w:val="20"/>
              </w:rPr>
            </w:pPr>
            <w:r>
              <w:rPr>
                <w:rFonts w:ascii="Arial" w:hAnsi="Arial" w:cs="Arial"/>
                <w:b/>
                <w:color w:val="000000" w:themeColor="text1"/>
                <w:sz w:val="20"/>
                <w:szCs w:val="20"/>
              </w:rPr>
              <w:t>Stage</w:t>
            </w:r>
          </w:p>
        </w:tc>
        <w:tc>
          <w:tcPr>
            <w:tcW w:w="4230" w:type="dxa"/>
          </w:tcPr>
          <w:p w:rsidR="0051787B" w:rsidRPr="0051787B" w:rsidRDefault="0051787B" w:rsidP="0051787B">
            <w:pPr>
              <w:spacing w:line="256" w:lineRule="auto"/>
              <w:jc w:val="center"/>
              <w:rPr>
                <w:rFonts w:ascii="Arial" w:hAnsi="Arial" w:cs="Arial"/>
                <w:b/>
                <w:color w:val="000000" w:themeColor="text1"/>
                <w:sz w:val="20"/>
                <w:szCs w:val="20"/>
              </w:rPr>
            </w:pPr>
            <w:r>
              <w:rPr>
                <w:rFonts w:ascii="Arial" w:hAnsi="Arial" w:cs="Arial"/>
                <w:b/>
                <w:color w:val="000000" w:themeColor="text1"/>
                <w:sz w:val="20"/>
                <w:szCs w:val="20"/>
              </w:rPr>
              <w:t>Description</w:t>
            </w:r>
          </w:p>
        </w:tc>
        <w:tc>
          <w:tcPr>
            <w:tcW w:w="3685" w:type="dxa"/>
          </w:tcPr>
          <w:p w:rsidR="0051787B" w:rsidRPr="0051787B" w:rsidRDefault="0051787B" w:rsidP="0051787B">
            <w:pPr>
              <w:spacing w:line="256" w:lineRule="auto"/>
              <w:jc w:val="center"/>
              <w:rPr>
                <w:rFonts w:ascii="Arial" w:hAnsi="Arial" w:cs="Arial"/>
                <w:b/>
                <w:color w:val="000000" w:themeColor="text1"/>
                <w:sz w:val="20"/>
                <w:szCs w:val="20"/>
              </w:rPr>
            </w:pPr>
            <w:r>
              <w:rPr>
                <w:rFonts w:ascii="Arial" w:hAnsi="Arial" w:cs="Arial"/>
                <w:b/>
                <w:color w:val="000000" w:themeColor="text1"/>
                <w:sz w:val="20"/>
                <w:szCs w:val="20"/>
              </w:rPr>
              <w:t>Picture</w:t>
            </w:r>
          </w:p>
        </w:tc>
      </w:tr>
      <w:tr w:rsidR="0051787B" w:rsidTr="00BF78CB">
        <w:tc>
          <w:tcPr>
            <w:tcW w:w="1435" w:type="dxa"/>
          </w:tcPr>
          <w:p w:rsidR="0051787B" w:rsidRDefault="0051787B"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Starting Cells</w:t>
            </w:r>
          </w:p>
        </w:tc>
        <w:tc>
          <w:tcPr>
            <w:tcW w:w="4230" w:type="dxa"/>
          </w:tcPr>
          <w:p w:rsidR="0051787B" w:rsidRDefault="0051787B" w:rsidP="0051787B">
            <w:pPr>
              <w:spacing w:line="256" w:lineRule="auto"/>
              <w:rPr>
                <w:rFonts w:ascii="Arial" w:hAnsi="Arial" w:cs="Arial"/>
                <w:color w:val="000000" w:themeColor="text1"/>
                <w:sz w:val="20"/>
                <w:szCs w:val="20"/>
              </w:rPr>
            </w:pPr>
            <w:r w:rsidRPr="00BF78CB">
              <w:rPr>
                <w:rFonts w:ascii="Arial" w:hAnsi="Arial" w:cs="Arial"/>
                <w:b/>
                <w:color w:val="000000" w:themeColor="text1"/>
                <w:sz w:val="20"/>
                <w:szCs w:val="20"/>
              </w:rPr>
              <w:t>Two haploid daughter cells</w:t>
            </w:r>
            <w:r>
              <w:rPr>
                <w:rFonts w:ascii="Arial" w:hAnsi="Arial" w:cs="Arial"/>
                <w:color w:val="000000" w:themeColor="text1"/>
                <w:sz w:val="20"/>
                <w:szCs w:val="20"/>
              </w:rPr>
              <w:t xml:space="preserve"> with 23 replicated chromosomes in humans (the daughter cells of Meiosis I) </w:t>
            </w:r>
          </w:p>
        </w:tc>
        <w:tc>
          <w:tcPr>
            <w:tcW w:w="3685" w:type="dxa"/>
          </w:tcPr>
          <w:p w:rsidR="0051787B" w:rsidRDefault="0051787B" w:rsidP="0051787B">
            <w:pPr>
              <w:spacing w:line="256" w:lineRule="auto"/>
              <w:rPr>
                <w:rFonts w:ascii="Arial" w:hAnsi="Arial" w:cs="Arial"/>
                <w:color w:val="000000" w:themeColor="text1"/>
                <w:sz w:val="20"/>
                <w:szCs w:val="20"/>
              </w:rPr>
            </w:pPr>
          </w:p>
        </w:tc>
      </w:tr>
      <w:tr w:rsidR="0051787B" w:rsidTr="00BF78CB">
        <w:tc>
          <w:tcPr>
            <w:tcW w:w="1435" w:type="dxa"/>
          </w:tcPr>
          <w:p w:rsidR="0051787B" w:rsidRDefault="0051787B"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Prophase II</w:t>
            </w:r>
          </w:p>
        </w:tc>
        <w:tc>
          <w:tcPr>
            <w:tcW w:w="4230" w:type="dxa"/>
          </w:tcPr>
          <w:p w:rsidR="003B4AFA" w:rsidRPr="00BF78CB" w:rsidRDefault="003B4AFA" w:rsidP="00BF78CB">
            <w:pPr>
              <w:pStyle w:val="ListParagraph"/>
              <w:numPr>
                <w:ilvl w:val="0"/>
                <w:numId w:val="34"/>
              </w:numPr>
              <w:ind w:left="256" w:hanging="180"/>
              <w:rPr>
                <w:rFonts w:ascii="Arial" w:hAnsi="Arial" w:cs="Arial"/>
                <w:sz w:val="20"/>
                <w:szCs w:val="20"/>
              </w:rPr>
            </w:pPr>
            <w:r w:rsidRPr="00BF78CB">
              <w:rPr>
                <w:rFonts w:ascii="Arial" w:hAnsi="Arial" w:cs="Arial"/>
                <w:sz w:val="20"/>
                <w:szCs w:val="20"/>
              </w:rPr>
              <w:t>If the chromosomes unwound (uncoiled) into chromatin during telophase I, they wind back up again</w:t>
            </w:r>
          </w:p>
          <w:p w:rsidR="003B4AFA" w:rsidRPr="00BF78CB" w:rsidRDefault="003B4AFA" w:rsidP="00BF78CB">
            <w:pPr>
              <w:pStyle w:val="ListParagraph"/>
              <w:numPr>
                <w:ilvl w:val="0"/>
                <w:numId w:val="34"/>
              </w:numPr>
              <w:ind w:left="256" w:hanging="180"/>
              <w:rPr>
                <w:rFonts w:ascii="Arial" w:hAnsi="Arial" w:cs="Arial"/>
                <w:sz w:val="20"/>
                <w:szCs w:val="20"/>
              </w:rPr>
            </w:pPr>
            <w:r w:rsidRPr="00BF78CB">
              <w:rPr>
                <w:rFonts w:ascii="Arial" w:hAnsi="Arial" w:cs="Arial"/>
                <w:sz w:val="20"/>
                <w:szCs w:val="20"/>
              </w:rPr>
              <w:t>If the nuclear envelope and nucleolus reformed during telophase I, they break down again</w:t>
            </w:r>
          </w:p>
          <w:p w:rsidR="0051787B" w:rsidRPr="00BF78CB" w:rsidRDefault="003B4AFA" w:rsidP="00BF78CB">
            <w:pPr>
              <w:pStyle w:val="ListParagraph"/>
              <w:numPr>
                <w:ilvl w:val="0"/>
                <w:numId w:val="34"/>
              </w:numPr>
              <w:ind w:left="256" w:hanging="180"/>
              <w:rPr>
                <w:rFonts w:ascii="Arial" w:hAnsi="Arial" w:cs="Arial"/>
                <w:sz w:val="20"/>
                <w:szCs w:val="20"/>
              </w:rPr>
            </w:pPr>
            <w:r w:rsidRPr="00BF78CB">
              <w:rPr>
                <w:rFonts w:ascii="Arial" w:hAnsi="Arial" w:cs="Arial"/>
                <w:sz w:val="20"/>
                <w:szCs w:val="20"/>
              </w:rPr>
              <w:t>If the mitotic spindle broke down during telophase I, it is reformed by the centrosomes, which have moved to opposite ends of the cell</w:t>
            </w:r>
          </w:p>
        </w:tc>
        <w:tc>
          <w:tcPr>
            <w:tcW w:w="3685" w:type="dxa"/>
          </w:tcPr>
          <w:p w:rsidR="0051787B" w:rsidRDefault="00B06C37" w:rsidP="00B06C37">
            <w:pPr>
              <w:spacing w:line="256" w:lineRule="auto"/>
              <w:jc w:val="center"/>
              <w:rPr>
                <w:rFonts w:ascii="Arial" w:hAnsi="Arial" w:cs="Arial"/>
                <w:color w:val="000000" w:themeColor="text1"/>
                <w:sz w:val="20"/>
                <w:szCs w:val="20"/>
              </w:rPr>
            </w:pPr>
            <w:r>
              <w:object w:dxaOrig="2475" w:dyaOrig="2475">
                <v:shape id="_x0000_i1029" type="#_x0000_t75" style="width:85.1pt;height:85.1pt" o:ole="">
                  <v:imagedata r:id="rId18" o:title=""/>
                </v:shape>
                <o:OLEObject Type="Embed" ProgID="PBrush" ShapeID="_x0000_i1029" DrawAspect="Content" ObjectID="_1610825243" r:id="rId19"/>
              </w:object>
            </w:r>
            <w:r w:rsidR="00BF78CB">
              <w:object w:dxaOrig="2475" w:dyaOrig="2475">
                <v:shape id="_x0000_i1030" type="#_x0000_t75" style="width:84.15pt;height:84.15pt" o:ole="">
                  <v:imagedata r:id="rId18" o:title=""/>
                </v:shape>
                <o:OLEObject Type="Embed" ProgID="PBrush" ShapeID="_x0000_i1030" DrawAspect="Content" ObjectID="_1610825244" r:id="rId20"/>
              </w:object>
            </w:r>
          </w:p>
        </w:tc>
      </w:tr>
      <w:tr w:rsidR="0051787B" w:rsidTr="00BF78CB">
        <w:tc>
          <w:tcPr>
            <w:tcW w:w="1435" w:type="dxa"/>
          </w:tcPr>
          <w:p w:rsidR="0051787B" w:rsidRDefault="0051787B"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Metaphase II</w:t>
            </w:r>
          </w:p>
        </w:tc>
        <w:tc>
          <w:tcPr>
            <w:tcW w:w="4230" w:type="dxa"/>
          </w:tcPr>
          <w:p w:rsidR="0051787B" w:rsidRPr="00BF78CB" w:rsidRDefault="00BF78CB" w:rsidP="00BF78CB">
            <w:pPr>
              <w:pStyle w:val="ListParagraph"/>
              <w:numPr>
                <w:ilvl w:val="0"/>
                <w:numId w:val="35"/>
              </w:numPr>
              <w:spacing w:line="256" w:lineRule="auto"/>
              <w:ind w:left="256" w:hanging="180"/>
              <w:rPr>
                <w:rFonts w:ascii="Arial" w:hAnsi="Arial" w:cs="Arial"/>
                <w:color w:val="000000" w:themeColor="text1"/>
                <w:sz w:val="20"/>
                <w:szCs w:val="20"/>
              </w:rPr>
            </w:pPr>
            <w:r>
              <w:rPr>
                <w:rFonts w:ascii="Arial" w:hAnsi="Arial" w:cs="Arial"/>
                <w:color w:val="000000" w:themeColor="text1"/>
                <w:sz w:val="20"/>
                <w:szCs w:val="20"/>
              </w:rPr>
              <w:t xml:space="preserve">Spindle fibers attach to </w:t>
            </w:r>
            <w:r w:rsidR="004C5A52" w:rsidRPr="00BF78CB">
              <w:rPr>
                <w:rFonts w:ascii="Arial" w:hAnsi="Arial" w:cs="Arial"/>
                <w:color w:val="000000" w:themeColor="text1"/>
                <w:sz w:val="20"/>
                <w:szCs w:val="20"/>
              </w:rPr>
              <w:t>chromosomes and push them to the center of the dividing cell (metaphase plate)</w:t>
            </w:r>
          </w:p>
          <w:p w:rsidR="004C5A52" w:rsidRPr="00BF78CB" w:rsidRDefault="004C5A52" w:rsidP="00BF78CB">
            <w:pPr>
              <w:pStyle w:val="ListParagraph"/>
              <w:numPr>
                <w:ilvl w:val="0"/>
                <w:numId w:val="35"/>
              </w:numPr>
              <w:spacing w:line="256" w:lineRule="auto"/>
              <w:ind w:left="256" w:hanging="180"/>
              <w:rPr>
                <w:rFonts w:ascii="Arial" w:hAnsi="Arial" w:cs="Arial"/>
                <w:color w:val="000000" w:themeColor="text1"/>
                <w:sz w:val="20"/>
                <w:szCs w:val="20"/>
              </w:rPr>
            </w:pPr>
            <w:r w:rsidRPr="00BF78CB">
              <w:rPr>
                <w:rFonts w:ascii="Arial" w:hAnsi="Arial" w:cs="Arial"/>
                <w:color w:val="000000" w:themeColor="text1"/>
                <w:sz w:val="20"/>
                <w:szCs w:val="20"/>
              </w:rPr>
              <w:t>The chromosomes line up one-by-one (</w:t>
            </w:r>
            <w:r w:rsidRPr="00BF78CB">
              <w:rPr>
                <w:rFonts w:ascii="Arial" w:hAnsi="Arial" w:cs="Arial"/>
                <w:b/>
                <w:color w:val="000000" w:themeColor="text1"/>
                <w:sz w:val="20"/>
                <w:szCs w:val="20"/>
                <w:u w:val="single"/>
              </w:rPr>
              <w:t>single file</w:t>
            </w:r>
            <w:r w:rsidRPr="00BF78CB">
              <w:rPr>
                <w:rFonts w:ascii="Arial" w:hAnsi="Arial" w:cs="Arial"/>
                <w:color w:val="000000" w:themeColor="text1"/>
                <w:sz w:val="20"/>
                <w:szCs w:val="20"/>
              </w:rPr>
              <w:t>) along the metaphase plate</w:t>
            </w:r>
            <w:r w:rsidR="00BF78CB">
              <w:rPr>
                <w:rFonts w:ascii="Arial" w:hAnsi="Arial" w:cs="Arial"/>
                <w:color w:val="000000" w:themeColor="text1"/>
                <w:sz w:val="20"/>
                <w:szCs w:val="20"/>
              </w:rPr>
              <w:t xml:space="preserve"> because they no longer have a homologue. </w:t>
            </w:r>
            <w:r w:rsidRPr="00BF78CB">
              <w:rPr>
                <w:rFonts w:ascii="Arial" w:hAnsi="Arial" w:cs="Arial"/>
                <w:color w:val="000000" w:themeColor="text1"/>
                <w:sz w:val="20"/>
                <w:szCs w:val="20"/>
              </w:rPr>
              <w:t xml:space="preserve">This is different from meiosis I where the chromosomes line up in pairs. </w:t>
            </w:r>
          </w:p>
        </w:tc>
        <w:tc>
          <w:tcPr>
            <w:tcW w:w="3685" w:type="dxa"/>
          </w:tcPr>
          <w:p w:rsidR="0051787B" w:rsidRDefault="00B06C37" w:rsidP="00B06C37">
            <w:pPr>
              <w:spacing w:line="256" w:lineRule="auto"/>
              <w:jc w:val="center"/>
              <w:rPr>
                <w:rFonts w:ascii="Arial" w:hAnsi="Arial" w:cs="Arial"/>
                <w:color w:val="000000" w:themeColor="text1"/>
                <w:sz w:val="20"/>
                <w:szCs w:val="20"/>
              </w:rPr>
            </w:pPr>
            <w:r>
              <w:object w:dxaOrig="2400" w:dyaOrig="2640">
                <v:shape id="_x0000_i1031" type="#_x0000_t75" style="width:81.35pt;height:90.7pt" o:ole="">
                  <v:imagedata r:id="rId21" o:title=""/>
                </v:shape>
                <o:OLEObject Type="Embed" ProgID="PBrush" ShapeID="_x0000_i1031" DrawAspect="Content" ObjectID="_1610825245" r:id="rId22"/>
              </w:object>
            </w:r>
            <w:r>
              <w:object w:dxaOrig="2400" w:dyaOrig="2640">
                <v:shape id="_x0000_i1032" type="#_x0000_t75" style="width:84.15pt;height:92.55pt" o:ole="">
                  <v:imagedata r:id="rId21" o:title=""/>
                </v:shape>
                <o:OLEObject Type="Embed" ProgID="PBrush" ShapeID="_x0000_i1032" DrawAspect="Content" ObjectID="_1610825246" r:id="rId23"/>
              </w:object>
            </w:r>
          </w:p>
        </w:tc>
      </w:tr>
      <w:tr w:rsidR="0051787B" w:rsidTr="00BF78CB">
        <w:tc>
          <w:tcPr>
            <w:tcW w:w="1435" w:type="dxa"/>
          </w:tcPr>
          <w:p w:rsidR="0051787B" w:rsidRDefault="0051787B"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Anaphase II</w:t>
            </w:r>
          </w:p>
        </w:tc>
        <w:tc>
          <w:tcPr>
            <w:tcW w:w="4230" w:type="dxa"/>
          </w:tcPr>
          <w:p w:rsidR="0051787B" w:rsidRPr="00BF78CB" w:rsidRDefault="004C5A52" w:rsidP="00BF78CB">
            <w:pPr>
              <w:pStyle w:val="ListParagraph"/>
              <w:numPr>
                <w:ilvl w:val="0"/>
                <w:numId w:val="36"/>
              </w:numPr>
              <w:spacing w:line="256" w:lineRule="auto"/>
              <w:ind w:left="256" w:hanging="180"/>
              <w:rPr>
                <w:rFonts w:ascii="Arial" w:hAnsi="Arial" w:cs="Arial"/>
                <w:color w:val="000000" w:themeColor="text1"/>
                <w:sz w:val="20"/>
                <w:szCs w:val="20"/>
              </w:rPr>
            </w:pPr>
            <w:r w:rsidRPr="00BF78CB">
              <w:rPr>
                <w:rFonts w:ascii="Arial" w:hAnsi="Arial" w:cs="Arial"/>
                <w:color w:val="000000" w:themeColor="text1"/>
                <w:sz w:val="20"/>
                <w:szCs w:val="20"/>
              </w:rPr>
              <w:t xml:space="preserve">Spindle fibers split the two </w:t>
            </w:r>
            <w:r w:rsidR="00BF78CB">
              <w:rPr>
                <w:rFonts w:ascii="Arial" w:hAnsi="Arial" w:cs="Arial"/>
                <w:color w:val="000000" w:themeColor="text1"/>
                <w:sz w:val="20"/>
                <w:szCs w:val="20"/>
              </w:rPr>
              <w:t xml:space="preserve">sister </w:t>
            </w:r>
            <w:r w:rsidRPr="00BF78CB">
              <w:rPr>
                <w:rFonts w:ascii="Arial" w:hAnsi="Arial" w:cs="Arial"/>
                <w:color w:val="000000" w:themeColor="text1"/>
                <w:sz w:val="20"/>
                <w:szCs w:val="20"/>
              </w:rPr>
              <w:t xml:space="preserve">chromatids from each chromosome and pull them to opposite ends of the dividing cell.  Once the chromatids have split, they are called </w:t>
            </w:r>
            <w:r w:rsidRPr="00BF78CB">
              <w:rPr>
                <w:rFonts w:ascii="Arial" w:hAnsi="Arial" w:cs="Arial"/>
                <w:b/>
                <w:color w:val="000000" w:themeColor="text1"/>
                <w:sz w:val="20"/>
                <w:szCs w:val="20"/>
                <w:highlight w:val="lightGray"/>
              </w:rPr>
              <w:t>daughter chromosomes</w:t>
            </w:r>
            <w:r w:rsidRPr="00BF78CB">
              <w:rPr>
                <w:rFonts w:ascii="Arial" w:hAnsi="Arial" w:cs="Arial"/>
                <w:color w:val="000000" w:themeColor="text1"/>
                <w:sz w:val="20"/>
                <w:szCs w:val="20"/>
              </w:rPr>
              <w:t xml:space="preserve"> (un-replicated). </w:t>
            </w:r>
          </w:p>
        </w:tc>
        <w:tc>
          <w:tcPr>
            <w:tcW w:w="3685" w:type="dxa"/>
          </w:tcPr>
          <w:p w:rsidR="0051787B" w:rsidRDefault="00BF78CB" w:rsidP="0051787B">
            <w:pPr>
              <w:spacing w:line="256" w:lineRule="auto"/>
              <w:rPr>
                <w:rFonts w:ascii="Arial" w:hAnsi="Arial" w:cs="Arial"/>
                <w:color w:val="000000" w:themeColor="text1"/>
                <w:sz w:val="20"/>
                <w:szCs w:val="20"/>
              </w:rPr>
            </w:pPr>
            <w:r>
              <w:object w:dxaOrig="2475" w:dyaOrig="2535">
                <v:shape id="_x0000_i1033" type="#_x0000_t75" style="width:81.35pt;height:83.2pt" o:ole="">
                  <v:imagedata r:id="rId24" o:title=""/>
                </v:shape>
                <o:OLEObject Type="Embed" ProgID="PBrush" ShapeID="_x0000_i1033" DrawAspect="Content" ObjectID="_1610825247" r:id="rId25"/>
              </w:object>
            </w:r>
            <w:r>
              <w:object w:dxaOrig="2475" w:dyaOrig="2535">
                <v:shape id="_x0000_i1034" type="#_x0000_t75" style="width:81.35pt;height:83.2pt" o:ole="">
                  <v:imagedata r:id="rId24" o:title=""/>
                </v:shape>
                <o:OLEObject Type="Embed" ProgID="PBrush" ShapeID="_x0000_i1034" DrawAspect="Content" ObjectID="_1610825248" r:id="rId26"/>
              </w:object>
            </w:r>
          </w:p>
        </w:tc>
      </w:tr>
      <w:tr w:rsidR="006C5642" w:rsidTr="00BF78CB">
        <w:tc>
          <w:tcPr>
            <w:tcW w:w="1435" w:type="dxa"/>
          </w:tcPr>
          <w:p w:rsidR="006C5642" w:rsidRDefault="006C5642"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lastRenderedPageBreak/>
              <w:t>Telophase II</w:t>
            </w:r>
          </w:p>
        </w:tc>
        <w:tc>
          <w:tcPr>
            <w:tcW w:w="4230" w:type="dxa"/>
          </w:tcPr>
          <w:p w:rsidR="006C5642" w:rsidRPr="00BF78CB" w:rsidRDefault="006C5642" w:rsidP="00BF78CB">
            <w:pPr>
              <w:pStyle w:val="ListParagraph"/>
              <w:numPr>
                <w:ilvl w:val="0"/>
                <w:numId w:val="36"/>
              </w:numPr>
              <w:spacing w:line="256" w:lineRule="auto"/>
              <w:ind w:left="256" w:hanging="180"/>
              <w:rPr>
                <w:rFonts w:ascii="Arial" w:hAnsi="Arial" w:cs="Arial"/>
                <w:color w:val="000000" w:themeColor="text1"/>
                <w:sz w:val="20"/>
                <w:szCs w:val="20"/>
              </w:rPr>
            </w:pPr>
            <w:r w:rsidRPr="00BF78CB">
              <w:rPr>
                <w:rFonts w:ascii="Arial" w:hAnsi="Arial" w:cs="Arial"/>
                <w:color w:val="000000" w:themeColor="text1"/>
                <w:sz w:val="20"/>
                <w:szCs w:val="20"/>
              </w:rPr>
              <w:t>Chromosomes uncoil into chromatin</w:t>
            </w:r>
          </w:p>
          <w:p w:rsidR="006C5642" w:rsidRPr="00BF78CB" w:rsidRDefault="006C5642" w:rsidP="00BF78CB">
            <w:pPr>
              <w:pStyle w:val="ListParagraph"/>
              <w:numPr>
                <w:ilvl w:val="0"/>
                <w:numId w:val="36"/>
              </w:numPr>
              <w:spacing w:line="256" w:lineRule="auto"/>
              <w:ind w:left="256" w:hanging="180"/>
              <w:rPr>
                <w:rFonts w:ascii="Arial" w:hAnsi="Arial" w:cs="Arial"/>
                <w:color w:val="000000" w:themeColor="text1"/>
                <w:sz w:val="20"/>
                <w:szCs w:val="20"/>
              </w:rPr>
            </w:pPr>
            <w:r w:rsidRPr="00BF78CB">
              <w:rPr>
                <w:rFonts w:ascii="Arial" w:hAnsi="Arial" w:cs="Arial"/>
                <w:color w:val="000000" w:themeColor="text1"/>
                <w:sz w:val="20"/>
                <w:szCs w:val="20"/>
              </w:rPr>
              <w:t>Nuclear membranes and nucleoli reform in the daughter cells</w:t>
            </w:r>
          </w:p>
          <w:p w:rsidR="006C5642" w:rsidRPr="00BF78CB" w:rsidRDefault="006C5642" w:rsidP="00BF78CB">
            <w:pPr>
              <w:pStyle w:val="ListParagraph"/>
              <w:numPr>
                <w:ilvl w:val="0"/>
                <w:numId w:val="36"/>
              </w:numPr>
              <w:spacing w:line="256" w:lineRule="auto"/>
              <w:ind w:left="256" w:hanging="180"/>
              <w:rPr>
                <w:rFonts w:ascii="Arial" w:hAnsi="Arial" w:cs="Arial"/>
                <w:color w:val="000000" w:themeColor="text1"/>
                <w:sz w:val="20"/>
                <w:szCs w:val="20"/>
              </w:rPr>
            </w:pPr>
            <w:r w:rsidRPr="00BF78CB">
              <w:rPr>
                <w:rFonts w:ascii="Arial" w:hAnsi="Arial" w:cs="Arial"/>
                <w:color w:val="000000" w:themeColor="text1"/>
                <w:sz w:val="20"/>
                <w:szCs w:val="20"/>
              </w:rPr>
              <w:t xml:space="preserve">The mitotic spindle breaks down. </w:t>
            </w:r>
          </w:p>
        </w:tc>
        <w:tc>
          <w:tcPr>
            <w:tcW w:w="3685" w:type="dxa"/>
            <w:vMerge w:val="restart"/>
          </w:tcPr>
          <w:p w:rsidR="006C5642" w:rsidRDefault="00BF78CB" w:rsidP="0051787B">
            <w:pPr>
              <w:spacing w:line="256" w:lineRule="auto"/>
              <w:rPr>
                <w:rFonts w:ascii="Arial" w:hAnsi="Arial" w:cs="Arial"/>
                <w:color w:val="000000" w:themeColor="text1"/>
                <w:sz w:val="20"/>
                <w:szCs w:val="20"/>
              </w:rPr>
            </w:pPr>
            <w:r>
              <w:object w:dxaOrig="2580" w:dyaOrig="2445">
                <v:shape id="_x0000_i1035" type="#_x0000_t75" style="width:85.1pt;height:81.35pt" o:ole="">
                  <v:imagedata r:id="rId27" o:title=""/>
                </v:shape>
                <o:OLEObject Type="Embed" ProgID="PBrush" ShapeID="_x0000_i1035" DrawAspect="Content" ObjectID="_1610825249" r:id="rId28"/>
              </w:object>
            </w:r>
            <w:r>
              <w:object w:dxaOrig="2580" w:dyaOrig="2445">
                <v:shape id="_x0000_i1036" type="#_x0000_t75" style="width:83.2pt;height:78.55pt" o:ole="">
                  <v:imagedata r:id="rId27" o:title=""/>
                </v:shape>
                <o:OLEObject Type="Embed" ProgID="PBrush" ShapeID="_x0000_i1036" DrawAspect="Content" ObjectID="_1610825250" r:id="rId29"/>
              </w:object>
            </w:r>
          </w:p>
        </w:tc>
      </w:tr>
      <w:tr w:rsidR="006C5642" w:rsidTr="00BF78CB">
        <w:tc>
          <w:tcPr>
            <w:tcW w:w="1435" w:type="dxa"/>
          </w:tcPr>
          <w:p w:rsidR="006C5642" w:rsidRDefault="006C5642"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Cytokinesis</w:t>
            </w:r>
          </w:p>
        </w:tc>
        <w:tc>
          <w:tcPr>
            <w:tcW w:w="4230" w:type="dxa"/>
          </w:tcPr>
          <w:p w:rsidR="006C5642" w:rsidRPr="00BF78CB" w:rsidRDefault="006C5642" w:rsidP="00BF78CB">
            <w:pPr>
              <w:pStyle w:val="ListParagraph"/>
              <w:numPr>
                <w:ilvl w:val="0"/>
                <w:numId w:val="37"/>
              </w:numPr>
              <w:spacing w:line="256" w:lineRule="auto"/>
              <w:ind w:left="256" w:hanging="180"/>
              <w:rPr>
                <w:rFonts w:ascii="Arial" w:hAnsi="Arial" w:cs="Arial"/>
                <w:color w:val="000000" w:themeColor="text1"/>
                <w:sz w:val="20"/>
                <w:szCs w:val="20"/>
              </w:rPr>
            </w:pPr>
            <w:r w:rsidRPr="00BF78CB">
              <w:rPr>
                <w:rFonts w:ascii="Arial" w:hAnsi="Arial" w:cs="Arial"/>
                <w:sz w:val="20"/>
                <w:szCs w:val="20"/>
              </w:rPr>
              <w:t xml:space="preserve">Cytokinesis occurs at </w:t>
            </w:r>
            <w:r w:rsidR="00BF78CB">
              <w:rPr>
                <w:rFonts w:ascii="Arial" w:hAnsi="Arial" w:cs="Arial"/>
                <w:sz w:val="20"/>
                <w:szCs w:val="20"/>
              </w:rPr>
              <w:t xml:space="preserve">the same time as telophase II. </w:t>
            </w:r>
            <w:r w:rsidRPr="00BF78CB">
              <w:rPr>
                <w:rFonts w:ascii="Arial" w:hAnsi="Arial" w:cs="Arial"/>
                <w:sz w:val="20"/>
                <w:szCs w:val="20"/>
              </w:rPr>
              <w:t>Cytokinesis divides the cytoplasm and separates the organelles into the daughter cells. Look back to your Part 1 Notes to review the difference between cytokinesis in animal cells vs. plant cells.</w:t>
            </w:r>
          </w:p>
        </w:tc>
        <w:tc>
          <w:tcPr>
            <w:tcW w:w="3685" w:type="dxa"/>
            <w:vMerge/>
          </w:tcPr>
          <w:p w:rsidR="006C5642" w:rsidRDefault="006C5642" w:rsidP="0051787B">
            <w:pPr>
              <w:spacing w:line="256" w:lineRule="auto"/>
              <w:rPr>
                <w:rFonts w:ascii="Arial" w:hAnsi="Arial" w:cs="Arial"/>
                <w:color w:val="000000" w:themeColor="text1"/>
                <w:sz w:val="20"/>
                <w:szCs w:val="20"/>
              </w:rPr>
            </w:pPr>
          </w:p>
        </w:tc>
      </w:tr>
      <w:tr w:rsidR="00D34E82" w:rsidTr="00BF78CB">
        <w:tc>
          <w:tcPr>
            <w:tcW w:w="1435" w:type="dxa"/>
          </w:tcPr>
          <w:p w:rsidR="00D34E82" w:rsidRDefault="00D34E82" w:rsidP="0051787B">
            <w:pPr>
              <w:spacing w:line="256" w:lineRule="auto"/>
              <w:rPr>
                <w:rFonts w:ascii="Arial" w:hAnsi="Arial" w:cs="Arial"/>
                <w:color w:val="000000" w:themeColor="text1"/>
                <w:sz w:val="20"/>
                <w:szCs w:val="20"/>
              </w:rPr>
            </w:pPr>
            <w:r>
              <w:rPr>
                <w:rFonts w:ascii="Arial" w:hAnsi="Arial" w:cs="Arial"/>
                <w:color w:val="000000" w:themeColor="text1"/>
                <w:sz w:val="20"/>
                <w:szCs w:val="20"/>
              </w:rPr>
              <w:t>Ending Cells</w:t>
            </w:r>
          </w:p>
        </w:tc>
        <w:tc>
          <w:tcPr>
            <w:tcW w:w="4230" w:type="dxa"/>
          </w:tcPr>
          <w:p w:rsidR="00D34E82" w:rsidRDefault="00D34E82" w:rsidP="0051787B">
            <w:pPr>
              <w:spacing w:line="256" w:lineRule="auto"/>
              <w:rPr>
                <w:rFonts w:ascii="Arial" w:hAnsi="Arial" w:cs="Arial"/>
                <w:sz w:val="20"/>
                <w:szCs w:val="20"/>
              </w:rPr>
            </w:pPr>
            <w:r w:rsidRPr="00BF78CB">
              <w:rPr>
                <w:rFonts w:ascii="Arial" w:hAnsi="Arial" w:cs="Arial"/>
                <w:b/>
                <w:sz w:val="20"/>
                <w:szCs w:val="20"/>
              </w:rPr>
              <w:t>Four haploid daughter cells</w:t>
            </w:r>
            <w:r>
              <w:rPr>
                <w:rFonts w:ascii="Arial" w:hAnsi="Arial" w:cs="Arial"/>
                <w:sz w:val="20"/>
                <w:szCs w:val="20"/>
              </w:rPr>
              <w:t xml:space="preserve"> with 23 un-replicated chromosomes in humans. </w:t>
            </w:r>
          </w:p>
        </w:tc>
        <w:tc>
          <w:tcPr>
            <w:tcW w:w="3685" w:type="dxa"/>
          </w:tcPr>
          <w:p w:rsidR="00D34E82" w:rsidRDefault="00D34E82" w:rsidP="0051787B">
            <w:pPr>
              <w:spacing w:line="256" w:lineRule="auto"/>
              <w:rPr>
                <w:rFonts w:ascii="Arial" w:hAnsi="Arial" w:cs="Arial"/>
                <w:color w:val="000000" w:themeColor="text1"/>
                <w:sz w:val="20"/>
                <w:szCs w:val="20"/>
              </w:rPr>
            </w:pPr>
          </w:p>
        </w:tc>
      </w:tr>
    </w:tbl>
    <w:p w:rsidR="0051787B" w:rsidRDefault="0051787B" w:rsidP="0051787B">
      <w:pPr>
        <w:spacing w:line="256" w:lineRule="auto"/>
        <w:rPr>
          <w:rFonts w:ascii="Arial" w:hAnsi="Arial" w:cs="Arial"/>
          <w:color w:val="000000" w:themeColor="text1"/>
          <w:sz w:val="20"/>
          <w:szCs w:val="20"/>
        </w:rPr>
      </w:pPr>
    </w:p>
    <w:p w:rsidR="00263B47" w:rsidRDefault="00263B47" w:rsidP="0051787B">
      <w:pPr>
        <w:spacing w:line="256" w:lineRule="auto"/>
        <w:rPr>
          <w:rFonts w:ascii="Arial" w:hAnsi="Arial" w:cs="Arial"/>
          <w:b/>
          <w:color w:val="000000" w:themeColor="text1"/>
          <w:sz w:val="20"/>
          <w:szCs w:val="20"/>
        </w:rPr>
      </w:pPr>
      <w:r>
        <w:rPr>
          <w:rFonts w:ascii="Arial" w:hAnsi="Arial" w:cs="Arial"/>
          <w:b/>
          <w:color w:val="000000" w:themeColor="text1"/>
          <w:sz w:val="20"/>
          <w:szCs w:val="20"/>
        </w:rPr>
        <w:t xml:space="preserve">4.  How does meiosis increase genetic variation in the sex cells? </w:t>
      </w:r>
    </w:p>
    <w:p w:rsidR="00263B47" w:rsidRPr="00BF78CB" w:rsidRDefault="00BF78CB" w:rsidP="00BF78CB">
      <w:pPr>
        <w:pStyle w:val="ListParagraph"/>
        <w:numPr>
          <w:ilvl w:val="0"/>
          <w:numId w:val="12"/>
        </w:numPr>
        <w:spacing w:line="256" w:lineRule="auto"/>
        <w:rPr>
          <w:rFonts w:ascii="Arial" w:hAnsi="Arial" w:cs="Arial"/>
          <w:color w:val="000000" w:themeColor="text1"/>
          <w:sz w:val="20"/>
          <w:szCs w:val="20"/>
        </w:rPr>
      </w:pPr>
      <w:r>
        <w:rPr>
          <w:noProof/>
        </w:rPr>
        <w:drawing>
          <wp:anchor distT="0" distB="0" distL="114300" distR="114300" simplePos="0" relativeHeight="251670528" behindDoc="1" locked="0" layoutInCell="1" allowOverlap="1">
            <wp:simplePos x="0" y="0"/>
            <wp:positionH relativeFrom="column">
              <wp:posOffset>4584065</wp:posOffset>
            </wp:positionH>
            <wp:positionV relativeFrom="paragraph">
              <wp:posOffset>505460</wp:posOffset>
            </wp:positionV>
            <wp:extent cx="2232660" cy="2076450"/>
            <wp:effectExtent l="0" t="0" r="0" b="0"/>
            <wp:wrapTight wrapText="bothSides">
              <wp:wrapPolygon edited="0">
                <wp:start x="0" y="0"/>
                <wp:lineTo x="0" y="21402"/>
                <wp:lineTo x="21379" y="21402"/>
                <wp:lineTo x="213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2660" cy="2076450"/>
                    </a:xfrm>
                    <a:prstGeom prst="rect">
                      <a:avLst/>
                    </a:prstGeom>
                  </pic:spPr>
                </pic:pic>
              </a:graphicData>
            </a:graphic>
            <wp14:sizeRelH relativeFrom="margin">
              <wp14:pctWidth>0</wp14:pctWidth>
            </wp14:sizeRelH>
            <wp14:sizeRelV relativeFrom="margin">
              <wp14:pctHeight>0</wp14:pctHeight>
            </wp14:sizeRelV>
          </wp:anchor>
        </w:drawing>
      </w:r>
      <w:r w:rsidR="00263B47">
        <w:rPr>
          <w:rFonts w:ascii="Arial" w:hAnsi="Arial" w:cs="Arial"/>
          <w:color w:val="000000" w:themeColor="text1"/>
          <w:sz w:val="20"/>
          <w:szCs w:val="20"/>
        </w:rPr>
        <w:t xml:space="preserve">Remember, </w:t>
      </w:r>
      <w:r w:rsidR="00263B47" w:rsidRPr="008128E1">
        <w:rPr>
          <w:rFonts w:ascii="Arial" w:hAnsi="Arial" w:cs="Arial"/>
          <w:b/>
          <w:color w:val="000000" w:themeColor="text1"/>
          <w:sz w:val="20"/>
          <w:szCs w:val="20"/>
        </w:rPr>
        <w:t>crossing over</w:t>
      </w:r>
      <w:r w:rsidR="00263B47">
        <w:rPr>
          <w:rFonts w:ascii="Arial" w:hAnsi="Arial" w:cs="Arial"/>
          <w:color w:val="000000" w:themeColor="text1"/>
          <w:sz w:val="20"/>
          <w:szCs w:val="20"/>
        </w:rPr>
        <w:t xml:space="preserve"> during prophase I ensures that each egg cell created by one woman contains a different combination of her genes.  (Same goes for each sperm cell created by one man.)  In other words, crossing over increases </w:t>
      </w:r>
      <w:r w:rsidR="00263B47" w:rsidRPr="00BF78CB">
        <w:rPr>
          <w:rFonts w:ascii="Arial" w:hAnsi="Arial" w:cs="Arial"/>
          <w:b/>
          <w:color w:val="000000" w:themeColor="text1"/>
          <w:sz w:val="20"/>
          <w:szCs w:val="20"/>
          <w:highlight w:val="lightGray"/>
        </w:rPr>
        <w:t>genetic variation</w:t>
      </w:r>
      <w:r w:rsidR="00263B47">
        <w:rPr>
          <w:rFonts w:ascii="Arial" w:hAnsi="Arial" w:cs="Arial"/>
          <w:color w:val="000000" w:themeColor="text1"/>
          <w:sz w:val="20"/>
          <w:szCs w:val="20"/>
        </w:rPr>
        <w:t xml:space="preserve"> (aka </w:t>
      </w:r>
      <w:r w:rsidR="00263B47" w:rsidRPr="00BF78CB">
        <w:rPr>
          <w:rFonts w:ascii="Arial" w:hAnsi="Arial" w:cs="Arial"/>
          <w:b/>
          <w:color w:val="000000" w:themeColor="text1"/>
          <w:sz w:val="20"/>
          <w:szCs w:val="20"/>
          <w:highlight w:val="lightGray"/>
        </w:rPr>
        <w:t>genetic diversity</w:t>
      </w:r>
      <w:r w:rsidR="00263B47">
        <w:rPr>
          <w:rFonts w:ascii="Arial" w:hAnsi="Arial" w:cs="Arial"/>
          <w:color w:val="000000" w:themeColor="text1"/>
          <w:sz w:val="20"/>
          <w:szCs w:val="20"/>
        </w:rPr>
        <w:t xml:space="preserve">) in the egg cells and sperm cells. </w:t>
      </w:r>
    </w:p>
    <w:p w:rsidR="007A52AA" w:rsidRPr="00BF78CB" w:rsidRDefault="00263B47" w:rsidP="00BF78C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Another process that increases genetic variation in gametes is called </w:t>
      </w:r>
      <w:r w:rsidRPr="00BF78CB">
        <w:rPr>
          <w:rFonts w:ascii="Arial" w:hAnsi="Arial" w:cs="Arial"/>
          <w:b/>
          <w:color w:val="000000" w:themeColor="text1"/>
          <w:sz w:val="20"/>
          <w:szCs w:val="20"/>
          <w:highlight w:val="lightGray"/>
        </w:rPr>
        <w:t>independent assortment</w:t>
      </w:r>
      <w:r>
        <w:rPr>
          <w:rFonts w:ascii="Arial" w:hAnsi="Arial" w:cs="Arial"/>
          <w:color w:val="000000" w:themeColor="text1"/>
          <w:sz w:val="20"/>
          <w:szCs w:val="20"/>
        </w:rPr>
        <w:t>.</w:t>
      </w:r>
      <w:r w:rsidR="007A52AA">
        <w:rPr>
          <w:rFonts w:ascii="Arial" w:hAnsi="Arial" w:cs="Arial"/>
          <w:color w:val="000000" w:themeColor="text1"/>
          <w:sz w:val="20"/>
          <w:szCs w:val="20"/>
        </w:rPr>
        <w:t xml:space="preserve">  Independent assortment means that each pair of homologous chromosomes arranges itself separately from the other pairs of homologous chromosomes along the metaphase plate during metaphase I.  </w:t>
      </w:r>
    </w:p>
    <w:p w:rsidR="007A52AA" w:rsidRPr="00BF78CB" w:rsidRDefault="007A52AA" w:rsidP="00BF78C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Remember, each homologous chromosome pair contains one maternal chromosome and one paternal chromosome.  The homologous chromosome pairs do not necessarily all arrange themselves with their maternal chromosomes on the same side of the metaphase plate and their paternal chromosomes on the </w:t>
      </w:r>
      <w:r w:rsidR="008128E1">
        <w:rPr>
          <w:rFonts w:ascii="Arial" w:hAnsi="Arial" w:cs="Arial"/>
          <w:color w:val="000000" w:themeColor="text1"/>
          <w:sz w:val="20"/>
          <w:szCs w:val="20"/>
        </w:rPr>
        <w:t>other side</w:t>
      </w:r>
      <w:r>
        <w:rPr>
          <w:rFonts w:ascii="Arial" w:hAnsi="Arial" w:cs="Arial"/>
          <w:color w:val="000000" w:themeColor="text1"/>
          <w:sz w:val="20"/>
          <w:szCs w:val="20"/>
        </w:rPr>
        <w:t xml:space="preserve"> of the metaphase plate. </w:t>
      </w:r>
    </w:p>
    <w:p w:rsidR="00E224AD" w:rsidRPr="00F00E87" w:rsidRDefault="007A52AA" w:rsidP="00F00E87">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 For example, let’s say there are three homologous chromosome pairs.  The pairs COULD all arrange themselves with their maternal chromosomes on the </w:t>
      </w:r>
      <w:r w:rsidR="00E224AD">
        <w:rPr>
          <w:rFonts w:ascii="Arial" w:hAnsi="Arial" w:cs="Arial"/>
          <w:color w:val="000000" w:themeColor="text1"/>
          <w:sz w:val="20"/>
          <w:szCs w:val="20"/>
        </w:rPr>
        <w:t xml:space="preserve">left and their paternal chromosomes on the right.  </w:t>
      </w:r>
    </w:p>
    <w:p w:rsidR="00C41F30" w:rsidRPr="00C41F30" w:rsidRDefault="00BF78CB" w:rsidP="00C41F30">
      <w:pPr>
        <w:jc w:val="center"/>
        <w:rPr>
          <w:rFonts w:ascii="Arial" w:hAnsi="Arial" w:cs="Arial"/>
          <w:color w:val="000000" w:themeColor="text1"/>
          <w:sz w:val="20"/>
          <w:szCs w:val="20"/>
        </w:rPr>
      </w:pPr>
      <w:r>
        <w:rPr>
          <w:noProof/>
        </w:rPr>
        <w:drawing>
          <wp:anchor distT="0" distB="0" distL="114300" distR="114300" simplePos="0" relativeHeight="251671552" behindDoc="1" locked="0" layoutInCell="1" allowOverlap="1">
            <wp:simplePos x="0" y="0"/>
            <wp:positionH relativeFrom="column">
              <wp:posOffset>4623435</wp:posOffset>
            </wp:positionH>
            <wp:positionV relativeFrom="paragraph">
              <wp:posOffset>0</wp:posOffset>
            </wp:positionV>
            <wp:extent cx="2190750" cy="2066290"/>
            <wp:effectExtent l="0" t="0" r="0" b="0"/>
            <wp:wrapTight wrapText="bothSides">
              <wp:wrapPolygon edited="0">
                <wp:start x="0" y="0"/>
                <wp:lineTo x="0" y="21308"/>
                <wp:lineTo x="21412" y="21308"/>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0750" cy="2066290"/>
                    </a:xfrm>
                    <a:prstGeom prst="rect">
                      <a:avLst/>
                    </a:prstGeom>
                  </pic:spPr>
                </pic:pic>
              </a:graphicData>
            </a:graphic>
            <wp14:sizeRelH relativeFrom="margin">
              <wp14:pctWidth>0</wp14:pctWidth>
            </wp14:sizeRelH>
            <wp14:sizeRelV relativeFrom="margin">
              <wp14:pctHeight>0</wp14:pctHeight>
            </wp14:sizeRelV>
          </wp:anchor>
        </w:drawing>
      </w:r>
    </w:p>
    <w:p w:rsidR="00BF78CB" w:rsidRPr="00BF78CB" w:rsidRDefault="00E224AD" w:rsidP="00BF78C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However, because each pair assorts (arranges) itself independently (separately) from the other pairs, there are a variety of alternate arrangements.  Fo</w:t>
      </w:r>
      <w:r w:rsidR="00BF78CB">
        <w:rPr>
          <w:rFonts w:ascii="Arial" w:hAnsi="Arial" w:cs="Arial"/>
          <w:color w:val="000000" w:themeColor="text1"/>
          <w:sz w:val="20"/>
          <w:szCs w:val="20"/>
        </w:rPr>
        <w:t>r example, in the image to the right</w:t>
      </w:r>
      <w:r>
        <w:rPr>
          <w:rFonts w:ascii="Arial" w:hAnsi="Arial" w:cs="Arial"/>
          <w:color w:val="000000" w:themeColor="text1"/>
          <w:sz w:val="20"/>
          <w:szCs w:val="20"/>
        </w:rPr>
        <w:t xml:space="preserve">, the first homologous chromosome pair arranges itself with its maternal chromosome on the left and its paternal chromosome on the right.  The second chromosome pair arranges itself with its paternal chromosome on the left and its maternal chromosome on the right.  The third chromosome pair arranges itself with its maternal chromosome on the left and its paternal chromosome on the right. </w:t>
      </w:r>
    </w:p>
    <w:p w:rsidR="00BF78CB" w:rsidRPr="00BF78CB" w:rsidRDefault="00BF78CB" w:rsidP="00BF78CB">
      <w:pPr>
        <w:pStyle w:val="ListParagraph"/>
        <w:spacing w:line="256" w:lineRule="auto"/>
        <w:rPr>
          <w:rFonts w:ascii="Arial" w:hAnsi="Arial" w:cs="Arial"/>
          <w:color w:val="000000" w:themeColor="text1"/>
          <w:sz w:val="10"/>
          <w:szCs w:val="10"/>
        </w:rPr>
      </w:pPr>
    </w:p>
    <w:p w:rsidR="00263B47" w:rsidRDefault="001A0572" w:rsidP="001A0572">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Due to independent assortment, there are 2</w:t>
      </w:r>
      <w:r>
        <w:rPr>
          <w:rFonts w:ascii="Arial" w:hAnsi="Arial" w:cs="Arial"/>
          <w:color w:val="000000" w:themeColor="text1"/>
          <w:sz w:val="20"/>
          <w:szCs w:val="20"/>
          <w:vertAlign w:val="superscript"/>
        </w:rPr>
        <w:t>n</w:t>
      </w:r>
      <w:r>
        <w:rPr>
          <w:rFonts w:ascii="Arial" w:hAnsi="Arial" w:cs="Arial"/>
          <w:color w:val="000000" w:themeColor="text1"/>
          <w:sz w:val="20"/>
          <w:szCs w:val="20"/>
        </w:rPr>
        <w:t xml:space="preserve"> possible arrangements of maternal and paternal chromosomes in the daughter cells.  </w:t>
      </w:r>
      <w:r w:rsidR="00BF2B6A">
        <w:rPr>
          <w:rFonts w:ascii="Arial" w:hAnsi="Arial" w:cs="Arial"/>
          <w:color w:val="000000" w:themeColor="text1"/>
          <w:sz w:val="20"/>
          <w:szCs w:val="20"/>
        </w:rPr>
        <w:t xml:space="preserve">“n” stands for the number of homologous chromosome pairs.  For the example given above, that would be </w:t>
      </w:r>
      <w:proofErr w:type="gramStart"/>
      <w:r w:rsidR="00BF2B6A">
        <w:rPr>
          <w:rFonts w:ascii="Arial" w:hAnsi="Arial" w:cs="Arial"/>
          <w:color w:val="000000" w:themeColor="text1"/>
          <w:sz w:val="20"/>
          <w:szCs w:val="20"/>
        </w:rPr>
        <w:t>2</w:t>
      </w:r>
      <w:r w:rsidR="00BF2B6A">
        <w:rPr>
          <w:rFonts w:ascii="Arial" w:hAnsi="Arial" w:cs="Arial"/>
          <w:color w:val="000000" w:themeColor="text1"/>
          <w:sz w:val="20"/>
          <w:szCs w:val="20"/>
          <w:vertAlign w:val="superscript"/>
        </w:rPr>
        <w:t xml:space="preserve">3 </w:t>
      </w:r>
      <w:r w:rsidR="00BF2B6A">
        <w:rPr>
          <w:rFonts w:ascii="Arial" w:hAnsi="Arial" w:cs="Arial"/>
          <w:color w:val="000000" w:themeColor="text1"/>
          <w:sz w:val="20"/>
          <w:szCs w:val="20"/>
        </w:rPr>
        <w:t xml:space="preserve"> =</w:t>
      </w:r>
      <w:proofErr w:type="gramEnd"/>
      <w:r w:rsidR="00BF2B6A">
        <w:rPr>
          <w:rFonts w:ascii="Arial" w:hAnsi="Arial" w:cs="Arial"/>
          <w:color w:val="000000" w:themeColor="text1"/>
          <w:sz w:val="20"/>
          <w:szCs w:val="20"/>
        </w:rPr>
        <w:t xml:space="preserve"> 8 possible combinations. </w:t>
      </w:r>
    </w:p>
    <w:p w:rsidR="00BF2B6A" w:rsidRPr="00BF78CB" w:rsidRDefault="00BF2B6A" w:rsidP="00BF2B6A">
      <w:pPr>
        <w:pStyle w:val="ListParagraph"/>
        <w:spacing w:line="256" w:lineRule="auto"/>
        <w:rPr>
          <w:rFonts w:ascii="Arial" w:hAnsi="Arial" w:cs="Arial"/>
          <w:color w:val="000000" w:themeColor="text1"/>
          <w:sz w:val="10"/>
          <w:szCs w:val="10"/>
        </w:rPr>
      </w:pPr>
    </w:p>
    <w:p w:rsidR="00BF2B6A" w:rsidRDefault="00BF2B6A" w:rsidP="001A0572">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For human cells, there are 23 pairs of homologous chromosomes.  Therefore, there will be 2</w:t>
      </w:r>
      <w:r>
        <w:rPr>
          <w:rFonts w:ascii="Arial" w:hAnsi="Arial" w:cs="Arial"/>
          <w:color w:val="000000" w:themeColor="text1"/>
          <w:sz w:val="20"/>
          <w:szCs w:val="20"/>
          <w:vertAlign w:val="superscript"/>
        </w:rPr>
        <w:t xml:space="preserve">23 </w:t>
      </w:r>
      <w:r>
        <w:rPr>
          <w:rFonts w:ascii="Arial" w:hAnsi="Arial" w:cs="Arial"/>
          <w:color w:val="000000" w:themeColor="text1"/>
          <w:sz w:val="20"/>
          <w:szCs w:val="20"/>
        </w:rPr>
        <w:t xml:space="preserve">= 8,388,608 possible combinations of maternal and paternal chromosomes in the egg cells created by a woman or the sperm cells created by a man. </w:t>
      </w:r>
    </w:p>
    <w:p w:rsidR="00BF2B6A" w:rsidRPr="00BF78CB" w:rsidRDefault="00BF2B6A" w:rsidP="00BF2B6A">
      <w:pPr>
        <w:pStyle w:val="ListParagraph"/>
        <w:rPr>
          <w:rFonts w:ascii="Arial" w:hAnsi="Arial" w:cs="Arial"/>
          <w:color w:val="000000" w:themeColor="text1"/>
          <w:sz w:val="10"/>
          <w:szCs w:val="10"/>
        </w:rPr>
      </w:pPr>
    </w:p>
    <w:p w:rsidR="00BF2B6A" w:rsidRDefault="00BF2B6A" w:rsidP="001A0572">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But how does this result in different genes in the daughter cells?  Remember, homologous chromosomes have the same types of genes in the same places.  However, they don’t have to have the same gene forms.  For example, both chromosomes may have an eye color gene, though one chromosome may have a blue eye gene, and the other chromosome may have a brown eye gene.  Similarly, both </w:t>
      </w:r>
      <w:r>
        <w:rPr>
          <w:rFonts w:ascii="Arial" w:hAnsi="Arial" w:cs="Arial"/>
          <w:color w:val="000000" w:themeColor="text1"/>
          <w:sz w:val="20"/>
          <w:szCs w:val="20"/>
        </w:rPr>
        <w:lastRenderedPageBreak/>
        <w:t xml:space="preserve">chromosomes may have a hair texture gene, though one chromosome may have a straight hair gene, and the other chromosome may have a curly hair gene. </w:t>
      </w:r>
    </w:p>
    <w:p w:rsidR="00BF2B6A" w:rsidRPr="00BF78CB" w:rsidRDefault="00BF2B6A" w:rsidP="00BF2B6A">
      <w:pPr>
        <w:pStyle w:val="ListParagraph"/>
        <w:rPr>
          <w:rFonts w:ascii="Arial" w:hAnsi="Arial" w:cs="Arial"/>
          <w:color w:val="000000" w:themeColor="text1"/>
          <w:sz w:val="10"/>
          <w:szCs w:val="10"/>
        </w:rPr>
      </w:pPr>
    </w:p>
    <w:p w:rsidR="00DE0560" w:rsidRDefault="00BF2B6A" w:rsidP="0051787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In the series of images below, there are two</w:t>
      </w:r>
      <w:r w:rsidR="00F00E87">
        <w:rPr>
          <w:rFonts w:ascii="Arial" w:hAnsi="Arial" w:cs="Arial"/>
          <w:color w:val="000000" w:themeColor="text1"/>
          <w:sz w:val="20"/>
          <w:szCs w:val="20"/>
        </w:rPr>
        <w:t xml:space="preserve"> homologous</w:t>
      </w:r>
      <w:r>
        <w:rPr>
          <w:rFonts w:ascii="Arial" w:hAnsi="Arial" w:cs="Arial"/>
          <w:color w:val="000000" w:themeColor="text1"/>
          <w:sz w:val="20"/>
          <w:szCs w:val="20"/>
        </w:rPr>
        <w:t xml:space="preserve"> chromosome pairs, indicated by the letters A/a and B/b.  Capital A and capital B represent the maternal chromosomes in each pair.  Lowercase “a” and lowercase “b” represent </w:t>
      </w:r>
      <w:r w:rsidR="00F00E87">
        <w:rPr>
          <w:rFonts w:ascii="Arial" w:hAnsi="Arial" w:cs="Arial"/>
          <w:color w:val="000000" w:themeColor="text1"/>
          <w:sz w:val="20"/>
          <w:szCs w:val="20"/>
        </w:rPr>
        <w:t xml:space="preserve">the </w:t>
      </w:r>
      <w:r>
        <w:rPr>
          <w:rFonts w:ascii="Arial" w:hAnsi="Arial" w:cs="Arial"/>
          <w:color w:val="000000" w:themeColor="text1"/>
          <w:sz w:val="20"/>
          <w:szCs w:val="20"/>
        </w:rPr>
        <w:t xml:space="preserve">paternal chromosomes in each pair.  </w:t>
      </w:r>
      <w:r w:rsidRPr="00BF2B6A">
        <w:rPr>
          <w:rFonts w:ascii="Arial" w:hAnsi="Arial" w:cs="Arial"/>
          <w:sz w:val="20"/>
          <w:szCs w:val="20"/>
        </w:rPr>
        <w:t xml:space="preserve">Within a single chromosome, the two chromatids are indicated by numbers (1 and 2).  </w:t>
      </w:r>
      <w:r w:rsidRPr="00BF2B6A">
        <w:rPr>
          <w:rFonts w:ascii="Arial" w:hAnsi="Arial" w:cs="Arial"/>
          <w:color w:val="000000" w:themeColor="text1"/>
          <w:sz w:val="20"/>
          <w:szCs w:val="20"/>
        </w:rPr>
        <w:t xml:space="preserve"> </w:t>
      </w:r>
    </w:p>
    <w:p w:rsidR="00BF2B6A" w:rsidRPr="00BF78CB" w:rsidRDefault="00BF2B6A" w:rsidP="00BF2B6A">
      <w:pPr>
        <w:pStyle w:val="ListParagraph"/>
        <w:rPr>
          <w:rFonts w:ascii="Arial" w:hAnsi="Arial" w:cs="Arial"/>
          <w:color w:val="000000" w:themeColor="text1"/>
          <w:sz w:val="10"/>
          <w:szCs w:val="10"/>
        </w:rPr>
      </w:pPr>
    </w:p>
    <w:p w:rsidR="00BF2B6A" w:rsidRDefault="00F00E87" w:rsidP="0051787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Notice that for chromosome pair A/a, the maternal chromosome (A) carries the blue eye gene, and the paternal chromosome (a) carries the brown eye gene. </w:t>
      </w:r>
    </w:p>
    <w:p w:rsidR="00F00E87" w:rsidRPr="00BF78CB" w:rsidRDefault="00F00E87" w:rsidP="00F00E87">
      <w:pPr>
        <w:pStyle w:val="ListParagraph"/>
        <w:rPr>
          <w:rFonts w:ascii="Arial" w:hAnsi="Arial" w:cs="Arial"/>
          <w:color w:val="000000" w:themeColor="text1"/>
          <w:sz w:val="10"/>
          <w:szCs w:val="10"/>
        </w:rPr>
      </w:pPr>
    </w:p>
    <w:p w:rsidR="00F00E87" w:rsidRDefault="00F00E87" w:rsidP="0051787B">
      <w:pPr>
        <w:pStyle w:val="ListParagraph"/>
        <w:numPr>
          <w:ilvl w:val="0"/>
          <w:numId w:val="12"/>
        </w:numPr>
        <w:spacing w:line="256" w:lineRule="auto"/>
        <w:rPr>
          <w:rFonts w:ascii="Arial" w:hAnsi="Arial" w:cs="Arial"/>
          <w:color w:val="000000" w:themeColor="text1"/>
          <w:sz w:val="20"/>
          <w:szCs w:val="20"/>
        </w:rPr>
      </w:pPr>
      <w:r>
        <w:rPr>
          <w:rFonts w:ascii="Arial" w:hAnsi="Arial" w:cs="Arial"/>
          <w:color w:val="000000" w:themeColor="text1"/>
          <w:sz w:val="20"/>
          <w:szCs w:val="20"/>
        </w:rPr>
        <w:t xml:space="preserve">For chromosome pair B/b, the maternal chromosome (B) carries the straight hair gene, and the paternal chromosome (b) carries the curly hair gene. </w:t>
      </w:r>
    </w:p>
    <w:p w:rsidR="00F00E87" w:rsidRPr="00BF78CB" w:rsidRDefault="00F00E87" w:rsidP="00F00E87">
      <w:pPr>
        <w:pStyle w:val="ListParagraph"/>
        <w:rPr>
          <w:rFonts w:ascii="Arial" w:hAnsi="Arial" w:cs="Arial"/>
          <w:color w:val="000000" w:themeColor="text1"/>
          <w:sz w:val="10"/>
          <w:szCs w:val="10"/>
        </w:rPr>
      </w:pPr>
    </w:p>
    <w:p w:rsidR="00F00E87" w:rsidRDefault="00BF78CB" w:rsidP="00F00E87">
      <w:pPr>
        <w:pStyle w:val="ListParagraph"/>
        <w:numPr>
          <w:ilvl w:val="0"/>
          <w:numId w:val="12"/>
        </w:numPr>
        <w:spacing w:line="256" w:lineRule="auto"/>
        <w:rPr>
          <w:rFonts w:ascii="Arial" w:hAnsi="Arial" w:cs="Arial"/>
          <w:color w:val="000000" w:themeColor="text1"/>
          <w:sz w:val="20"/>
          <w:szCs w:val="20"/>
        </w:rPr>
      </w:pPr>
      <w:r>
        <w:rPr>
          <w:noProof/>
        </w:rPr>
        <w:drawing>
          <wp:anchor distT="0" distB="0" distL="114300" distR="114300" simplePos="0" relativeHeight="251659264" behindDoc="0" locked="0" layoutInCell="1" allowOverlap="1" wp14:anchorId="358246A8">
            <wp:simplePos x="0" y="0"/>
            <wp:positionH relativeFrom="margin">
              <wp:posOffset>3113405</wp:posOffset>
            </wp:positionH>
            <wp:positionV relativeFrom="margin">
              <wp:posOffset>2286000</wp:posOffset>
            </wp:positionV>
            <wp:extent cx="3255010" cy="32385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55010" cy="3238500"/>
                    </a:xfrm>
                    <a:prstGeom prst="rect">
                      <a:avLst/>
                    </a:prstGeom>
                  </pic:spPr>
                </pic:pic>
              </a:graphicData>
            </a:graphic>
            <wp14:sizeRelH relativeFrom="margin">
              <wp14:pctWidth>0</wp14:pctWidth>
            </wp14:sizeRelH>
            <wp14:sizeRelV relativeFrom="margin">
              <wp14:pctHeight>0</wp14:pctHeight>
            </wp14:sizeRelV>
          </wp:anchor>
        </w:drawing>
      </w:r>
      <w:r w:rsidR="00F00E87">
        <w:rPr>
          <w:rFonts w:ascii="Arial" w:hAnsi="Arial" w:cs="Arial"/>
          <w:color w:val="000000" w:themeColor="text1"/>
          <w:sz w:val="20"/>
          <w:szCs w:val="20"/>
        </w:rPr>
        <w:t xml:space="preserve">In the image shown </w:t>
      </w:r>
      <w:r w:rsidR="00756D33">
        <w:rPr>
          <w:rFonts w:ascii="Arial" w:hAnsi="Arial" w:cs="Arial"/>
          <w:color w:val="000000" w:themeColor="text1"/>
          <w:sz w:val="20"/>
          <w:szCs w:val="20"/>
        </w:rPr>
        <w:t>to the right</w:t>
      </w:r>
      <w:r w:rsidR="00F00E87">
        <w:rPr>
          <w:rFonts w:ascii="Arial" w:hAnsi="Arial" w:cs="Arial"/>
          <w:color w:val="000000" w:themeColor="text1"/>
          <w:sz w:val="20"/>
          <w:szCs w:val="20"/>
        </w:rPr>
        <w:t xml:space="preserve">, we can see that during metaphase I of meiosis, both chromosome pairs can line up with their maternal chromosomes (A and B) on the left and their paternal chromosomes (a and b) on the right. </w:t>
      </w:r>
    </w:p>
    <w:p w:rsidR="00F00E87" w:rsidRPr="00F00E87" w:rsidRDefault="00F00E87" w:rsidP="00F00E87">
      <w:pPr>
        <w:pStyle w:val="ListParagraph"/>
        <w:rPr>
          <w:rFonts w:ascii="Arial" w:hAnsi="Arial" w:cs="Arial"/>
          <w:color w:val="000000" w:themeColor="text1"/>
          <w:sz w:val="20"/>
          <w:szCs w:val="20"/>
        </w:rPr>
      </w:pPr>
    </w:p>
    <w:p w:rsidR="00DE0560" w:rsidRDefault="00DE0560" w:rsidP="00756D33">
      <w:pPr>
        <w:spacing w:line="256" w:lineRule="auto"/>
        <w:ind w:firstLine="720"/>
        <w:rPr>
          <w:rFonts w:ascii="Arial" w:hAnsi="Arial" w:cs="Arial"/>
          <w:b/>
          <w:sz w:val="20"/>
          <w:szCs w:val="20"/>
        </w:rPr>
      </w:pPr>
      <w:r>
        <w:rPr>
          <w:rFonts w:ascii="Arial" w:hAnsi="Arial" w:cs="Arial"/>
          <w:b/>
          <w:sz w:val="20"/>
          <w:szCs w:val="20"/>
        </w:rPr>
        <w:t>Metaphase I</w:t>
      </w:r>
    </w:p>
    <w:p w:rsidR="00DE0560" w:rsidRDefault="00DE0560" w:rsidP="00DE0560">
      <w:pPr>
        <w:spacing w:line="256" w:lineRule="auto"/>
        <w:jc w:val="center"/>
        <w:rPr>
          <w:rFonts w:ascii="Arial" w:hAnsi="Arial" w:cs="Arial"/>
          <w:b/>
          <w:sz w:val="20"/>
          <w:szCs w:val="20"/>
        </w:rPr>
      </w:pPr>
    </w:p>
    <w:p w:rsidR="00756D33" w:rsidRDefault="00756D33" w:rsidP="00DE0560">
      <w:pPr>
        <w:spacing w:line="256" w:lineRule="auto"/>
        <w:jc w:val="center"/>
        <w:rPr>
          <w:rFonts w:ascii="Arial" w:hAnsi="Arial" w:cs="Arial"/>
          <w:b/>
          <w:sz w:val="20"/>
          <w:szCs w:val="20"/>
        </w:rPr>
      </w:pPr>
    </w:p>
    <w:p w:rsidR="00756D33" w:rsidRDefault="00756D33" w:rsidP="00DE0560">
      <w:pPr>
        <w:spacing w:line="256" w:lineRule="auto"/>
        <w:jc w:val="center"/>
        <w:rPr>
          <w:rFonts w:ascii="Arial" w:hAnsi="Arial" w:cs="Arial"/>
          <w:b/>
          <w:sz w:val="20"/>
          <w:szCs w:val="20"/>
        </w:rPr>
      </w:pPr>
    </w:p>
    <w:p w:rsidR="00DE0560" w:rsidRDefault="00DE0560" w:rsidP="00DE0560">
      <w:pPr>
        <w:spacing w:line="256" w:lineRule="auto"/>
        <w:rPr>
          <w:rFonts w:ascii="Arial" w:hAnsi="Arial" w:cs="Arial"/>
          <w:b/>
          <w:sz w:val="20"/>
          <w:szCs w:val="20"/>
        </w:rPr>
      </w:pPr>
    </w:p>
    <w:p w:rsidR="00756D33" w:rsidRDefault="00756D33" w:rsidP="00DE0560">
      <w:pPr>
        <w:spacing w:line="256" w:lineRule="auto"/>
        <w:rPr>
          <w:rFonts w:ascii="Arial" w:hAnsi="Arial" w:cs="Arial"/>
          <w:b/>
          <w:sz w:val="20"/>
          <w:szCs w:val="20"/>
        </w:rPr>
      </w:pPr>
    </w:p>
    <w:p w:rsidR="00BF78CB" w:rsidRDefault="00BF78CB" w:rsidP="00DE0560">
      <w:pPr>
        <w:spacing w:line="256" w:lineRule="auto"/>
        <w:rPr>
          <w:rFonts w:ascii="Arial" w:hAnsi="Arial" w:cs="Arial"/>
          <w:b/>
          <w:sz w:val="20"/>
          <w:szCs w:val="20"/>
        </w:rPr>
      </w:pPr>
    </w:p>
    <w:p w:rsidR="00BF78CB" w:rsidRDefault="00BF78CB" w:rsidP="00DE0560">
      <w:pPr>
        <w:spacing w:line="256" w:lineRule="auto"/>
        <w:rPr>
          <w:rFonts w:ascii="Arial" w:hAnsi="Arial" w:cs="Arial"/>
          <w:b/>
          <w:sz w:val="20"/>
          <w:szCs w:val="20"/>
        </w:rPr>
      </w:pPr>
    </w:p>
    <w:p w:rsidR="00BF78CB" w:rsidRDefault="00BF78CB" w:rsidP="00DE0560">
      <w:pPr>
        <w:spacing w:line="256" w:lineRule="auto"/>
        <w:rPr>
          <w:rFonts w:ascii="Arial" w:hAnsi="Arial" w:cs="Arial"/>
          <w:b/>
          <w:sz w:val="20"/>
          <w:szCs w:val="20"/>
        </w:rPr>
      </w:pPr>
    </w:p>
    <w:p w:rsidR="00756D33" w:rsidRDefault="00756D33" w:rsidP="00DE0560">
      <w:pPr>
        <w:spacing w:line="256" w:lineRule="auto"/>
        <w:rPr>
          <w:rFonts w:ascii="Arial" w:hAnsi="Arial" w:cs="Arial"/>
          <w:b/>
          <w:sz w:val="20"/>
          <w:szCs w:val="20"/>
        </w:rPr>
      </w:pPr>
    </w:p>
    <w:p w:rsidR="00F00E87" w:rsidRPr="00F00E87" w:rsidRDefault="00F00E87" w:rsidP="007C782D">
      <w:pPr>
        <w:spacing w:line="256" w:lineRule="auto"/>
        <w:ind w:left="720"/>
        <w:rPr>
          <w:rFonts w:ascii="Arial" w:hAnsi="Arial" w:cs="Arial"/>
          <w:b/>
          <w:sz w:val="20"/>
          <w:szCs w:val="20"/>
        </w:rPr>
      </w:pPr>
      <w:r>
        <w:rPr>
          <w:rFonts w:ascii="Arial" w:hAnsi="Arial" w:cs="Arial"/>
          <w:b/>
          <w:sz w:val="20"/>
          <w:szCs w:val="20"/>
        </w:rPr>
        <w:t xml:space="preserve">Metaphase II: </w:t>
      </w:r>
      <w:r>
        <w:rPr>
          <w:rFonts w:ascii="Arial" w:hAnsi="Arial" w:cs="Arial"/>
          <w:sz w:val="20"/>
          <w:szCs w:val="20"/>
        </w:rPr>
        <w:t xml:space="preserve">The images below show the daughter cells of meiosis </w:t>
      </w:r>
      <w:r w:rsidR="00756D33">
        <w:rPr>
          <w:rFonts w:ascii="Arial" w:hAnsi="Arial" w:cs="Arial"/>
          <w:sz w:val="20"/>
          <w:szCs w:val="20"/>
        </w:rPr>
        <w:t>I going through</w:t>
      </w:r>
      <w:r>
        <w:rPr>
          <w:rFonts w:ascii="Arial" w:hAnsi="Arial" w:cs="Arial"/>
          <w:sz w:val="20"/>
          <w:szCs w:val="20"/>
        </w:rPr>
        <w:t xml:space="preserve"> metaphase II</w:t>
      </w:r>
    </w:p>
    <w:p w:rsidR="00756D33" w:rsidRDefault="00DE0560" w:rsidP="00DE0560">
      <w:pPr>
        <w:spacing w:line="256" w:lineRule="auto"/>
        <w:rPr>
          <w:rFonts w:ascii="Arial" w:hAnsi="Arial" w:cs="Arial"/>
          <w:b/>
          <w:sz w:val="20"/>
          <w:szCs w:val="20"/>
        </w:rPr>
      </w:pPr>
      <w:r>
        <w:rPr>
          <w:noProof/>
        </w:rPr>
        <w:drawing>
          <wp:inline distT="0" distB="0" distL="0" distR="0" wp14:anchorId="221E9F8A" wp14:editId="0BDB3266">
            <wp:extent cx="2952750" cy="2974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4698" cy="2986457"/>
                    </a:xfrm>
                    <a:prstGeom prst="rect">
                      <a:avLst/>
                    </a:prstGeom>
                  </pic:spPr>
                </pic:pic>
              </a:graphicData>
            </a:graphic>
          </wp:inline>
        </w:drawing>
      </w:r>
      <w:r>
        <w:rPr>
          <w:noProof/>
        </w:rPr>
        <w:drawing>
          <wp:inline distT="0" distB="0" distL="0" distR="0" wp14:anchorId="73292E8C" wp14:editId="0DEB933E">
            <wp:extent cx="2962275" cy="2978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7589" cy="3003681"/>
                    </a:xfrm>
                    <a:prstGeom prst="rect">
                      <a:avLst/>
                    </a:prstGeom>
                  </pic:spPr>
                </pic:pic>
              </a:graphicData>
            </a:graphic>
          </wp:inline>
        </w:drawing>
      </w:r>
    </w:p>
    <w:p w:rsidR="00DE0560" w:rsidRDefault="00DE0560" w:rsidP="007C782D">
      <w:pPr>
        <w:spacing w:line="256" w:lineRule="auto"/>
        <w:ind w:firstLine="720"/>
        <w:rPr>
          <w:rFonts w:ascii="Arial" w:hAnsi="Arial" w:cs="Arial"/>
          <w:b/>
          <w:sz w:val="20"/>
          <w:szCs w:val="20"/>
        </w:rPr>
      </w:pPr>
      <w:r>
        <w:rPr>
          <w:rFonts w:ascii="Arial" w:hAnsi="Arial" w:cs="Arial"/>
          <w:b/>
          <w:sz w:val="20"/>
          <w:szCs w:val="20"/>
        </w:rPr>
        <w:lastRenderedPageBreak/>
        <w:t>Daughter Cells of Meiosis II</w:t>
      </w:r>
    </w:p>
    <w:p w:rsidR="00DE0560" w:rsidRDefault="00DE0560" w:rsidP="00DE0560">
      <w:pPr>
        <w:spacing w:line="256" w:lineRule="auto"/>
        <w:jc w:val="center"/>
        <w:rPr>
          <w:noProof/>
        </w:rPr>
      </w:pPr>
      <w:r>
        <w:rPr>
          <w:noProof/>
        </w:rPr>
        <w:drawing>
          <wp:inline distT="0" distB="0" distL="0" distR="0" wp14:anchorId="3BAA4A13" wp14:editId="0EE88682">
            <wp:extent cx="2372995" cy="2341769"/>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5684" cy="2374028"/>
                    </a:xfrm>
                    <a:prstGeom prst="rect">
                      <a:avLst/>
                    </a:prstGeom>
                  </pic:spPr>
                </pic:pic>
              </a:graphicData>
            </a:graphic>
          </wp:inline>
        </w:drawing>
      </w:r>
      <w:r>
        <w:rPr>
          <w:noProof/>
        </w:rPr>
        <w:drawing>
          <wp:inline distT="0" distB="0" distL="0" distR="0" wp14:anchorId="097CE745" wp14:editId="17C104D5">
            <wp:extent cx="2291673" cy="230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43640" cy="2357321"/>
                    </a:xfrm>
                    <a:prstGeom prst="rect">
                      <a:avLst/>
                    </a:prstGeom>
                  </pic:spPr>
                </pic:pic>
              </a:graphicData>
            </a:graphic>
          </wp:inline>
        </w:drawing>
      </w:r>
    </w:p>
    <w:p w:rsidR="00DE0560" w:rsidRPr="00756AAF" w:rsidRDefault="00DE0560" w:rsidP="007C782D">
      <w:pPr>
        <w:spacing w:line="256" w:lineRule="auto"/>
        <w:ind w:left="720"/>
        <w:rPr>
          <w:rFonts w:ascii="Arial" w:hAnsi="Arial" w:cs="Arial"/>
          <w:noProof/>
          <w:sz w:val="20"/>
          <w:szCs w:val="20"/>
        </w:rPr>
      </w:pPr>
      <w:r w:rsidRPr="00756AAF">
        <w:rPr>
          <w:rFonts w:ascii="Arial" w:hAnsi="Arial" w:cs="Arial"/>
          <w:b/>
          <w:noProof/>
          <w:sz w:val="20"/>
          <w:szCs w:val="20"/>
        </w:rPr>
        <w:t>Trait combination in the two daughter cells pictured above:</w:t>
      </w:r>
      <w:r>
        <w:rPr>
          <w:rFonts w:ascii="Arial" w:hAnsi="Arial" w:cs="Arial"/>
          <w:noProof/>
          <w:sz w:val="20"/>
          <w:szCs w:val="20"/>
        </w:rPr>
        <w:t xml:space="preserve"> blue eye gene and straight hair gene</w:t>
      </w:r>
    </w:p>
    <w:p w:rsidR="00DE0560" w:rsidRDefault="00DE0560" w:rsidP="00DE0560">
      <w:pPr>
        <w:spacing w:line="256" w:lineRule="auto"/>
        <w:jc w:val="center"/>
        <w:rPr>
          <w:noProof/>
        </w:rPr>
      </w:pPr>
      <w:r>
        <w:rPr>
          <w:noProof/>
        </w:rPr>
        <w:drawing>
          <wp:inline distT="0" distB="0" distL="0" distR="0" wp14:anchorId="62E30CC9" wp14:editId="3B6E57B5">
            <wp:extent cx="2295306" cy="23611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2751" cy="2420230"/>
                    </a:xfrm>
                    <a:prstGeom prst="rect">
                      <a:avLst/>
                    </a:prstGeom>
                  </pic:spPr>
                </pic:pic>
              </a:graphicData>
            </a:graphic>
          </wp:inline>
        </w:drawing>
      </w:r>
      <w:r>
        <w:rPr>
          <w:noProof/>
        </w:rPr>
        <w:drawing>
          <wp:inline distT="0" distB="0" distL="0" distR="0" wp14:anchorId="132788AF" wp14:editId="6EB35173">
            <wp:extent cx="2336837" cy="231013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76565" cy="2349404"/>
                    </a:xfrm>
                    <a:prstGeom prst="rect">
                      <a:avLst/>
                    </a:prstGeom>
                  </pic:spPr>
                </pic:pic>
              </a:graphicData>
            </a:graphic>
          </wp:inline>
        </w:drawing>
      </w:r>
    </w:p>
    <w:p w:rsidR="00DE0560" w:rsidRPr="007C782D" w:rsidRDefault="00DE0560" w:rsidP="007C782D">
      <w:pPr>
        <w:spacing w:line="256" w:lineRule="auto"/>
        <w:ind w:left="720"/>
        <w:rPr>
          <w:rFonts w:ascii="Arial" w:hAnsi="Arial" w:cs="Arial"/>
          <w:noProof/>
          <w:sz w:val="20"/>
          <w:szCs w:val="20"/>
        </w:rPr>
      </w:pPr>
      <w:r w:rsidRPr="00756AAF">
        <w:rPr>
          <w:rFonts w:ascii="Arial" w:hAnsi="Arial" w:cs="Arial"/>
          <w:b/>
          <w:noProof/>
          <w:sz w:val="20"/>
          <w:szCs w:val="20"/>
        </w:rPr>
        <w:t>Trait combination in the two daughter cells pictured above:</w:t>
      </w:r>
      <w:r>
        <w:rPr>
          <w:rFonts w:ascii="Arial" w:hAnsi="Arial" w:cs="Arial"/>
          <w:noProof/>
          <w:sz w:val="20"/>
          <w:szCs w:val="20"/>
        </w:rPr>
        <w:t xml:space="preserve"> brown eye gene and curly hair gene</w:t>
      </w:r>
    </w:p>
    <w:p w:rsidR="00F32CC0" w:rsidRDefault="00F32CC0" w:rsidP="00F32CC0">
      <w:pPr>
        <w:spacing w:line="256" w:lineRule="auto"/>
        <w:ind w:left="720"/>
        <w:rPr>
          <w:rFonts w:ascii="Arial" w:hAnsi="Arial" w:cs="Arial"/>
          <w:sz w:val="20"/>
          <w:szCs w:val="20"/>
        </w:rPr>
      </w:pPr>
      <w:r>
        <w:rPr>
          <w:rFonts w:ascii="Arial" w:hAnsi="Arial" w:cs="Arial"/>
          <w:sz w:val="20"/>
          <w:szCs w:val="20"/>
        </w:rPr>
        <w:t>*</w:t>
      </w:r>
      <w:r w:rsidR="00A62357">
        <w:rPr>
          <w:rFonts w:ascii="Arial" w:hAnsi="Arial" w:cs="Arial"/>
          <w:sz w:val="20"/>
          <w:szCs w:val="20"/>
        </w:rPr>
        <w:t>Notice that the arrangement of chromosomes during metaphase I of meiosis results in two possible chromosome combinations in the gametes—A/B and a/b.  This gives the gametes (eggs or sperm) two possible gene combinations—blue eye gene/straight hair gene and brown eye gene/curly hair gene.</w:t>
      </w:r>
    </w:p>
    <w:p w:rsidR="00756D33" w:rsidRPr="00F32CC0" w:rsidRDefault="00756D33" w:rsidP="00F32CC0">
      <w:pPr>
        <w:spacing w:line="256" w:lineRule="auto"/>
        <w:ind w:left="720"/>
        <w:rPr>
          <w:rFonts w:ascii="Arial" w:hAnsi="Arial" w:cs="Arial"/>
          <w:sz w:val="20"/>
          <w:szCs w:val="20"/>
        </w:rPr>
      </w:pPr>
      <w:r w:rsidRPr="00F32CC0">
        <w:rPr>
          <w:rFonts w:ascii="Arial" w:hAnsi="Arial" w:cs="Arial"/>
          <w:color w:val="000000" w:themeColor="text1"/>
          <w:sz w:val="20"/>
          <w:szCs w:val="20"/>
        </w:rPr>
        <w:t xml:space="preserve">Alternately, the homologous chromosome pairs can line up differently from one another during metaphase </w:t>
      </w:r>
      <w:proofErr w:type="gramStart"/>
      <w:r w:rsidRPr="00F32CC0">
        <w:rPr>
          <w:rFonts w:ascii="Arial" w:hAnsi="Arial" w:cs="Arial"/>
          <w:color w:val="000000" w:themeColor="text1"/>
          <w:sz w:val="20"/>
          <w:szCs w:val="20"/>
        </w:rPr>
        <w:t>I</w:t>
      </w:r>
      <w:proofErr w:type="gramEnd"/>
      <w:r w:rsidRPr="00F32CC0">
        <w:rPr>
          <w:rFonts w:ascii="Arial" w:hAnsi="Arial" w:cs="Arial"/>
          <w:color w:val="000000" w:themeColor="text1"/>
          <w:sz w:val="20"/>
          <w:szCs w:val="20"/>
        </w:rPr>
        <w:t xml:space="preserve"> of meiosis.  In the image shown to the right, we can see that the first chromosome pair lines up with its maternal chromosome (A) on the left and its paternal chromosome (a) on the right.  The second chromosome pair lines up with its paternal chromosome (b) on the left and its maternal chromosome (B) on the right. </w:t>
      </w:r>
      <w:r w:rsidR="00F32CC0" w:rsidRPr="00F32CC0">
        <w:rPr>
          <w:rFonts w:ascii="Arial" w:hAnsi="Arial" w:cs="Arial"/>
          <w:color w:val="000000" w:themeColor="text1"/>
          <w:sz w:val="20"/>
          <w:szCs w:val="20"/>
        </w:rPr>
        <w:t>This would result in a gamete with A/b and a/B combinations rather than the A/B and a/b combinations we saw in the first example.</w:t>
      </w:r>
    </w:p>
    <w:p w:rsidR="00647156" w:rsidRDefault="007C782D" w:rsidP="00647156">
      <w:pPr>
        <w:spacing w:line="256" w:lineRule="auto"/>
        <w:ind w:left="720"/>
        <w:rPr>
          <w:rFonts w:ascii="Arial" w:hAnsi="Arial" w:cs="Arial"/>
          <w:sz w:val="20"/>
          <w:szCs w:val="20"/>
        </w:rPr>
      </w:pPr>
      <w:r w:rsidRPr="00F32CC0">
        <w:rPr>
          <w:rFonts w:ascii="Arial" w:hAnsi="Arial" w:cs="Arial"/>
          <w:b/>
          <w:sz w:val="20"/>
          <w:szCs w:val="20"/>
          <w:highlight w:val="lightGray"/>
        </w:rPr>
        <w:t>Overall</w:t>
      </w:r>
      <w:r w:rsidRPr="007C782D">
        <w:rPr>
          <w:rFonts w:ascii="Arial" w:hAnsi="Arial" w:cs="Arial"/>
          <w:b/>
          <w:sz w:val="20"/>
          <w:szCs w:val="20"/>
        </w:rPr>
        <w:t>:</w:t>
      </w:r>
      <w:r>
        <w:rPr>
          <w:rFonts w:ascii="Arial" w:hAnsi="Arial" w:cs="Arial"/>
          <w:sz w:val="20"/>
          <w:szCs w:val="20"/>
        </w:rPr>
        <w:t xml:space="preserve"> Therefore, if there are two pairs of homologous chromosomes there will be </w:t>
      </w:r>
      <w:r w:rsidRPr="008128E1">
        <w:rPr>
          <w:rFonts w:ascii="Arial" w:hAnsi="Arial" w:cs="Arial"/>
          <w:b/>
          <w:sz w:val="20"/>
          <w:szCs w:val="20"/>
        </w:rPr>
        <w:t>four</w:t>
      </w:r>
      <w:r>
        <w:rPr>
          <w:rFonts w:ascii="Arial" w:hAnsi="Arial" w:cs="Arial"/>
          <w:sz w:val="20"/>
          <w:szCs w:val="20"/>
        </w:rPr>
        <w:t xml:space="preserve"> possible combinations of maternal and paternal chromosomes in the daughter cells (A/B, a/b, A/b, and a/B).  In the example given, this results in the following</w:t>
      </w:r>
      <w:r w:rsidRPr="008128E1">
        <w:rPr>
          <w:rFonts w:ascii="Arial" w:hAnsi="Arial" w:cs="Arial"/>
          <w:b/>
          <w:sz w:val="20"/>
          <w:szCs w:val="20"/>
        </w:rPr>
        <w:t xml:space="preserve"> four</w:t>
      </w:r>
      <w:r>
        <w:rPr>
          <w:rFonts w:ascii="Arial" w:hAnsi="Arial" w:cs="Arial"/>
          <w:sz w:val="20"/>
          <w:szCs w:val="20"/>
        </w:rPr>
        <w:t xml:space="preserve"> possible gene combinations in the daughter cells—blue eye gene/straight hair gene, brown eye gene/curly hair gene, blue eye gene/curly hair gene, and brown eye gene/straight hair gene.  This fits with the 2</w:t>
      </w:r>
      <w:r>
        <w:rPr>
          <w:rFonts w:ascii="Arial" w:hAnsi="Arial" w:cs="Arial"/>
          <w:sz w:val="20"/>
          <w:szCs w:val="20"/>
          <w:vertAlign w:val="superscript"/>
        </w:rPr>
        <w:t>n</w:t>
      </w:r>
      <w:r>
        <w:rPr>
          <w:rFonts w:ascii="Arial" w:hAnsi="Arial" w:cs="Arial"/>
          <w:sz w:val="20"/>
          <w:szCs w:val="20"/>
        </w:rPr>
        <w:t xml:space="preserve"> calculation because </w:t>
      </w:r>
      <w:r w:rsidRPr="008128E1">
        <w:rPr>
          <w:rFonts w:ascii="Arial" w:hAnsi="Arial" w:cs="Arial"/>
          <w:b/>
          <w:sz w:val="20"/>
          <w:szCs w:val="20"/>
        </w:rPr>
        <w:t>2</w:t>
      </w:r>
      <w:r w:rsidRPr="008128E1">
        <w:rPr>
          <w:rFonts w:ascii="Arial" w:hAnsi="Arial" w:cs="Arial"/>
          <w:b/>
          <w:sz w:val="20"/>
          <w:szCs w:val="20"/>
          <w:vertAlign w:val="superscript"/>
        </w:rPr>
        <w:t xml:space="preserve">2 </w:t>
      </w:r>
      <w:r w:rsidRPr="008128E1">
        <w:rPr>
          <w:rFonts w:ascii="Arial" w:hAnsi="Arial" w:cs="Arial"/>
          <w:b/>
          <w:sz w:val="20"/>
          <w:szCs w:val="20"/>
        </w:rPr>
        <w:t>=4.</w:t>
      </w:r>
      <w:r>
        <w:rPr>
          <w:rFonts w:ascii="Arial" w:hAnsi="Arial" w:cs="Arial"/>
          <w:sz w:val="20"/>
          <w:szCs w:val="20"/>
        </w:rPr>
        <w:t xml:space="preserve"> </w:t>
      </w:r>
    </w:p>
    <w:p w:rsidR="008128E1" w:rsidRDefault="00647156" w:rsidP="008128E1">
      <w:pPr>
        <w:pStyle w:val="ListParagraph"/>
        <w:numPr>
          <w:ilvl w:val="0"/>
          <w:numId w:val="12"/>
        </w:numPr>
        <w:spacing w:line="256" w:lineRule="auto"/>
        <w:rPr>
          <w:rFonts w:ascii="Arial" w:hAnsi="Arial" w:cs="Arial"/>
          <w:sz w:val="20"/>
          <w:szCs w:val="20"/>
        </w:rPr>
      </w:pPr>
      <w:r>
        <w:rPr>
          <w:rFonts w:ascii="Arial" w:hAnsi="Arial" w:cs="Arial"/>
          <w:sz w:val="20"/>
          <w:szCs w:val="20"/>
        </w:rPr>
        <w:t xml:space="preserve">Because both crossing over and independent assortment result in different combinations of maternal and paternal genes in the gametes (eggs or sperm), they are often described as methods of </w:t>
      </w:r>
      <w:r w:rsidRPr="00F32CC0">
        <w:rPr>
          <w:rFonts w:ascii="Arial" w:hAnsi="Arial" w:cs="Arial"/>
          <w:b/>
          <w:sz w:val="20"/>
          <w:szCs w:val="20"/>
          <w:highlight w:val="lightGray"/>
        </w:rPr>
        <w:t>genetic</w:t>
      </w:r>
      <w:r w:rsidRPr="008128E1">
        <w:rPr>
          <w:rFonts w:ascii="Arial" w:hAnsi="Arial" w:cs="Arial"/>
          <w:b/>
          <w:sz w:val="20"/>
          <w:szCs w:val="20"/>
        </w:rPr>
        <w:t xml:space="preserve"> </w:t>
      </w:r>
      <w:r w:rsidRPr="00F32CC0">
        <w:rPr>
          <w:rFonts w:ascii="Arial" w:hAnsi="Arial" w:cs="Arial"/>
          <w:b/>
          <w:sz w:val="20"/>
          <w:szCs w:val="20"/>
          <w:highlight w:val="lightGray"/>
        </w:rPr>
        <w:t>recombination</w:t>
      </w:r>
      <w:r w:rsidRPr="008128E1">
        <w:rPr>
          <w:rFonts w:ascii="Arial" w:hAnsi="Arial" w:cs="Arial"/>
          <w:b/>
          <w:sz w:val="20"/>
          <w:szCs w:val="20"/>
        </w:rPr>
        <w:t xml:space="preserve">.  </w:t>
      </w:r>
      <w:r>
        <w:rPr>
          <w:rFonts w:ascii="Arial" w:hAnsi="Arial" w:cs="Arial"/>
          <w:sz w:val="20"/>
          <w:szCs w:val="20"/>
        </w:rPr>
        <w:t>In other words, the genes are being “recombined” or “mixed” in different ways</w:t>
      </w:r>
      <w:r w:rsidR="008128E1">
        <w:rPr>
          <w:rFonts w:ascii="Arial" w:hAnsi="Arial" w:cs="Arial"/>
          <w:sz w:val="20"/>
          <w:szCs w:val="20"/>
        </w:rPr>
        <w:t xml:space="preserve"> to create genetically unique eggs or sperm. </w:t>
      </w:r>
    </w:p>
    <w:p w:rsidR="00ED44D0" w:rsidRDefault="00ED44D0" w:rsidP="008128E1">
      <w:pPr>
        <w:spacing w:line="256" w:lineRule="auto"/>
        <w:rPr>
          <w:rFonts w:ascii="Arial" w:hAnsi="Arial" w:cs="Arial"/>
          <w:b/>
          <w:sz w:val="20"/>
          <w:szCs w:val="20"/>
        </w:rPr>
      </w:pPr>
      <w:r>
        <w:rPr>
          <w:rFonts w:ascii="Arial" w:hAnsi="Arial" w:cs="Arial"/>
          <w:b/>
          <w:sz w:val="20"/>
          <w:szCs w:val="20"/>
        </w:rPr>
        <w:lastRenderedPageBreak/>
        <w:t xml:space="preserve">5.  How are eggs and sperm different from one another? </w:t>
      </w:r>
    </w:p>
    <w:p w:rsidR="00ED44D0" w:rsidRDefault="00ED44D0" w:rsidP="00ED44D0">
      <w:pPr>
        <w:pStyle w:val="ListParagraph"/>
        <w:numPr>
          <w:ilvl w:val="0"/>
          <w:numId w:val="14"/>
        </w:numPr>
        <w:spacing w:line="256" w:lineRule="auto"/>
        <w:rPr>
          <w:rFonts w:ascii="Arial" w:hAnsi="Arial" w:cs="Arial"/>
          <w:sz w:val="20"/>
          <w:szCs w:val="20"/>
        </w:rPr>
      </w:pPr>
      <w:r>
        <w:rPr>
          <w:rFonts w:ascii="Arial" w:hAnsi="Arial" w:cs="Arial"/>
          <w:sz w:val="20"/>
          <w:szCs w:val="20"/>
        </w:rPr>
        <w:t xml:space="preserve">Remember, an egg cell and a sperm cell each contribute 23 chromosomes to create a fertilized egg (aka zygote) with 46 chromosomes. </w:t>
      </w:r>
    </w:p>
    <w:p w:rsidR="00ED44D0" w:rsidRDefault="00ED44D0" w:rsidP="00ED44D0">
      <w:pPr>
        <w:pStyle w:val="ListParagraph"/>
        <w:spacing w:line="256" w:lineRule="auto"/>
        <w:rPr>
          <w:rFonts w:ascii="Arial" w:hAnsi="Arial" w:cs="Arial"/>
          <w:sz w:val="20"/>
          <w:szCs w:val="20"/>
        </w:rPr>
      </w:pPr>
    </w:p>
    <w:p w:rsidR="00ED44D0" w:rsidRDefault="00ED44D0" w:rsidP="00ED44D0">
      <w:pPr>
        <w:pStyle w:val="ListParagraph"/>
        <w:numPr>
          <w:ilvl w:val="0"/>
          <w:numId w:val="14"/>
        </w:numPr>
        <w:spacing w:line="256" w:lineRule="auto"/>
        <w:rPr>
          <w:rFonts w:ascii="Arial" w:hAnsi="Arial" w:cs="Arial"/>
          <w:sz w:val="20"/>
          <w:szCs w:val="20"/>
        </w:rPr>
      </w:pPr>
      <w:r>
        <w:rPr>
          <w:rFonts w:ascii="Arial" w:hAnsi="Arial" w:cs="Arial"/>
          <w:sz w:val="20"/>
          <w:szCs w:val="20"/>
        </w:rPr>
        <w:t xml:space="preserve">Though they each contribute the same amount of DNA, an egg cell is much larger than a sperm cell.  The egg cell is responsible for contributing nearly all of the cytoplasm and organelles to the zygote.  (The sperm cell really just contributes DNA). </w:t>
      </w:r>
    </w:p>
    <w:p w:rsidR="00ED44D0" w:rsidRPr="00ED44D0" w:rsidRDefault="00ED44D0" w:rsidP="00ED44D0">
      <w:pPr>
        <w:pStyle w:val="ListParagraph"/>
        <w:rPr>
          <w:rFonts w:ascii="Arial" w:hAnsi="Arial" w:cs="Arial"/>
          <w:sz w:val="20"/>
          <w:szCs w:val="20"/>
        </w:rPr>
      </w:pPr>
    </w:p>
    <w:p w:rsidR="007B1DD0" w:rsidRDefault="00D36AF8" w:rsidP="007B1DD0">
      <w:pPr>
        <w:pStyle w:val="ListParagraph"/>
        <w:numPr>
          <w:ilvl w:val="0"/>
          <w:numId w:val="14"/>
        </w:numPr>
        <w:spacing w:line="256" w:lineRule="auto"/>
        <w:rPr>
          <w:rFonts w:ascii="Arial" w:hAnsi="Arial" w:cs="Arial"/>
          <w:sz w:val="20"/>
          <w:szCs w:val="20"/>
        </w:rPr>
      </w:pPr>
      <w:r>
        <w:rPr>
          <w:rFonts w:ascii="Arial" w:hAnsi="Arial" w:cs="Arial"/>
          <w:sz w:val="20"/>
          <w:szCs w:val="20"/>
        </w:rPr>
        <w:t>To create such large egg cells,</w:t>
      </w:r>
      <w:r w:rsidR="00ED44D0">
        <w:rPr>
          <w:rFonts w:ascii="Arial" w:hAnsi="Arial" w:cs="Arial"/>
          <w:sz w:val="20"/>
          <w:szCs w:val="20"/>
        </w:rPr>
        <w:t xml:space="preserve"> cytokinesis </w:t>
      </w:r>
      <w:r>
        <w:rPr>
          <w:rFonts w:ascii="Arial" w:hAnsi="Arial" w:cs="Arial"/>
          <w:sz w:val="20"/>
          <w:szCs w:val="20"/>
        </w:rPr>
        <w:t>must occur</w:t>
      </w:r>
      <w:r w:rsidR="00ED44D0">
        <w:rPr>
          <w:rFonts w:ascii="Arial" w:hAnsi="Arial" w:cs="Arial"/>
          <w:sz w:val="20"/>
          <w:szCs w:val="20"/>
        </w:rPr>
        <w:t xml:space="preserve"> unevenly during meiosis in human ovary cells</w:t>
      </w:r>
      <w:r>
        <w:rPr>
          <w:rFonts w:ascii="Arial" w:hAnsi="Arial" w:cs="Arial"/>
          <w:sz w:val="20"/>
          <w:szCs w:val="20"/>
        </w:rPr>
        <w:t xml:space="preserve">.  (Meiosis in human ovary cells is called </w:t>
      </w:r>
      <w:r w:rsidRPr="00F32CC0">
        <w:rPr>
          <w:rFonts w:ascii="Arial" w:hAnsi="Arial" w:cs="Arial"/>
          <w:b/>
          <w:sz w:val="20"/>
          <w:szCs w:val="20"/>
          <w:highlight w:val="lightGray"/>
        </w:rPr>
        <w:t>oogenesis</w:t>
      </w:r>
      <w:r>
        <w:rPr>
          <w:rFonts w:ascii="Arial" w:hAnsi="Arial" w:cs="Arial"/>
          <w:sz w:val="20"/>
          <w:szCs w:val="20"/>
        </w:rPr>
        <w:t>.)</w:t>
      </w:r>
      <w:r w:rsidR="007B1DD0">
        <w:rPr>
          <w:rFonts w:ascii="Arial" w:hAnsi="Arial" w:cs="Arial"/>
          <w:sz w:val="20"/>
          <w:szCs w:val="20"/>
        </w:rPr>
        <w:t xml:space="preserve">  Because cytokinesis occurs unevenly during meiosis I and meiosis II, the result is three tiny daughter cells called </w:t>
      </w:r>
      <w:r w:rsidR="007B1DD0" w:rsidRPr="00F32CC0">
        <w:rPr>
          <w:rFonts w:ascii="Arial" w:hAnsi="Arial" w:cs="Arial"/>
          <w:b/>
          <w:sz w:val="20"/>
          <w:szCs w:val="20"/>
          <w:highlight w:val="lightGray"/>
        </w:rPr>
        <w:t>polar bodies</w:t>
      </w:r>
      <w:r w:rsidR="007B1DD0">
        <w:rPr>
          <w:rFonts w:ascii="Arial" w:hAnsi="Arial" w:cs="Arial"/>
          <w:sz w:val="20"/>
          <w:szCs w:val="20"/>
        </w:rPr>
        <w:t xml:space="preserve"> and one larg</w:t>
      </w:r>
      <w:r>
        <w:rPr>
          <w:rFonts w:ascii="Arial" w:hAnsi="Arial" w:cs="Arial"/>
          <w:sz w:val="20"/>
          <w:szCs w:val="20"/>
        </w:rPr>
        <w:t xml:space="preserve">e </w:t>
      </w:r>
      <w:r w:rsidR="007B1DD0">
        <w:rPr>
          <w:rFonts w:ascii="Arial" w:hAnsi="Arial" w:cs="Arial"/>
          <w:sz w:val="20"/>
          <w:szCs w:val="20"/>
        </w:rPr>
        <w:t xml:space="preserve">egg cell.  All four daughter cells have the same amount of DNA, but the polar bodies cannot survive with so little cytoplasm and organelles.  They die and disintegrate.  Therefore, </w:t>
      </w:r>
      <w:r>
        <w:rPr>
          <w:rFonts w:ascii="Arial" w:hAnsi="Arial" w:cs="Arial"/>
          <w:sz w:val="20"/>
          <w:szCs w:val="20"/>
        </w:rPr>
        <w:t xml:space="preserve">meiosis in an ovary cell can only produce one functional egg cell. </w:t>
      </w:r>
      <w:r w:rsidR="007B1DD0">
        <w:rPr>
          <w:rFonts w:ascii="Arial" w:hAnsi="Arial" w:cs="Arial"/>
          <w:sz w:val="20"/>
          <w:szCs w:val="20"/>
        </w:rPr>
        <w:t xml:space="preserve"> </w:t>
      </w:r>
    </w:p>
    <w:p w:rsidR="007B1DD0" w:rsidRPr="00D36AF8" w:rsidRDefault="007B1DD0" w:rsidP="00D36AF8">
      <w:pPr>
        <w:spacing w:line="256" w:lineRule="auto"/>
        <w:jc w:val="center"/>
        <w:rPr>
          <w:rFonts w:ascii="Arial" w:hAnsi="Arial" w:cs="Arial"/>
          <w:sz w:val="20"/>
          <w:szCs w:val="20"/>
        </w:rPr>
      </w:pPr>
      <w:r>
        <w:rPr>
          <w:noProof/>
        </w:rPr>
        <w:drawing>
          <wp:anchor distT="0" distB="0" distL="114300" distR="114300" simplePos="0" relativeHeight="251672576" behindDoc="1" locked="0" layoutInCell="1" allowOverlap="1">
            <wp:simplePos x="0" y="0"/>
            <wp:positionH relativeFrom="column">
              <wp:posOffset>1513840</wp:posOffset>
            </wp:positionH>
            <wp:positionV relativeFrom="paragraph">
              <wp:posOffset>-4445</wp:posOffset>
            </wp:positionV>
            <wp:extent cx="3566160" cy="2476500"/>
            <wp:effectExtent l="0" t="0" r="0" b="0"/>
            <wp:wrapTight wrapText="bothSides">
              <wp:wrapPolygon edited="0">
                <wp:start x="0" y="0"/>
                <wp:lineTo x="0" y="21434"/>
                <wp:lineTo x="21462" y="21434"/>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66160" cy="2476500"/>
                    </a:xfrm>
                    <a:prstGeom prst="rect">
                      <a:avLst/>
                    </a:prstGeom>
                  </pic:spPr>
                </pic:pic>
              </a:graphicData>
            </a:graphic>
            <wp14:sizeRelH relativeFrom="margin">
              <wp14:pctWidth>0</wp14:pctWidth>
            </wp14:sizeRelH>
            <wp14:sizeRelV relativeFrom="margin">
              <wp14:pctHeight>0</wp14:pctHeight>
            </wp14:sizeRelV>
          </wp:anchor>
        </w:drawing>
      </w:r>
    </w:p>
    <w:p w:rsidR="007B1DD0" w:rsidRDefault="007B1DD0" w:rsidP="00F32CC0">
      <w:pPr>
        <w:pStyle w:val="ListParagraph"/>
        <w:spacing w:line="256" w:lineRule="auto"/>
        <w:ind w:left="7830"/>
        <w:rPr>
          <w:rFonts w:ascii="Arial" w:hAnsi="Arial" w:cs="Arial"/>
          <w:sz w:val="20"/>
          <w:szCs w:val="20"/>
        </w:rPr>
      </w:pPr>
      <w:r>
        <w:rPr>
          <w:rFonts w:ascii="Arial" w:hAnsi="Arial" w:cs="Arial"/>
          <w:sz w:val="20"/>
          <w:szCs w:val="20"/>
        </w:rPr>
        <w:t xml:space="preserve">Note: </w:t>
      </w:r>
      <w:r w:rsidR="00ED44D0" w:rsidRPr="00F32CC0">
        <w:rPr>
          <w:rFonts w:ascii="Arial" w:hAnsi="Arial" w:cs="Arial"/>
          <w:b/>
          <w:sz w:val="20"/>
          <w:szCs w:val="20"/>
          <w:highlight w:val="lightGray"/>
        </w:rPr>
        <w:t>Ovum</w:t>
      </w:r>
      <w:r w:rsidR="00ED44D0" w:rsidRPr="00D36AF8">
        <w:rPr>
          <w:rFonts w:ascii="Arial" w:hAnsi="Arial" w:cs="Arial"/>
          <w:b/>
          <w:sz w:val="20"/>
          <w:szCs w:val="20"/>
        </w:rPr>
        <w:t xml:space="preserve"> </w:t>
      </w:r>
      <w:r w:rsidR="00ED44D0">
        <w:rPr>
          <w:rFonts w:ascii="Arial" w:hAnsi="Arial" w:cs="Arial"/>
          <w:sz w:val="20"/>
          <w:szCs w:val="20"/>
        </w:rPr>
        <w:t xml:space="preserve">(plural: </w:t>
      </w:r>
      <w:r w:rsidR="00ED44D0" w:rsidRPr="00F32CC0">
        <w:rPr>
          <w:rFonts w:ascii="Arial" w:hAnsi="Arial" w:cs="Arial"/>
          <w:b/>
          <w:sz w:val="20"/>
          <w:szCs w:val="20"/>
          <w:highlight w:val="lightGray"/>
        </w:rPr>
        <w:t>ova</w:t>
      </w:r>
      <w:r w:rsidR="00ED44D0">
        <w:rPr>
          <w:rFonts w:ascii="Arial" w:hAnsi="Arial" w:cs="Arial"/>
          <w:sz w:val="20"/>
          <w:szCs w:val="20"/>
        </w:rPr>
        <w:t xml:space="preserve">) is another name for an egg cell, so “oogenesis” is the creation of egg cells. </w:t>
      </w:r>
    </w:p>
    <w:p w:rsidR="00D36AF8" w:rsidRDefault="00D36AF8" w:rsidP="00D36AF8">
      <w:pPr>
        <w:spacing w:line="256" w:lineRule="auto"/>
        <w:rPr>
          <w:rFonts w:ascii="Arial" w:hAnsi="Arial" w:cs="Arial"/>
          <w:sz w:val="20"/>
          <w:szCs w:val="20"/>
        </w:rPr>
      </w:pPr>
    </w:p>
    <w:p w:rsidR="00F32CC0" w:rsidRDefault="00F32CC0" w:rsidP="00D36AF8">
      <w:pPr>
        <w:spacing w:line="256" w:lineRule="auto"/>
        <w:rPr>
          <w:rFonts w:ascii="Arial" w:hAnsi="Arial" w:cs="Arial"/>
          <w:sz w:val="20"/>
          <w:szCs w:val="20"/>
        </w:rPr>
      </w:pPr>
    </w:p>
    <w:p w:rsidR="00F32CC0" w:rsidRDefault="00F32CC0" w:rsidP="00D36AF8">
      <w:pPr>
        <w:spacing w:line="256" w:lineRule="auto"/>
        <w:rPr>
          <w:rFonts w:ascii="Arial" w:hAnsi="Arial" w:cs="Arial"/>
          <w:sz w:val="20"/>
          <w:szCs w:val="20"/>
        </w:rPr>
      </w:pPr>
    </w:p>
    <w:p w:rsidR="00023C73" w:rsidRDefault="00023C73" w:rsidP="00D36AF8">
      <w:pPr>
        <w:spacing w:line="256" w:lineRule="auto"/>
        <w:rPr>
          <w:rFonts w:ascii="Arial" w:hAnsi="Arial" w:cs="Arial"/>
          <w:sz w:val="20"/>
          <w:szCs w:val="20"/>
        </w:rPr>
      </w:pPr>
    </w:p>
    <w:p w:rsidR="00F32CC0" w:rsidRDefault="00F32CC0" w:rsidP="00D36AF8">
      <w:pPr>
        <w:spacing w:line="256" w:lineRule="auto"/>
        <w:rPr>
          <w:rFonts w:ascii="Arial" w:hAnsi="Arial" w:cs="Arial"/>
          <w:sz w:val="20"/>
          <w:szCs w:val="20"/>
        </w:rPr>
      </w:pPr>
    </w:p>
    <w:p w:rsidR="00F32CC0" w:rsidRDefault="00F32CC0" w:rsidP="00D36AF8">
      <w:pPr>
        <w:spacing w:line="256" w:lineRule="auto"/>
        <w:rPr>
          <w:rFonts w:ascii="Arial" w:hAnsi="Arial" w:cs="Arial"/>
          <w:sz w:val="20"/>
          <w:szCs w:val="20"/>
        </w:rPr>
      </w:pPr>
    </w:p>
    <w:p w:rsidR="00D36AF8" w:rsidRDefault="00D36AF8" w:rsidP="00D36AF8">
      <w:pPr>
        <w:pStyle w:val="ListParagraph"/>
        <w:numPr>
          <w:ilvl w:val="0"/>
          <w:numId w:val="14"/>
        </w:numPr>
        <w:spacing w:line="256" w:lineRule="auto"/>
        <w:rPr>
          <w:rFonts w:ascii="Arial" w:hAnsi="Arial" w:cs="Arial"/>
          <w:sz w:val="20"/>
          <w:szCs w:val="20"/>
        </w:rPr>
      </w:pPr>
      <w:r>
        <w:rPr>
          <w:rFonts w:ascii="Arial" w:hAnsi="Arial" w:cs="Arial"/>
          <w:sz w:val="20"/>
          <w:szCs w:val="20"/>
        </w:rPr>
        <w:t xml:space="preserve">In contrast, cytokinesis occurs evenly during meiosis in human testis cells—which is called </w:t>
      </w:r>
      <w:r w:rsidRPr="00F32CC0">
        <w:rPr>
          <w:rFonts w:ascii="Arial" w:hAnsi="Arial" w:cs="Arial"/>
          <w:b/>
          <w:sz w:val="20"/>
          <w:szCs w:val="20"/>
          <w:highlight w:val="lightGray"/>
        </w:rPr>
        <w:t>spermatogenesis</w:t>
      </w:r>
      <w:r>
        <w:rPr>
          <w:rFonts w:ascii="Arial" w:hAnsi="Arial" w:cs="Arial"/>
          <w:sz w:val="20"/>
          <w:szCs w:val="20"/>
        </w:rPr>
        <w:t xml:space="preserve">. This results in four functional sperm cells that are the same size (see image below). </w:t>
      </w:r>
    </w:p>
    <w:p w:rsidR="00D36AF8" w:rsidRDefault="00D36AF8" w:rsidP="00D36AF8">
      <w:pPr>
        <w:spacing w:line="256" w:lineRule="auto"/>
        <w:jc w:val="center"/>
        <w:rPr>
          <w:rFonts w:ascii="Arial" w:hAnsi="Arial" w:cs="Arial"/>
          <w:sz w:val="20"/>
          <w:szCs w:val="20"/>
        </w:rPr>
      </w:pPr>
      <w:r>
        <w:rPr>
          <w:noProof/>
        </w:rPr>
        <w:drawing>
          <wp:inline distT="0" distB="0" distL="0" distR="0" wp14:anchorId="25E875EF" wp14:editId="5D62FF10">
            <wp:extent cx="3105150" cy="281796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150" cy="2817968"/>
                    </a:xfrm>
                    <a:prstGeom prst="rect">
                      <a:avLst/>
                    </a:prstGeom>
                  </pic:spPr>
                </pic:pic>
              </a:graphicData>
            </a:graphic>
          </wp:inline>
        </w:drawing>
      </w:r>
    </w:p>
    <w:p w:rsidR="00F32CC0" w:rsidRDefault="00F32CC0" w:rsidP="00D36AF8">
      <w:pPr>
        <w:spacing w:line="256" w:lineRule="auto"/>
        <w:rPr>
          <w:rFonts w:ascii="Arial" w:hAnsi="Arial" w:cs="Arial"/>
          <w:b/>
          <w:sz w:val="20"/>
          <w:szCs w:val="20"/>
        </w:rPr>
      </w:pPr>
    </w:p>
    <w:p w:rsidR="00F32CC0" w:rsidRDefault="00F32CC0" w:rsidP="00D36AF8">
      <w:pPr>
        <w:spacing w:line="256" w:lineRule="auto"/>
        <w:rPr>
          <w:rFonts w:ascii="Arial" w:hAnsi="Arial" w:cs="Arial"/>
          <w:b/>
          <w:sz w:val="20"/>
          <w:szCs w:val="20"/>
        </w:rPr>
      </w:pPr>
    </w:p>
    <w:p w:rsidR="00D36AF8" w:rsidRDefault="00D770A1" w:rsidP="00D36AF8">
      <w:pPr>
        <w:spacing w:line="256" w:lineRule="auto"/>
        <w:rPr>
          <w:rFonts w:ascii="Arial" w:hAnsi="Arial" w:cs="Arial"/>
          <w:b/>
          <w:sz w:val="20"/>
          <w:szCs w:val="20"/>
        </w:rPr>
      </w:pPr>
      <w:r>
        <w:rPr>
          <w:rFonts w:ascii="Arial" w:hAnsi="Arial" w:cs="Arial"/>
          <w:b/>
          <w:sz w:val="20"/>
          <w:szCs w:val="20"/>
        </w:rPr>
        <w:lastRenderedPageBreak/>
        <w:t>6.  Do some people have more (or less) chromosomes than 46?</w:t>
      </w:r>
    </w:p>
    <w:p w:rsidR="00D770A1" w:rsidRDefault="00D770A1" w:rsidP="00D770A1">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Yes, some people have different amounts of chromosomes in their cells (typically 45 or 47). </w:t>
      </w:r>
    </w:p>
    <w:p w:rsidR="00D770A1" w:rsidRPr="00F32CC0" w:rsidRDefault="00D770A1" w:rsidP="00D770A1">
      <w:pPr>
        <w:pStyle w:val="ListParagraph"/>
        <w:spacing w:line="256" w:lineRule="auto"/>
        <w:rPr>
          <w:rFonts w:ascii="Arial" w:hAnsi="Arial" w:cs="Arial"/>
          <w:sz w:val="10"/>
          <w:szCs w:val="10"/>
        </w:rPr>
      </w:pPr>
    </w:p>
    <w:p w:rsidR="00D770A1" w:rsidRDefault="00D770A1" w:rsidP="00D770A1">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This abnormal chromosome number is called </w:t>
      </w:r>
      <w:r w:rsidRPr="00F32CC0">
        <w:rPr>
          <w:rFonts w:ascii="Arial" w:hAnsi="Arial" w:cs="Arial"/>
          <w:b/>
          <w:sz w:val="20"/>
          <w:szCs w:val="20"/>
          <w:highlight w:val="lightGray"/>
        </w:rPr>
        <w:t>aneuploidy</w:t>
      </w:r>
      <w:r>
        <w:rPr>
          <w:rFonts w:ascii="Arial" w:hAnsi="Arial" w:cs="Arial"/>
          <w:sz w:val="20"/>
          <w:szCs w:val="20"/>
        </w:rPr>
        <w:t xml:space="preserve">.  Aneuploidy results from an error during meiosis called </w:t>
      </w:r>
      <w:r w:rsidRPr="00F32CC0">
        <w:rPr>
          <w:rFonts w:ascii="Arial" w:hAnsi="Arial" w:cs="Arial"/>
          <w:b/>
          <w:sz w:val="20"/>
          <w:szCs w:val="20"/>
          <w:highlight w:val="lightGray"/>
        </w:rPr>
        <w:t>nondisjunction</w:t>
      </w:r>
      <w:r w:rsidRPr="00E45CB7">
        <w:rPr>
          <w:rFonts w:ascii="Arial" w:hAnsi="Arial" w:cs="Arial"/>
          <w:b/>
          <w:sz w:val="20"/>
          <w:szCs w:val="20"/>
        </w:rPr>
        <w:t>.</w:t>
      </w:r>
      <w:r>
        <w:rPr>
          <w:rFonts w:ascii="Arial" w:hAnsi="Arial" w:cs="Arial"/>
          <w:sz w:val="20"/>
          <w:szCs w:val="20"/>
        </w:rPr>
        <w:t xml:space="preserve"> </w:t>
      </w:r>
    </w:p>
    <w:p w:rsidR="00D770A1" w:rsidRPr="00F32CC0" w:rsidRDefault="00D770A1" w:rsidP="00D770A1">
      <w:pPr>
        <w:pStyle w:val="ListParagraph"/>
        <w:rPr>
          <w:rFonts w:ascii="Arial" w:hAnsi="Arial" w:cs="Arial"/>
          <w:sz w:val="10"/>
          <w:szCs w:val="10"/>
        </w:rPr>
      </w:pPr>
    </w:p>
    <w:p w:rsidR="00E45CB7" w:rsidRPr="00F32CC0" w:rsidRDefault="00E45CB7" w:rsidP="00F32CC0">
      <w:pPr>
        <w:pStyle w:val="ListParagraph"/>
        <w:numPr>
          <w:ilvl w:val="0"/>
          <w:numId w:val="15"/>
        </w:numPr>
        <w:spacing w:line="256" w:lineRule="auto"/>
        <w:rPr>
          <w:rFonts w:ascii="Arial" w:hAnsi="Arial" w:cs="Arial"/>
          <w:sz w:val="20"/>
          <w:szCs w:val="20"/>
        </w:rPr>
      </w:pPr>
      <w:r>
        <w:rPr>
          <w:rFonts w:ascii="Arial" w:hAnsi="Arial" w:cs="Arial"/>
          <w:sz w:val="20"/>
          <w:szCs w:val="20"/>
        </w:rPr>
        <w:t>Nondisjunction occurs when one of two events takes place…</w:t>
      </w:r>
    </w:p>
    <w:p w:rsidR="00E45CB7" w:rsidRPr="00F32CC0" w:rsidRDefault="00E45CB7" w:rsidP="00F32CC0">
      <w:pPr>
        <w:pStyle w:val="ListParagraph"/>
        <w:numPr>
          <w:ilvl w:val="0"/>
          <w:numId w:val="16"/>
        </w:numPr>
        <w:spacing w:line="256" w:lineRule="auto"/>
        <w:rPr>
          <w:rFonts w:ascii="Arial" w:hAnsi="Arial" w:cs="Arial"/>
          <w:sz w:val="20"/>
          <w:szCs w:val="20"/>
        </w:rPr>
      </w:pPr>
      <w:r>
        <w:rPr>
          <w:rFonts w:ascii="Arial" w:hAnsi="Arial" w:cs="Arial"/>
          <w:sz w:val="20"/>
          <w:szCs w:val="20"/>
        </w:rPr>
        <w:t xml:space="preserve">One homologous chromosome pair fails to separate correctly during anaphase </w:t>
      </w:r>
      <w:proofErr w:type="gramStart"/>
      <w:r>
        <w:rPr>
          <w:rFonts w:ascii="Arial" w:hAnsi="Arial" w:cs="Arial"/>
          <w:sz w:val="20"/>
          <w:szCs w:val="20"/>
        </w:rPr>
        <w:t>I</w:t>
      </w:r>
      <w:proofErr w:type="gramEnd"/>
      <w:r>
        <w:rPr>
          <w:rFonts w:ascii="Arial" w:hAnsi="Arial" w:cs="Arial"/>
          <w:sz w:val="20"/>
          <w:szCs w:val="20"/>
        </w:rPr>
        <w:t xml:space="preserve"> of meiosis.  </w:t>
      </w:r>
    </w:p>
    <w:p w:rsidR="00E45CB7" w:rsidRDefault="00F32CC0" w:rsidP="00E45CB7">
      <w:pPr>
        <w:pStyle w:val="ListParagraph"/>
        <w:numPr>
          <w:ilvl w:val="0"/>
          <w:numId w:val="16"/>
        </w:numPr>
        <w:spacing w:line="256" w:lineRule="auto"/>
        <w:rPr>
          <w:rFonts w:ascii="Arial" w:hAnsi="Arial" w:cs="Arial"/>
          <w:sz w:val="20"/>
          <w:szCs w:val="20"/>
        </w:rPr>
      </w:pPr>
      <w:r>
        <w:rPr>
          <w:noProof/>
        </w:rPr>
        <w:drawing>
          <wp:anchor distT="0" distB="0" distL="114300" distR="114300" simplePos="0" relativeHeight="251664384" behindDoc="0" locked="0" layoutInCell="1" allowOverlap="1">
            <wp:simplePos x="0" y="0"/>
            <wp:positionH relativeFrom="margin">
              <wp:posOffset>4252595</wp:posOffset>
            </wp:positionH>
            <wp:positionV relativeFrom="margin">
              <wp:posOffset>1400175</wp:posOffset>
            </wp:positionV>
            <wp:extent cx="2665095" cy="32575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65095" cy="3257550"/>
                    </a:xfrm>
                    <a:prstGeom prst="rect">
                      <a:avLst/>
                    </a:prstGeom>
                  </pic:spPr>
                </pic:pic>
              </a:graphicData>
            </a:graphic>
            <wp14:sizeRelH relativeFrom="margin">
              <wp14:pctWidth>0</wp14:pctWidth>
            </wp14:sizeRelH>
            <wp14:sizeRelV relativeFrom="margin">
              <wp14:pctHeight>0</wp14:pctHeight>
            </wp14:sizeRelV>
          </wp:anchor>
        </w:drawing>
      </w:r>
      <w:r w:rsidR="00E45CB7">
        <w:rPr>
          <w:rFonts w:ascii="Arial" w:hAnsi="Arial" w:cs="Arial"/>
          <w:sz w:val="20"/>
          <w:szCs w:val="20"/>
        </w:rPr>
        <w:t xml:space="preserve">The sister chromatids within a single chromosome fail to split correctly during anaphase II of meiosis.  </w:t>
      </w:r>
    </w:p>
    <w:p w:rsidR="00E45CB7" w:rsidRPr="00E45CB7" w:rsidRDefault="00E45CB7" w:rsidP="00E45CB7">
      <w:pPr>
        <w:pStyle w:val="ListParagraph"/>
        <w:rPr>
          <w:rFonts w:ascii="Arial" w:hAnsi="Arial" w:cs="Arial"/>
          <w:sz w:val="20"/>
          <w:szCs w:val="20"/>
        </w:rPr>
      </w:pPr>
    </w:p>
    <w:p w:rsidR="00E45CB7" w:rsidRPr="00F32CC0" w:rsidRDefault="00E45CB7" w:rsidP="00F32CC0">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The </w:t>
      </w:r>
      <w:r w:rsidR="007F19A8">
        <w:rPr>
          <w:rFonts w:ascii="Arial" w:hAnsi="Arial" w:cs="Arial"/>
          <w:sz w:val="20"/>
          <w:szCs w:val="20"/>
        </w:rPr>
        <w:t>image to the right</w:t>
      </w:r>
      <w:r>
        <w:rPr>
          <w:rFonts w:ascii="Arial" w:hAnsi="Arial" w:cs="Arial"/>
          <w:sz w:val="20"/>
          <w:szCs w:val="20"/>
        </w:rPr>
        <w:t xml:space="preserve"> shows one homologous chromosome pair that separates incorrectly during anaphase </w:t>
      </w:r>
      <w:proofErr w:type="gramStart"/>
      <w:r>
        <w:rPr>
          <w:rFonts w:ascii="Arial" w:hAnsi="Arial" w:cs="Arial"/>
          <w:sz w:val="20"/>
          <w:szCs w:val="20"/>
        </w:rPr>
        <w:t>I</w:t>
      </w:r>
      <w:proofErr w:type="gramEnd"/>
      <w:r>
        <w:rPr>
          <w:rFonts w:ascii="Arial" w:hAnsi="Arial" w:cs="Arial"/>
          <w:sz w:val="20"/>
          <w:szCs w:val="20"/>
        </w:rPr>
        <w:t xml:space="preserve"> of meiosis.</w:t>
      </w:r>
    </w:p>
    <w:p w:rsidR="00E45CB7" w:rsidRPr="00F32CC0" w:rsidRDefault="00E45CB7" w:rsidP="00F32CC0">
      <w:pPr>
        <w:pStyle w:val="ListParagraph"/>
        <w:numPr>
          <w:ilvl w:val="0"/>
          <w:numId w:val="17"/>
        </w:numPr>
        <w:spacing w:line="256" w:lineRule="auto"/>
        <w:rPr>
          <w:rFonts w:ascii="Arial" w:hAnsi="Arial" w:cs="Arial"/>
          <w:sz w:val="20"/>
          <w:szCs w:val="20"/>
        </w:rPr>
      </w:pPr>
      <w:r>
        <w:rPr>
          <w:rFonts w:ascii="Arial" w:hAnsi="Arial" w:cs="Arial"/>
          <w:sz w:val="20"/>
          <w:szCs w:val="20"/>
        </w:rPr>
        <w:t xml:space="preserve">This results in one of the daughter cells of meiosis I having both chromosomes from the pair and the other daughter cell having none. </w:t>
      </w:r>
    </w:p>
    <w:p w:rsidR="00E45CB7" w:rsidRPr="00F32CC0" w:rsidRDefault="00E45CB7" w:rsidP="00E45CB7">
      <w:pPr>
        <w:pStyle w:val="ListParagraph"/>
        <w:numPr>
          <w:ilvl w:val="0"/>
          <w:numId w:val="17"/>
        </w:numPr>
        <w:spacing w:after="0" w:line="256" w:lineRule="auto"/>
        <w:rPr>
          <w:rFonts w:ascii="Arial" w:hAnsi="Arial" w:cs="Arial"/>
          <w:sz w:val="20"/>
          <w:szCs w:val="20"/>
        </w:rPr>
      </w:pPr>
      <w:r>
        <w:rPr>
          <w:rFonts w:ascii="Arial" w:hAnsi="Arial" w:cs="Arial"/>
          <w:sz w:val="20"/>
          <w:szCs w:val="20"/>
        </w:rPr>
        <w:t xml:space="preserve">This also results in two of the daughter cells of meiosis II having both chromosomes from the pair and the other two daughter cells having none. </w:t>
      </w:r>
    </w:p>
    <w:p w:rsidR="00E45CB7" w:rsidRPr="00F32CC0" w:rsidRDefault="00E45CB7" w:rsidP="00F32CC0">
      <w:pPr>
        <w:pStyle w:val="ListParagraph"/>
        <w:numPr>
          <w:ilvl w:val="0"/>
          <w:numId w:val="18"/>
        </w:numPr>
        <w:spacing w:line="256" w:lineRule="auto"/>
        <w:rPr>
          <w:rFonts w:ascii="Arial" w:hAnsi="Arial" w:cs="Arial"/>
          <w:sz w:val="20"/>
          <w:szCs w:val="20"/>
        </w:rPr>
      </w:pPr>
      <w:r>
        <w:rPr>
          <w:rFonts w:ascii="Arial" w:hAnsi="Arial" w:cs="Arial"/>
          <w:sz w:val="20"/>
          <w:szCs w:val="20"/>
        </w:rPr>
        <w:t>The daughter cells</w:t>
      </w:r>
      <w:r w:rsidR="007F19A8">
        <w:rPr>
          <w:rFonts w:ascii="Arial" w:hAnsi="Arial" w:cs="Arial"/>
          <w:sz w:val="20"/>
          <w:szCs w:val="20"/>
        </w:rPr>
        <w:t xml:space="preserve"> of meiosis II</w:t>
      </w:r>
      <w:r>
        <w:rPr>
          <w:rFonts w:ascii="Arial" w:hAnsi="Arial" w:cs="Arial"/>
          <w:sz w:val="20"/>
          <w:szCs w:val="20"/>
        </w:rPr>
        <w:t xml:space="preserve"> that have both chromosomes from the pair will have one extra chromosome overall.  Instead of having the normal 23 chromosomes found in human gametes, these cells will have 24 chromosomes. </w:t>
      </w:r>
    </w:p>
    <w:p w:rsidR="00E45CB7" w:rsidRDefault="00E45CB7" w:rsidP="00E45CB7">
      <w:pPr>
        <w:pStyle w:val="ListParagraph"/>
        <w:numPr>
          <w:ilvl w:val="0"/>
          <w:numId w:val="18"/>
        </w:numPr>
        <w:spacing w:line="256" w:lineRule="auto"/>
        <w:rPr>
          <w:rFonts w:ascii="Arial" w:hAnsi="Arial" w:cs="Arial"/>
          <w:sz w:val="20"/>
          <w:szCs w:val="20"/>
        </w:rPr>
      </w:pPr>
      <w:r w:rsidRPr="00E45CB7">
        <w:rPr>
          <w:rFonts w:ascii="Arial" w:hAnsi="Arial" w:cs="Arial"/>
          <w:sz w:val="20"/>
          <w:szCs w:val="20"/>
        </w:rPr>
        <w:t xml:space="preserve">The daughter cells </w:t>
      </w:r>
      <w:r w:rsidR="007F19A8">
        <w:rPr>
          <w:rFonts w:ascii="Arial" w:hAnsi="Arial" w:cs="Arial"/>
          <w:sz w:val="20"/>
          <w:szCs w:val="20"/>
        </w:rPr>
        <w:t xml:space="preserve">of meiosis II </w:t>
      </w:r>
      <w:r w:rsidRPr="00E45CB7">
        <w:rPr>
          <w:rFonts w:ascii="Arial" w:hAnsi="Arial" w:cs="Arial"/>
          <w:sz w:val="20"/>
          <w:szCs w:val="20"/>
        </w:rPr>
        <w:t xml:space="preserve">that have neither chromosome from the pair will have one less chromosome overall.  Therefore, these cells will have 23 chromosomes. </w:t>
      </w:r>
    </w:p>
    <w:p w:rsidR="00E45CB7" w:rsidRDefault="00E45CB7" w:rsidP="00E45CB7">
      <w:pPr>
        <w:pStyle w:val="ListParagraph"/>
        <w:rPr>
          <w:rFonts w:ascii="Arial" w:hAnsi="Arial" w:cs="Arial"/>
          <w:sz w:val="20"/>
          <w:szCs w:val="20"/>
        </w:rPr>
      </w:pPr>
    </w:p>
    <w:p w:rsidR="007F19A8" w:rsidRDefault="007F19A8" w:rsidP="00E45CB7">
      <w:pPr>
        <w:pStyle w:val="ListParagraph"/>
        <w:rPr>
          <w:rFonts w:ascii="Arial" w:hAnsi="Arial" w:cs="Arial"/>
          <w:sz w:val="20"/>
          <w:szCs w:val="20"/>
        </w:rPr>
      </w:pPr>
    </w:p>
    <w:p w:rsidR="00E45CB7" w:rsidRPr="00F32CC0" w:rsidRDefault="007F19A8" w:rsidP="00F32CC0">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The </w:t>
      </w:r>
      <w:r w:rsidR="00F32CC0">
        <w:rPr>
          <w:rFonts w:ascii="Arial" w:hAnsi="Arial" w:cs="Arial"/>
          <w:sz w:val="20"/>
          <w:szCs w:val="20"/>
        </w:rPr>
        <w:t xml:space="preserve">lower </w:t>
      </w:r>
      <w:r>
        <w:rPr>
          <w:rFonts w:ascii="Arial" w:hAnsi="Arial" w:cs="Arial"/>
          <w:sz w:val="20"/>
          <w:szCs w:val="20"/>
        </w:rPr>
        <w:t>image to the right</w:t>
      </w:r>
      <w:r w:rsidR="00E45CB7">
        <w:rPr>
          <w:rFonts w:ascii="Arial" w:hAnsi="Arial" w:cs="Arial"/>
          <w:sz w:val="20"/>
          <w:szCs w:val="20"/>
        </w:rPr>
        <w:t xml:space="preserve"> shows nondisjunction during anaphase II of meiosis. </w:t>
      </w:r>
    </w:p>
    <w:p w:rsidR="00E45CB7" w:rsidRPr="00F32CC0" w:rsidRDefault="00F32CC0" w:rsidP="00F32CC0">
      <w:pPr>
        <w:pStyle w:val="ListParagraph"/>
        <w:numPr>
          <w:ilvl w:val="0"/>
          <w:numId w:val="19"/>
        </w:numPr>
        <w:spacing w:line="256" w:lineRule="auto"/>
        <w:rPr>
          <w:rFonts w:ascii="Arial" w:hAnsi="Arial" w:cs="Arial"/>
          <w:sz w:val="20"/>
          <w:szCs w:val="20"/>
        </w:rPr>
      </w:pPr>
      <w:r>
        <w:rPr>
          <w:noProof/>
        </w:rPr>
        <w:drawing>
          <wp:anchor distT="0" distB="0" distL="114300" distR="114300" simplePos="0" relativeHeight="251674624" behindDoc="1" locked="0" layoutInCell="1" allowOverlap="1" wp14:anchorId="6234AFCB" wp14:editId="1A48DC2F">
            <wp:simplePos x="0" y="0"/>
            <wp:positionH relativeFrom="margin">
              <wp:posOffset>4403725</wp:posOffset>
            </wp:positionH>
            <wp:positionV relativeFrom="margin">
              <wp:posOffset>4895850</wp:posOffset>
            </wp:positionV>
            <wp:extent cx="2505710" cy="3038475"/>
            <wp:effectExtent l="0" t="0" r="8890" b="9525"/>
            <wp:wrapTight wrapText="bothSides">
              <wp:wrapPolygon edited="0">
                <wp:start x="0" y="0"/>
                <wp:lineTo x="0" y="21532"/>
                <wp:lineTo x="21512" y="21532"/>
                <wp:lineTo x="215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05710" cy="3038475"/>
                    </a:xfrm>
                    <a:prstGeom prst="rect">
                      <a:avLst/>
                    </a:prstGeom>
                  </pic:spPr>
                </pic:pic>
              </a:graphicData>
            </a:graphic>
            <wp14:sizeRelH relativeFrom="margin">
              <wp14:pctWidth>0</wp14:pctWidth>
            </wp14:sizeRelH>
            <wp14:sizeRelV relativeFrom="margin">
              <wp14:pctHeight>0</wp14:pctHeight>
            </wp14:sizeRelV>
          </wp:anchor>
        </w:drawing>
      </w:r>
      <w:r w:rsidR="00E45CB7">
        <w:rPr>
          <w:rFonts w:ascii="Arial" w:hAnsi="Arial" w:cs="Arial"/>
          <w:sz w:val="20"/>
          <w:szCs w:val="20"/>
        </w:rPr>
        <w:t xml:space="preserve">In this case, the pair of homologous chromosomes separates correctly during anaphase I of meiosis.  This results in both daughter cells of meiosis I having one chromosome from the pair.  </w:t>
      </w:r>
    </w:p>
    <w:p w:rsidR="00E45CB7" w:rsidRPr="00F32CC0" w:rsidRDefault="00E45CB7" w:rsidP="00F32CC0">
      <w:pPr>
        <w:pStyle w:val="ListParagraph"/>
        <w:numPr>
          <w:ilvl w:val="0"/>
          <w:numId w:val="19"/>
        </w:numPr>
        <w:spacing w:line="256" w:lineRule="auto"/>
        <w:rPr>
          <w:rFonts w:ascii="Arial" w:hAnsi="Arial" w:cs="Arial"/>
          <w:sz w:val="20"/>
          <w:szCs w:val="20"/>
        </w:rPr>
      </w:pPr>
      <w:r>
        <w:rPr>
          <w:rFonts w:ascii="Arial" w:hAnsi="Arial" w:cs="Arial"/>
          <w:sz w:val="20"/>
          <w:szCs w:val="20"/>
        </w:rPr>
        <w:t xml:space="preserve">The chromosome in the daughter cell </w:t>
      </w:r>
      <w:r w:rsidR="007F19A8">
        <w:rPr>
          <w:rFonts w:ascii="Arial" w:hAnsi="Arial" w:cs="Arial"/>
          <w:sz w:val="20"/>
          <w:szCs w:val="20"/>
        </w:rPr>
        <w:t xml:space="preserve">of meiosis I </w:t>
      </w:r>
      <w:r>
        <w:rPr>
          <w:rFonts w:ascii="Arial" w:hAnsi="Arial" w:cs="Arial"/>
          <w:sz w:val="20"/>
          <w:szCs w:val="20"/>
        </w:rPr>
        <w:t xml:space="preserve">on the left splits correctly during anaphase II of meiosis.  The chromatids </w:t>
      </w:r>
      <w:r w:rsidR="007F19A8">
        <w:rPr>
          <w:rFonts w:ascii="Arial" w:hAnsi="Arial" w:cs="Arial"/>
          <w:sz w:val="20"/>
          <w:szCs w:val="20"/>
        </w:rPr>
        <w:t>separate</w:t>
      </w:r>
      <w:r>
        <w:rPr>
          <w:rFonts w:ascii="Arial" w:hAnsi="Arial" w:cs="Arial"/>
          <w:sz w:val="20"/>
          <w:szCs w:val="20"/>
        </w:rPr>
        <w:t>, becoming daughter chromosomes in the two daughter cells.  Because both meiosis I and meiosis II happened correctly in these cells, the daughter cells</w:t>
      </w:r>
      <w:r w:rsidR="007F19A8">
        <w:rPr>
          <w:rFonts w:ascii="Arial" w:hAnsi="Arial" w:cs="Arial"/>
          <w:sz w:val="20"/>
          <w:szCs w:val="20"/>
        </w:rPr>
        <w:t xml:space="preserve"> of meiosis II</w:t>
      </w:r>
      <w:r>
        <w:rPr>
          <w:rFonts w:ascii="Arial" w:hAnsi="Arial" w:cs="Arial"/>
          <w:sz w:val="20"/>
          <w:szCs w:val="20"/>
        </w:rPr>
        <w:t xml:space="preserve"> have the normal number of chromosomes for a human gamete (23). </w:t>
      </w:r>
    </w:p>
    <w:p w:rsidR="007F19A8" w:rsidRDefault="007F19A8" w:rsidP="00E45CB7">
      <w:pPr>
        <w:pStyle w:val="ListParagraph"/>
        <w:numPr>
          <w:ilvl w:val="0"/>
          <w:numId w:val="19"/>
        </w:numPr>
        <w:spacing w:line="256" w:lineRule="auto"/>
        <w:rPr>
          <w:rFonts w:ascii="Arial" w:hAnsi="Arial" w:cs="Arial"/>
          <w:sz w:val="20"/>
          <w:szCs w:val="20"/>
        </w:rPr>
      </w:pPr>
      <w:r>
        <w:rPr>
          <w:rFonts w:ascii="Arial" w:hAnsi="Arial" w:cs="Arial"/>
          <w:sz w:val="20"/>
          <w:szCs w:val="20"/>
        </w:rPr>
        <w:t xml:space="preserve">In contrast, the chromosome in the daughter cell of meiosis I on the right does not split correctly during anaphase II of meiosis.  (This is nondisjunction).  The chromatids do not separate, so one of the daughter cells of meiosis II receives both chromatids (daughter chromosomes), and the other daughter cell receives none.  </w:t>
      </w:r>
    </w:p>
    <w:p w:rsidR="00E45CB7" w:rsidRDefault="007F19A8" w:rsidP="007F19A8">
      <w:pPr>
        <w:pStyle w:val="ListParagraph"/>
        <w:numPr>
          <w:ilvl w:val="0"/>
          <w:numId w:val="20"/>
        </w:numPr>
        <w:spacing w:line="256" w:lineRule="auto"/>
        <w:rPr>
          <w:rFonts w:ascii="Arial" w:hAnsi="Arial" w:cs="Arial"/>
          <w:sz w:val="20"/>
          <w:szCs w:val="20"/>
        </w:rPr>
      </w:pPr>
      <w:r>
        <w:rPr>
          <w:rFonts w:ascii="Arial" w:hAnsi="Arial" w:cs="Arial"/>
          <w:sz w:val="20"/>
          <w:szCs w:val="20"/>
        </w:rPr>
        <w:t xml:space="preserve">The daughter cell that receives both chromatids (daughter chromosomes) has one extra chromosome overall, for a total of 24. </w:t>
      </w:r>
    </w:p>
    <w:p w:rsidR="00F32CC0" w:rsidRDefault="007F19A8" w:rsidP="007F19A8">
      <w:pPr>
        <w:pStyle w:val="ListParagraph"/>
        <w:numPr>
          <w:ilvl w:val="0"/>
          <w:numId w:val="20"/>
        </w:numPr>
        <w:spacing w:line="256" w:lineRule="auto"/>
        <w:rPr>
          <w:rFonts w:ascii="Arial" w:hAnsi="Arial" w:cs="Arial"/>
          <w:sz w:val="20"/>
          <w:szCs w:val="20"/>
        </w:rPr>
      </w:pPr>
      <w:r>
        <w:rPr>
          <w:rFonts w:ascii="Arial" w:hAnsi="Arial" w:cs="Arial"/>
          <w:sz w:val="20"/>
          <w:szCs w:val="20"/>
        </w:rPr>
        <w:t xml:space="preserve">The daughter cell that receives neither chromatid (daughter chromosome) has one less chromosome overall, for a total of 22. </w:t>
      </w:r>
    </w:p>
    <w:p w:rsidR="00F32CC0" w:rsidRDefault="00F32CC0" w:rsidP="00F32CC0">
      <w:pPr>
        <w:pStyle w:val="ListParagraph"/>
        <w:spacing w:line="256" w:lineRule="auto"/>
        <w:ind w:left="2160"/>
        <w:rPr>
          <w:rFonts w:ascii="Arial" w:hAnsi="Arial" w:cs="Arial"/>
          <w:sz w:val="20"/>
          <w:szCs w:val="20"/>
        </w:rPr>
      </w:pPr>
    </w:p>
    <w:p w:rsidR="00F32CC0" w:rsidRDefault="00F32CC0" w:rsidP="00F32CC0">
      <w:pPr>
        <w:pStyle w:val="ListParagraph"/>
        <w:spacing w:line="256" w:lineRule="auto"/>
        <w:ind w:left="2160"/>
        <w:rPr>
          <w:rFonts w:ascii="Arial" w:hAnsi="Arial" w:cs="Arial"/>
          <w:sz w:val="20"/>
          <w:szCs w:val="20"/>
        </w:rPr>
      </w:pPr>
    </w:p>
    <w:p w:rsidR="00F32CC0" w:rsidRPr="00F32CC0" w:rsidRDefault="00F32CC0" w:rsidP="00F32CC0">
      <w:pPr>
        <w:pStyle w:val="ListParagraph"/>
        <w:spacing w:line="256" w:lineRule="auto"/>
        <w:ind w:left="2160"/>
        <w:rPr>
          <w:rFonts w:ascii="Arial" w:hAnsi="Arial" w:cs="Arial"/>
          <w:sz w:val="20"/>
          <w:szCs w:val="20"/>
        </w:rPr>
      </w:pPr>
    </w:p>
    <w:p w:rsidR="007F19A8" w:rsidRDefault="007F19A8" w:rsidP="007F19A8">
      <w:pPr>
        <w:pStyle w:val="ListParagraph"/>
        <w:numPr>
          <w:ilvl w:val="0"/>
          <w:numId w:val="15"/>
        </w:numPr>
        <w:spacing w:line="256" w:lineRule="auto"/>
        <w:rPr>
          <w:rFonts w:ascii="Arial" w:hAnsi="Arial" w:cs="Arial"/>
          <w:sz w:val="20"/>
          <w:szCs w:val="20"/>
        </w:rPr>
      </w:pPr>
      <w:r>
        <w:rPr>
          <w:rFonts w:ascii="Arial" w:hAnsi="Arial" w:cs="Arial"/>
          <w:sz w:val="20"/>
          <w:szCs w:val="20"/>
        </w:rPr>
        <w:lastRenderedPageBreak/>
        <w:t xml:space="preserve">Suppose an egg cell contains 24 chromosomes due to nondisjunction.  If it is fertilized by a normal sperm cell containing 23 chromosomes, the zygote (fertilized egg) will have 47 chromosomes.  The zygote then divides many times by mitosis to create a multicellular developing baby with 47 chromosomes in each of his or her cells. </w:t>
      </w:r>
    </w:p>
    <w:p w:rsidR="007F19A8" w:rsidRPr="00F32CC0" w:rsidRDefault="007F19A8" w:rsidP="007F19A8">
      <w:pPr>
        <w:pStyle w:val="ListParagraph"/>
        <w:spacing w:line="256" w:lineRule="auto"/>
        <w:rPr>
          <w:rFonts w:ascii="Arial" w:hAnsi="Arial" w:cs="Arial"/>
          <w:sz w:val="10"/>
          <w:szCs w:val="10"/>
        </w:rPr>
      </w:pPr>
    </w:p>
    <w:p w:rsidR="007F19A8" w:rsidRDefault="007F19A8" w:rsidP="007F19A8">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Suppose an egg cell contains 22 chromosomes due to nondisjunction.  If it is fertilized by a normal sperm cell containing 23 chromosomes, the zygote (fertilized egg) will have 45 chromosomes.  The zygote then divides many times by mitosis to create a multicellular developing baby with 45 chromosomes in each of his or her cells. </w:t>
      </w:r>
    </w:p>
    <w:p w:rsidR="007F19A8" w:rsidRPr="00F32CC0" w:rsidRDefault="00F32CC0" w:rsidP="007F19A8">
      <w:pPr>
        <w:pStyle w:val="ListParagraph"/>
        <w:rPr>
          <w:rFonts w:ascii="Arial" w:hAnsi="Arial" w:cs="Arial"/>
          <w:sz w:val="10"/>
          <w:szCs w:val="10"/>
        </w:rPr>
      </w:pPr>
      <w:bookmarkStart w:id="0" w:name="_GoBack"/>
      <w:r>
        <w:rPr>
          <w:noProof/>
        </w:rPr>
        <w:drawing>
          <wp:anchor distT="0" distB="0" distL="114300" distR="114300" simplePos="0" relativeHeight="251675648" behindDoc="1" locked="0" layoutInCell="1" allowOverlap="1">
            <wp:simplePos x="0" y="0"/>
            <wp:positionH relativeFrom="column">
              <wp:posOffset>4448175</wp:posOffset>
            </wp:positionH>
            <wp:positionV relativeFrom="paragraph">
              <wp:posOffset>66675</wp:posOffset>
            </wp:positionV>
            <wp:extent cx="2411095" cy="1757680"/>
            <wp:effectExtent l="0" t="0" r="8255" b="0"/>
            <wp:wrapTight wrapText="bothSides">
              <wp:wrapPolygon edited="0">
                <wp:start x="0" y="0"/>
                <wp:lineTo x="0" y="21303"/>
                <wp:lineTo x="21503" y="21303"/>
                <wp:lineTo x="21503" y="0"/>
                <wp:lineTo x="0" y="0"/>
              </wp:wrapPolygon>
            </wp:wrapTight>
            <wp:docPr id="16" name="Picture 16" descr="Image result for down syndrome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own syndrome karyotyp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1095"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F19A8" w:rsidRDefault="007F19A8" w:rsidP="007F19A8">
      <w:pPr>
        <w:pStyle w:val="ListParagraph"/>
        <w:numPr>
          <w:ilvl w:val="0"/>
          <w:numId w:val="15"/>
        </w:numPr>
        <w:spacing w:line="256" w:lineRule="auto"/>
        <w:rPr>
          <w:rFonts w:ascii="Arial" w:hAnsi="Arial" w:cs="Arial"/>
          <w:sz w:val="20"/>
          <w:szCs w:val="20"/>
        </w:rPr>
      </w:pPr>
      <w:r>
        <w:rPr>
          <w:rFonts w:ascii="Arial" w:hAnsi="Arial" w:cs="Arial"/>
          <w:sz w:val="20"/>
          <w:szCs w:val="20"/>
        </w:rPr>
        <w:t xml:space="preserve">What are some real disorders caused by nondisjunction in humans? </w:t>
      </w:r>
    </w:p>
    <w:p w:rsidR="00D55983" w:rsidRPr="00D55983" w:rsidRDefault="00D55983" w:rsidP="00D55983">
      <w:pPr>
        <w:pStyle w:val="ListParagraph"/>
        <w:numPr>
          <w:ilvl w:val="0"/>
          <w:numId w:val="21"/>
        </w:numPr>
        <w:rPr>
          <w:rFonts w:ascii="Arial" w:hAnsi="Arial" w:cs="Arial"/>
          <w:sz w:val="20"/>
          <w:szCs w:val="20"/>
        </w:rPr>
      </w:pPr>
      <w:r w:rsidRPr="00F32CC0">
        <w:rPr>
          <w:rFonts w:ascii="Arial" w:hAnsi="Arial" w:cs="Arial"/>
          <w:b/>
          <w:sz w:val="20"/>
          <w:szCs w:val="20"/>
          <w:highlight w:val="lightGray"/>
        </w:rPr>
        <w:t>Down syndrome</w:t>
      </w:r>
      <w:r w:rsidRPr="00D55983">
        <w:rPr>
          <w:rFonts w:ascii="Arial" w:hAnsi="Arial" w:cs="Arial"/>
          <w:b/>
          <w:sz w:val="20"/>
          <w:szCs w:val="20"/>
        </w:rPr>
        <w:t xml:space="preserve"> </w:t>
      </w:r>
      <w:r>
        <w:rPr>
          <w:rFonts w:ascii="Arial" w:hAnsi="Arial" w:cs="Arial"/>
          <w:sz w:val="20"/>
          <w:szCs w:val="20"/>
        </w:rPr>
        <w:t>occurs when a baby receives three chromosomes instead of two chromosomes for the 21</w:t>
      </w:r>
      <w:r w:rsidRPr="00D55983">
        <w:rPr>
          <w:rFonts w:ascii="Arial" w:hAnsi="Arial" w:cs="Arial"/>
          <w:sz w:val="20"/>
          <w:szCs w:val="20"/>
          <w:vertAlign w:val="superscript"/>
        </w:rPr>
        <w:t>st</w:t>
      </w:r>
      <w:r>
        <w:rPr>
          <w:rFonts w:ascii="Arial" w:hAnsi="Arial" w:cs="Arial"/>
          <w:sz w:val="20"/>
          <w:szCs w:val="20"/>
        </w:rPr>
        <w:t xml:space="preserve"> homologous chromosome pair.  (Two of the chromosomes came from one parent due to nondisjunction in that parent’s cells.  The other chromosome came from the other parent due to normal meiosis in that parent’s cells.)  For this reason, Down syndrome is often known as </w:t>
      </w:r>
      <w:r w:rsidRPr="00F32CC0">
        <w:rPr>
          <w:rFonts w:ascii="Arial" w:hAnsi="Arial" w:cs="Arial"/>
          <w:b/>
          <w:sz w:val="20"/>
          <w:szCs w:val="20"/>
          <w:highlight w:val="lightGray"/>
        </w:rPr>
        <w:t>trisomy 21</w:t>
      </w:r>
      <w:r w:rsidRPr="00D55983">
        <w:rPr>
          <w:rFonts w:ascii="Arial" w:hAnsi="Arial" w:cs="Arial"/>
          <w:b/>
          <w:sz w:val="20"/>
          <w:szCs w:val="20"/>
        </w:rPr>
        <w:t>.</w:t>
      </w:r>
      <w:r>
        <w:rPr>
          <w:rFonts w:ascii="Arial" w:hAnsi="Arial" w:cs="Arial"/>
          <w:sz w:val="20"/>
          <w:szCs w:val="20"/>
        </w:rPr>
        <w:t xml:space="preserve"> (Remember, “tri” means “three.”)  Therefore, a person with Down syndrome will have a total of 47 chromosomes in his or her cells. </w:t>
      </w:r>
    </w:p>
    <w:p w:rsidR="00F32CC0" w:rsidRPr="00F32CC0" w:rsidRDefault="00F32CC0" w:rsidP="00F32CC0">
      <w:pPr>
        <w:pStyle w:val="ListParagraph"/>
        <w:spacing w:line="256" w:lineRule="auto"/>
        <w:ind w:left="1440"/>
        <w:rPr>
          <w:rFonts w:ascii="Arial" w:hAnsi="Arial" w:cs="Arial"/>
          <w:sz w:val="20"/>
          <w:szCs w:val="20"/>
        </w:rPr>
      </w:pPr>
    </w:p>
    <w:p w:rsidR="00D55983" w:rsidRPr="00D55983" w:rsidRDefault="00D55983" w:rsidP="00D55983">
      <w:pPr>
        <w:pStyle w:val="ListParagraph"/>
        <w:numPr>
          <w:ilvl w:val="0"/>
          <w:numId w:val="21"/>
        </w:numPr>
        <w:spacing w:line="256" w:lineRule="auto"/>
        <w:rPr>
          <w:rFonts w:ascii="Arial" w:hAnsi="Arial" w:cs="Arial"/>
          <w:sz w:val="20"/>
          <w:szCs w:val="20"/>
        </w:rPr>
      </w:pPr>
      <w:proofErr w:type="spellStart"/>
      <w:r w:rsidRPr="00F32CC0">
        <w:rPr>
          <w:rFonts w:ascii="Arial" w:hAnsi="Arial" w:cs="Arial"/>
          <w:b/>
          <w:sz w:val="20"/>
          <w:szCs w:val="20"/>
          <w:highlight w:val="lightGray"/>
        </w:rPr>
        <w:t>Patau</w:t>
      </w:r>
      <w:proofErr w:type="spellEnd"/>
      <w:r w:rsidRPr="00F32CC0">
        <w:rPr>
          <w:rFonts w:ascii="Arial" w:hAnsi="Arial" w:cs="Arial"/>
          <w:b/>
          <w:sz w:val="20"/>
          <w:szCs w:val="20"/>
          <w:highlight w:val="lightGray"/>
        </w:rPr>
        <w:t xml:space="preserve"> syndrome</w:t>
      </w:r>
      <w:r>
        <w:rPr>
          <w:rFonts w:ascii="Arial" w:hAnsi="Arial" w:cs="Arial"/>
          <w:sz w:val="20"/>
          <w:szCs w:val="20"/>
        </w:rPr>
        <w:t xml:space="preserve"> occurs when a baby receives three chromosomes instead of two chromosomes for the 13</w:t>
      </w:r>
      <w:r w:rsidRPr="00D55983">
        <w:rPr>
          <w:rFonts w:ascii="Arial" w:hAnsi="Arial" w:cs="Arial"/>
          <w:sz w:val="20"/>
          <w:szCs w:val="20"/>
          <w:vertAlign w:val="superscript"/>
        </w:rPr>
        <w:t>th</w:t>
      </w:r>
      <w:r>
        <w:rPr>
          <w:rFonts w:ascii="Arial" w:hAnsi="Arial" w:cs="Arial"/>
          <w:sz w:val="20"/>
          <w:szCs w:val="20"/>
        </w:rPr>
        <w:t xml:space="preserve"> homologous chromosome pair.  For this reason, it is often called </w:t>
      </w:r>
      <w:r w:rsidRPr="00F32CC0">
        <w:rPr>
          <w:rFonts w:ascii="Arial" w:hAnsi="Arial" w:cs="Arial"/>
          <w:b/>
          <w:sz w:val="20"/>
          <w:szCs w:val="20"/>
          <w:highlight w:val="lightGray"/>
        </w:rPr>
        <w:t>trisomy 13</w:t>
      </w:r>
      <w:r w:rsidRPr="00D55983">
        <w:rPr>
          <w:rFonts w:ascii="Arial" w:hAnsi="Arial" w:cs="Arial"/>
          <w:b/>
          <w:sz w:val="20"/>
          <w:szCs w:val="20"/>
        </w:rPr>
        <w:t>.</w:t>
      </w:r>
      <w:r>
        <w:rPr>
          <w:rFonts w:ascii="Arial" w:hAnsi="Arial" w:cs="Arial"/>
          <w:b/>
          <w:sz w:val="20"/>
          <w:szCs w:val="20"/>
        </w:rPr>
        <w:t xml:space="preserve">  </w:t>
      </w:r>
    </w:p>
    <w:p w:rsidR="00D55983" w:rsidRPr="00D55983" w:rsidRDefault="00F32CC0" w:rsidP="00F32CC0">
      <w:pPr>
        <w:spacing w:line="256" w:lineRule="auto"/>
        <w:ind w:left="2160" w:firstLine="720"/>
        <w:jc w:val="center"/>
        <w:rPr>
          <w:rFonts w:ascii="Arial" w:hAnsi="Arial" w:cs="Arial"/>
          <w:sz w:val="20"/>
          <w:szCs w:val="20"/>
        </w:rPr>
      </w:pPr>
      <w:r>
        <w:rPr>
          <w:noProof/>
        </w:rPr>
        <w:drawing>
          <wp:anchor distT="0" distB="0" distL="114300" distR="114300" simplePos="0" relativeHeight="251676672" behindDoc="1" locked="0" layoutInCell="1" allowOverlap="1">
            <wp:simplePos x="0" y="0"/>
            <wp:positionH relativeFrom="column">
              <wp:posOffset>4676775</wp:posOffset>
            </wp:positionH>
            <wp:positionV relativeFrom="paragraph">
              <wp:posOffset>1232535</wp:posOffset>
            </wp:positionV>
            <wp:extent cx="2167890" cy="1513205"/>
            <wp:effectExtent l="0" t="0" r="3810" b="0"/>
            <wp:wrapTight wrapText="bothSides">
              <wp:wrapPolygon edited="0">
                <wp:start x="0" y="0"/>
                <wp:lineTo x="0" y="21210"/>
                <wp:lineTo x="21448" y="21210"/>
                <wp:lineTo x="21448" y="0"/>
                <wp:lineTo x="0" y="0"/>
              </wp:wrapPolygon>
            </wp:wrapTight>
            <wp:docPr id="18" name="Picture 18" descr="Image result for klinefelter syndrome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linefelter syndrome karyotyp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7890"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983">
        <w:rPr>
          <w:noProof/>
        </w:rPr>
        <w:drawing>
          <wp:inline distT="0" distB="0" distL="0" distR="0">
            <wp:extent cx="2028825" cy="1524355"/>
            <wp:effectExtent l="0" t="0" r="0" b="0"/>
            <wp:docPr id="17" name="Picture 17" descr="Image result for patau syndrome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atau syndrome karyotyp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0030" cy="1540288"/>
                    </a:xfrm>
                    <a:prstGeom prst="rect">
                      <a:avLst/>
                    </a:prstGeom>
                    <a:noFill/>
                    <a:ln>
                      <a:noFill/>
                    </a:ln>
                  </pic:spPr>
                </pic:pic>
              </a:graphicData>
            </a:graphic>
          </wp:inline>
        </w:drawing>
      </w:r>
    </w:p>
    <w:p w:rsidR="00D55983" w:rsidRDefault="00D55983" w:rsidP="00D55983">
      <w:pPr>
        <w:pStyle w:val="ListParagraph"/>
        <w:numPr>
          <w:ilvl w:val="0"/>
          <w:numId w:val="21"/>
        </w:numPr>
        <w:spacing w:line="256" w:lineRule="auto"/>
        <w:rPr>
          <w:rFonts w:ascii="Arial" w:hAnsi="Arial" w:cs="Arial"/>
          <w:sz w:val="20"/>
          <w:szCs w:val="20"/>
        </w:rPr>
      </w:pPr>
      <w:r w:rsidRPr="00F32CC0">
        <w:rPr>
          <w:rFonts w:ascii="Arial" w:hAnsi="Arial" w:cs="Arial"/>
          <w:b/>
          <w:sz w:val="20"/>
          <w:szCs w:val="20"/>
          <w:highlight w:val="lightGray"/>
        </w:rPr>
        <w:t>Klinefelter syndrome</w:t>
      </w:r>
      <w:r>
        <w:rPr>
          <w:rFonts w:ascii="Arial" w:hAnsi="Arial" w:cs="Arial"/>
          <w:sz w:val="20"/>
          <w:szCs w:val="20"/>
        </w:rPr>
        <w:t xml:space="preserve"> occurs when a baby receives three sex chromosomes instead of two for the 23</w:t>
      </w:r>
      <w:r w:rsidRPr="00D55983">
        <w:rPr>
          <w:rFonts w:ascii="Arial" w:hAnsi="Arial" w:cs="Arial"/>
          <w:sz w:val="20"/>
          <w:szCs w:val="20"/>
          <w:vertAlign w:val="superscript"/>
        </w:rPr>
        <w:t>rd</w:t>
      </w:r>
      <w:r>
        <w:rPr>
          <w:rFonts w:ascii="Arial" w:hAnsi="Arial" w:cs="Arial"/>
          <w:sz w:val="20"/>
          <w:szCs w:val="20"/>
        </w:rPr>
        <w:t xml:space="preserve"> homologous chromosome pair.  The baby has two X chromosomes and one Y chromosome (XXY).  The baby is a boy because he has a Y chromosome. </w:t>
      </w:r>
    </w:p>
    <w:p w:rsidR="00D55983" w:rsidRPr="00D55983" w:rsidRDefault="00D55983" w:rsidP="00D55983">
      <w:pPr>
        <w:jc w:val="center"/>
        <w:rPr>
          <w:rFonts w:ascii="Arial" w:hAnsi="Arial" w:cs="Arial"/>
          <w:sz w:val="20"/>
          <w:szCs w:val="20"/>
        </w:rPr>
      </w:pPr>
    </w:p>
    <w:p w:rsidR="007F19A8" w:rsidRPr="00D55983" w:rsidRDefault="009217A5" w:rsidP="007F19A8">
      <w:pPr>
        <w:pStyle w:val="ListParagraph"/>
        <w:numPr>
          <w:ilvl w:val="0"/>
          <w:numId w:val="21"/>
        </w:numPr>
        <w:spacing w:line="256" w:lineRule="auto"/>
        <w:rPr>
          <w:rFonts w:ascii="Arial" w:hAnsi="Arial" w:cs="Arial"/>
          <w:sz w:val="20"/>
          <w:szCs w:val="20"/>
        </w:rPr>
      </w:pPr>
      <w:r>
        <w:rPr>
          <w:noProof/>
        </w:rPr>
        <w:drawing>
          <wp:anchor distT="0" distB="0" distL="114300" distR="114300" simplePos="0" relativeHeight="251677696" behindDoc="1" locked="0" layoutInCell="1" allowOverlap="1">
            <wp:simplePos x="0" y="0"/>
            <wp:positionH relativeFrom="column">
              <wp:posOffset>4152900</wp:posOffset>
            </wp:positionH>
            <wp:positionV relativeFrom="paragraph">
              <wp:posOffset>400050</wp:posOffset>
            </wp:positionV>
            <wp:extent cx="2580640" cy="1876425"/>
            <wp:effectExtent l="0" t="0" r="0" b="9525"/>
            <wp:wrapTight wrapText="bothSides">
              <wp:wrapPolygon edited="0">
                <wp:start x="0" y="0"/>
                <wp:lineTo x="0" y="21490"/>
                <wp:lineTo x="21366" y="21490"/>
                <wp:lineTo x="21366" y="0"/>
                <wp:lineTo x="0" y="0"/>
              </wp:wrapPolygon>
            </wp:wrapTight>
            <wp:docPr id="19" name="Picture 19" descr="Image result for turner syndrome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urner syndrome karyotyp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064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983" w:rsidRPr="009217A5">
        <w:rPr>
          <w:rFonts w:ascii="Arial" w:hAnsi="Arial" w:cs="Arial"/>
          <w:b/>
          <w:sz w:val="20"/>
          <w:szCs w:val="20"/>
          <w:highlight w:val="lightGray"/>
        </w:rPr>
        <w:t>Turner syndrome</w:t>
      </w:r>
      <w:r w:rsidR="00D55983">
        <w:rPr>
          <w:rFonts w:ascii="Arial" w:hAnsi="Arial" w:cs="Arial"/>
          <w:sz w:val="20"/>
          <w:szCs w:val="20"/>
        </w:rPr>
        <w:t xml:space="preserve"> occurs when a baby receives one sex chromosome instead of two for the 23</w:t>
      </w:r>
      <w:r w:rsidR="00D55983" w:rsidRPr="00D55983">
        <w:rPr>
          <w:rFonts w:ascii="Arial" w:hAnsi="Arial" w:cs="Arial"/>
          <w:sz w:val="20"/>
          <w:szCs w:val="20"/>
          <w:vertAlign w:val="superscript"/>
        </w:rPr>
        <w:t>rd</w:t>
      </w:r>
      <w:r w:rsidR="00D55983">
        <w:rPr>
          <w:rFonts w:ascii="Arial" w:hAnsi="Arial" w:cs="Arial"/>
          <w:sz w:val="20"/>
          <w:szCs w:val="20"/>
        </w:rPr>
        <w:t xml:space="preserve"> homologous chromosome pair.  This is called </w:t>
      </w:r>
      <w:r w:rsidR="00D55983" w:rsidRPr="009217A5">
        <w:rPr>
          <w:rFonts w:ascii="Arial" w:hAnsi="Arial" w:cs="Arial"/>
          <w:b/>
          <w:sz w:val="20"/>
          <w:szCs w:val="20"/>
          <w:highlight w:val="lightGray"/>
        </w:rPr>
        <w:t>monosomy</w:t>
      </w:r>
      <w:r w:rsidR="00D55983">
        <w:rPr>
          <w:rFonts w:ascii="Arial" w:hAnsi="Arial" w:cs="Arial"/>
          <w:sz w:val="20"/>
          <w:szCs w:val="20"/>
        </w:rPr>
        <w:t xml:space="preserve">, because “mono” means “one.”  The baby has one X chromosome and is a girl because she does not have a Y chromosome.  We often write “X0” for the sex chromosomes of a person who has Turner syndrome, and the “0” means there is no second sex chromosome.  A person with Turner syndrome has 45 chromosomes in each of her cells. </w:t>
      </w:r>
    </w:p>
    <w:p w:rsidR="00D55983" w:rsidRPr="007F19A8" w:rsidRDefault="00D55983" w:rsidP="00D55983">
      <w:pPr>
        <w:spacing w:line="256" w:lineRule="auto"/>
        <w:jc w:val="center"/>
        <w:rPr>
          <w:rFonts w:ascii="Arial" w:hAnsi="Arial" w:cs="Arial"/>
          <w:sz w:val="20"/>
          <w:szCs w:val="20"/>
        </w:rPr>
      </w:pPr>
    </w:p>
    <w:p w:rsidR="00D55983" w:rsidRDefault="00D55983" w:rsidP="00D55983">
      <w:pPr>
        <w:spacing w:line="256" w:lineRule="auto"/>
        <w:jc w:val="center"/>
        <w:rPr>
          <w:rFonts w:ascii="Arial" w:hAnsi="Arial" w:cs="Arial"/>
          <w:sz w:val="20"/>
          <w:szCs w:val="20"/>
        </w:rPr>
      </w:pPr>
    </w:p>
    <w:p w:rsidR="007F19A8" w:rsidRPr="00D55983" w:rsidRDefault="00D55983" w:rsidP="00D55983">
      <w:pPr>
        <w:spacing w:line="256" w:lineRule="auto"/>
        <w:jc w:val="center"/>
        <w:rPr>
          <w:rFonts w:ascii="Arial" w:hAnsi="Arial" w:cs="Arial"/>
          <w:b/>
          <w:i/>
          <w:sz w:val="20"/>
          <w:szCs w:val="20"/>
        </w:rPr>
      </w:pPr>
      <w:r w:rsidRPr="00D55983">
        <w:rPr>
          <w:rFonts w:ascii="Arial" w:hAnsi="Arial" w:cs="Arial"/>
          <w:b/>
          <w:i/>
          <w:sz w:val="20"/>
          <w:szCs w:val="20"/>
        </w:rPr>
        <w:t>Note: We will learn about the sympto</w:t>
      </w:r>
      <w:r w:rsidR="009217A5">
        <w:rPr>
          <w:rFonts w:ascii="Arial" w:hAnsi="Arial" w:cs="Arial"/>
          <w:b/>
          <w:i/>
          <w:sz w:val="20"/>
          <w:szCs w:val="20"/>
        </w:rPr>
        <w:t>ms of these disorders in class if we have time.</w:t>
      </w:r>
    </w:p>
    <w:p w:rsidR="00E45CB7" w:rsidRDefault="00E45CB7" w:rsidP="00E45CB7">
      <w:pPr>
        <w:pStyle w:val="ListParagraph"/>
        <w:spacing w:line="256" w:lineRule="auto"/>
        <w:rPr>
          <w:rFonts w:ascii="Arial" w:hAnsi="Arial" w:cs="Arial"/>
          <w:sz w:val="20"/>
          <w:szCs w:val="20"/>
        </w:rPr>
      </w:pPr>
    </w:p>
    <w:p w:rsidR="00FE63F2" w:rsidRDefault="00FE63F2" w:rsidP="00FE63F2">
      <w:pPr>
        <w:spacing w:line="256" w:lineRule="auto"/>
        <w:jc w:val="center"/>
        <w:rPr>
          <w:rFonts w:ascii="Arial" w:hAnsi="Arial" w:cs="Arial"/>
          <w:b/>
          <w:sz w:val="20"/>
          <w:szCs w:val="20"/>
          <w:u w:val="single"/>
        </w:rPr>
      </w:pPr>
      <w:r>
        <w:rPr>
          <w:rFonts w:ascii="Arial" w:hAnsi="Arial" w:cs="Arial"/>
          <w:b/>
          <w:sz w:val="20"/>
          <w:szCs w:val="20"/>
          <w:u w:val="single"/>
        </w:rPr>
        <w:lastRenderedPageBreak/>
        <w:t>Notes Questions</w:t>
      </w:r>
    </w:p>
    <w:p w:rsidR="00FE63F2" w:rsidRPr="00FE63F2" w:rsidRDefault="00FE63F2" w:rsidP="00FE63F2">
      <w:pPr>
        <w:pStyle w:val="ListParagraph"/>
        <w:numPr>
          <w:ilvl w:val="0"/>
          <w:numId w:val="24"/>
        </w:numPr>
        <w:spacing w:line="256" w:lineRule="auto"/>
        <w:rPr>
          <w:rFonts w:ascii="Arial" w:hAnsi="Arial" w:cs="Arial"/>
          <w:sz w:val="20"/>
          <w:szCs w:val="20"/>
        </w:rPr>
      </w:pPr>
      <w:r>
        <w:rPr>
          <w:rFonts w:ascii="Arial" w:hAnsi="Arial" w:cs="Arial"/>
          <w:sz w:val="20"/>
          <w:szCs w:val="20"/>
        </w:rPr>
        <w:t>Complete the chart below that compares mitosis and meiosis.</w:t>
      </w:r>
    </w:p>
    <w:tbl>
      <w:tblPr>
        <w:tblStyle w:val="TableGrid"/>
        <w:tblW w:w="0" w:type="auto"/>
        <w:tblInd w:w="0" w:type="dxa"/>
        <w:tblLook w:val="04A0" w:firstRow="1" w:lastRow="0" w:firstColumn="1" w:lastColumn="0" w:noHBand="0" w:noVBand="1"/>
      </w:tblPr>
      <w:tblGrid>
        <w:gridCol w:w="3399"/>
        <w:gridCol w:w="3333"/>
        <w:gridCol w:w="3338"/>
      </w:tblGrid>
      <w:tr w:rsidR="00FE63F2" w:rsidRPr="000C4FF2" w:rsidTr="00BF78CB">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jc w:val="center"/>
              <w:rPr>
                <w:rFonts w:ascii="Arial" w:hAnsi="Arial" w:cs="Arial"/>
                <w:b/>
                <w:sz w:val="20"/>
                <w:szCs w:val="20"/>
              </w:rPr>
            </w:pPr>
            <w:r w:rsidRPr="00FE63F2">
              <w:rPr>
                <w:rFonts w:ascii="Arial" w:hAnsi="Arial" w:cs="Arial"/>
                <w:b/>
                <w:sz w:val="20"/>
                <w:szCs w:val="20"/>
              </w:rPr>
              <w:t>Mitosis</w:t>
            </w:r>
          </w:p>
        </w:tc>
        <w:tc>
          <w:tcPr>
            <w:tcW w:w="3672" w:type="dxa"/>
          </w:tcPr>
          <w:p w:rsidR="00FE63F2" w:rsidRPr="00FE63F2" w:rsidRDefault="00FE63F2" w:rsidP="00BF78CB">
            <w:pPr>
              <w:jc w:val="center"/>
              <w:rPr>
                <w:rFonts w:ascii="Arial" w:hAnsi="Arial" w:cs="Arial"/>
                <w:b/>
                <w:sz w:val="20"/>
                <w:szCs w:val="20"/>
              </w:rPr>
            </w:pPr>
            <w:r w:rsidRPr="00FE63F2">
              <w:rPr>
                <w:rFonts w:ascii="Arial" w:hAnsi="Arial" w:cs="Arial"/>
                <w:b/>
                <w:sz w:val="20"/>
                <w:szCs w:val="20"/>
              </w:rPr>
              <w:t>Meiosis</w:t>
            </w: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How many times does the parent cell divide?</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How many daughter cells are produced?</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Are the daughter cells haploid or diploid?</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Are the daughter cells body cells (aka somatic cells) or sex cells (aka gametes)?</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Are the daughter cells identical to each other and the parent cell? (Yes or No)</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r w:rsidR="00FE63F2" w:rsidRPr="000C4FF2" w:rsidTr="00BF78CB">
        <w:tc>
          <w:tcPr>
            <w:tcW w:w="3672" w:type="dxa"/>
          </w:tcPr>
          <w:p w:rsidR="00FE63F2" w:rsidRPr="00FE63F2" w:rsidRDefault="00FE63F2" w:rsidP="00BF78CB">
            <w:pPr>
              <w:rPr>
                <w:rFonts w:ascii="Arial" w:hAnsi="Arial" w:cs="Arial"/>
                <w:sz w:val="20"/>
                <w:szCs w:val="20"/>
              </w:rPr>
            </w:pPr>
            <w:r w:rsidRPr="00FE63F2">
              <w:rPr>
                <w:rFonts w:ascii="Arial" w:hAnsi="Arial" w:cs="Arial"/>
                <w:sz w:val="20"/>
                <w:szCs w:val="20"/>
              </w:rPr>
              <w:t>Is this process used for asexual reproduction and growth OR sexual reproduction?</w:t>
            </w:r>
          </w:p>
        </w:tc>
        <w:tc>
          <w:tcPr>
            <w:tcW w:w="3672" w:type="dxa"/>
          </w:tcPr>
          <w:p w:rsidR="00FE63F2" w:rsidRPr="00FE63F2" w:rsidRDefault="00FE63F2" w:rsidP="00BF78CB">
            <w:pPr>
              <w:rPr>
                <w:rFonts w:ascii="Arial" w:hAnsi="Arial" w:cs="Arial"/>
                <w:sz w:val="20"/>
                <w:szCs w:val="20"/>
              </w:rPr>
            </w:pPr>
          </w:p>
        </w:tc>
        <w:tc>
          <w:tcPr>
            <w:tcW w:w="3672" w:type="dxa"/>
          </w:tcPr>
          <w:p w:rsidR="00FE63F2" w:rsidRPr="00FE63F2" w:rsidRDefault="00FE63F2" w:rsidP="00BF78CB">
            <w:pPr>
              <w:rPr>
                <w:rFonts w:ascii="Arial" w:hAnsi="Arial" w:cs="Arial"/>
                <w:sz w:val="20"/>
                <w:szCs w:val="20"/>
              </w:rPr>
            </w:pPr>
          </w:p>
        </w:tc>
      </w:tr>
    </w:tbl>
    <w:p w:rsidR="00417BFD"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Why do scientists often call the brief rest that some cells go through between meiosis I and meiosis II interkinesis rather than interphase II?</w:t>
      </w: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Define the following terms…</w:t>
      </w:r>
    </w:p>
    <w:p w:rsidR="00D5026F" w:rsidRDefault="00D5026F" w:rsidP="00D5026F">
      <w:pPr>
        <w:pStyle w:val="ListParagraph"/>
        <w:spacing w:line="256" w:lineRule="auto"/>
        <w:rPr>
          <w:rFonts w:ascii="Arial" w:hAnsi="Arial" w:cs="Arial"/>
          <w:sz w:val="20"/>
          <w:szCs w:val="20"/>
        </w:rPr>
      </w:pPr>
    </w:p>
    <w:p w:rsidR="00D5026F" w:rsidRDefault="00D5026F" w:rsidP="00D5026F">
      <w:pPr>
        <w:pStyle w:val="ListParagraph"/>
        <w:numPr>
          <w:ilvl w:val="0"/>
          <w:numId w:val="28"/>
        </w:numPr>
        <w:spacing w:line="256" w:lineRule="auto"/>
        <w:rPr>
          <w:rFonts w:ascii="Arial" w:hAnsi="Arial" w:cs="Arial"/>
          <w:sz w:val="20"/>
          <w:szCs w:val="20"/>
        </w:rPr>
      </w:pPr>
      <w:r>
        <w:rPr>
          <w:rFonts w:ascii="Arial" w:hAnsi="Arial" w:cs="Arial"/>
          <w:sz w:val="20"/>
          <w:szCs w:val="20"/>
        </w:rPr>
        <w:t>Synapsis</w:t>
      </w: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numPr>
          <w:ilvl w:val="0"/>
          <w:numId w:val="28"/>
        </w:numPr>
        <w:spacing w:line="256" w:lineRule="auto"/>
        <w:rPr>
          <w:rFonts w:ascii="Arial" w:hAnsi="Arial" w:cs="Arial"/>
          <w:sz w:val="20"/>
          <w:szCs w:val="20"/>
        </w:rPr>
      </w:pPr>
      <w:r>
        <w:rPr>
          <w:rFonts w:ascii="Arial" w:hAnsi="Arial" w:cs="Arial"/>
          <w:sz w:val="20"/>
          <w:szCs w:val="20"/>
        </w:rPr>
        <w:t>Tetrad</w:t>
      </w: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numPr>
          <w:ilvl w:val="0"/>
          <w:numId w:val="28"/>
        </w:numPr>
        <w:spacing w:line="256" w:lineRule="auto"/>
        <w:rPr>
          <w:rFonts w:ascii="Arial" w:hAnsi="Arial" w:cs="Arial"/>
          <w:sz w:val="20"/>
          <w:szCs w:val="20"/>
        </w:rPr>
      </w:pPr>
      <w:r>
        <w:rPr>
          <w:rFonts w:ascii="Arial" w:hAnsi="Arial" w:cs="Arial"/>
          <w:sz w:val="20"/>
          <w:szCs w:val="20"/>
        </w:rPr>
        <w:t>Crossing over</w:t>
      </w:r>
    </w:p>
    <w:p w:rsidR="00D5026F" w:rsidRPr="00D5026F" w:rsidRDefault="00D5026F" w:rsidP="00D5026F">
      <w:pPr>
        <w:spacing w:line="256" w:lineRule="auto"/>
        <w:rPr>
          <w:rFonts w:ascii="Arial" w:hAnsi="Arial" w:cs="Arial"/>
          <w:sz w:val="20"/>
          <w:szCs w:val="20"/>
        </w:rPr>
      </w:pPr>
    </w:p>
    <w:p w:rsidR="00D5026F" w:rsidRPr="00D5026F" w:rsidRDefault="00D5026F" w:rsidP="00D5026F">
      <w:pPr>
        <w:pStyle w:val="ListParagraph"/>
        <w:numPr>
          <w:ilvl w:val="0"/>
          <w:numId w:val="28"/>
        </w:numPr>
        <w:spacing w:line="256" w:lineRule="auto"/>
        <w:rPr>
          <w:rFonts w:ascii="Arial" w:hAnsi="Arial" w:cs="Arial"/>
          <w:sz w:val="20"/>
          <w:szCs w:val="20"/>
        </w:rPr>
      </w:pPr>
      <w:r>
        <w:rPr>
          <w:rFonts w:ascii="Arial" w:hAnsi="Arial" w:cs="Arial"/>
          <w:sz w:val="20"/>
          <w:szCs w:val="20"/>
        </w:rPr>
        <w:t>Chiasmata</w:t>
      </w:r>
    </w:p>
    <w:p w:rsidR="00FE63F2" w:rsidRDefault="00FE63F2" w:rsidP="00FE63F2">
      <w:pPr>
        <w:rPr>
          <w:rFonts w:ascii="Arial" w:hAnsi="Arial" w:cs="Arial"/>
          <w:sz w:val="20"/>
          <w:szCs w:val="20"/>
        </w:rPr>
      </w:pPr>
    </w:p>
    <w:p w:rsidR="00D5026F" w:rsidRDefault="00D5026F" w:rsidP="00D5026F">
      <w:pPr>
        <w:pStyle w:val="ListParagraph"/>
        <w:numPr>
          <w:ilvl w:val="0"/>
          <w:numId w:val="24"/>
        </w:numPr>
        <w:rPr>
          <w:rFonts w:ascii="Arial" w:hAnsi="Arial" w:cs="Arial"/>
          <w:sz w:val="20"/>
          <w:szCs w:val="20"/>
        </w:rPr>
      </w:pPr>
      <w:r>
        <w:rPr>
          <w:rFonts w:ascii="Arial" w:hAnsi="Arial" w:cs="Arial"/>
          <w:sz w:val="20"/>
          <w:szCs w:val="20"/>
        </w:rPr>
        <w:t xml:space="preserve">When in meiosis does crossing over occur? </w:t>
      </w:r>
    </w:p>
    <w:p w:rsidR="00D5026F" w:rsidRDefault="00D5026F" w:rsidP="00D5026F">
      <w:pPr>
        <w:rPr>
          <w:rFonts w:ascii="Arial" w:hAnsi="Arial" w:cs="Arial"/>
          <w:sz w:val="20"/>
          <w:szCs w:val="20"/>
        </w:rPr>
      </w:pPr>
    </w:p>
    <w:p w:rsidR="00D5026F" w:rsidRDefault="00D5026F" w:rsidP="00D5026F">
      <w:pPr>
        <w:rPr>
          <w:rFonts w:ascii="Arial" w:hAnsi="Arial" w:cs="Arial"/>
          <w:sz w:val="20"/>
          <w:szCs w:val="20"/>
        </w:rPr>
      </w:pPr>
    </w:p>
    <w:p w:rsidR="00D5026F" w:rsidRPr="009217A5" w:rsidRDefault="00D5026F" w:rsidP="00D5026F">
      <w:pPr>
        <w:pStyle w:val="ListParagraph"/>
        <w:numPr>
          <w:ilvl w:val="0"/>
          <w:numId w:val="24"/>
        </w:numPr>
        <w:spacing w:after="0"/>
        <w:rPr>
          <w:rFonts w:ascii="Arial" w:hAnsi="Arial" w:cs="Arial"/>
          <w:b/>
          <w:sz w:val="20"/>
          <w:szCs w:val="20"/>
        </w:rPr>
      </w:pPr>
      <w:r w:rsidRPr="00D5026F">
        <w:rPr>
          <w:rFonts w:ascii="Arial" w:hAnsi="Arial" w:cs="Arial"/>
          <w:sz w:val="20"/>
          <w:szCs w:val="20"/>
        </w:rPr>
        <w:t xml:space="preserve">For each description given below, identify the stage of Meiosis I that corresponds to this description.  Your options are </w:t>
      </w:r>
      <w:r w:rsidRPr="009217A5">
        <w:rPr>
          <w:rFonts w:ascii="Arial" w:hAnsi="Arial" w:cs="Arial"/>
          <w:sz w:val="20"/>
          <w:szCs w:val="20"/>
          <w:highlight w:val="lightGray"/>
        </w:rPr>
        <w:t>prophase I, metaphase I, anaphase I, and telophase I / cytokinesis</w:t>
      </w:r>
      <w:r w:rsidRPr="00D5026F">
        <w:rPr>
          <w:rFonts w:ascii="Arial" w:hAnsi="Arial" w:cs="Arial"/>
          <w:sz w:val="20"/>
          <w:szCs w:val="20"/>
        </w:rPr>
        <w:t xml:space="preserve">.  </w:t>
      </w:r>
      <w:r w:rsidRPr="009217A5">
        <w:rPr>
          <w:rFonts w:ascii="Arial" w:hAnsi="Arial" w:cs="Arial"/>
          <w:b/>
          <w:sz w:val="20"/>
          <w:szCs w:val="20"/>
        </w:rPr>
        <w:t xml:space="preserve">The stage names may be used more than once. </w:t>
      </w:r>
    </w:p>
    <w:tbl>
      <w:tblPr>
        <w:tblStyle w:val="TableGrid"/>
        <w:tblW w:w="0" w:type="auto"/>
        <w:tblInd w:w="378" w:type="dxa"/>
        <w:tblLook w:val="04A0" w:firstRow="1" w:lastRow="0" w:firstColumn="1" w:lastColumn="0" w:noHBand="0" w:noVBand="1"/>
      </w:tblPr>
      <w:tblGrid>
        <w:gridCol w:w="878"/>
        <w:gridCol w:w="5881"/>
        <w:gridCol w:w="2933"/>
      </w:tblGrid>
      <w:tr w:rsidR="00D5026F" w:rsidTr="009217A5">
        <w:tc>
          <w:tcPr>
            <w:tcW w:w="878" w:type="dxa"/>
          </w:tcPr>
          <w:p w:rsidR="00D5026F" w:rsidRPr="00974AF7" w:rsidRDefault="00D5026F" w:rsidP="00BF78CB">
            <w:pPr>
              <w:jc w:val="center"/>
              <w:rPr>
                <w:rFonts w:ascii="Arial" w:hAnsi="Arial" w:cs="Arial"/>
                <w:b/>
                <w:sz w:val="20"/>
                <w:szCs w:val="20"/>
              </w:rPr>
            </w:pPr>
          </w:p>
        </w:tc>
        <w:tc>
          <w:tcPr>
            <w:tcW w:w="5881"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Description</w:t>
            </w:r>
          </w:p>
        </w:tc>
        <w:tc>
          <w:tcPr>
            <w:tcW w:w="2933"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Stage Name</w:t>
            </w: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t>A</w:t>
            </w:r>
          </w:p>
        </w:tc>
        <w:tc>
          <w:tcPr>
            <w:tcW w:w="5881" w:type="dxa"/>
          </w:tcPr>
          <w:p w:rsidR="00D5026F" w:rsidRDefault="00D5026F" w:rsidP="00BF78CB">
            <w:pPr>
              <w:rPr>
                <w:rFonts w:ascii="Arial" w:hAnsi="Arial" w:cs="Arial"/>
                <w:sz w:val="20"/>
                <w:szCs w:val="20"/>
              </w:rPr>
            </w:pPr>
            <w:r>
              <w:rPr>
                <w:rFonts w:ascii="Arial" w:hAnsi="Arial" w:cs="Arial"/>
                <w:sz w:val="20"/>
                <w:szCs w:val="20"/>
              </w:rPr>
              <w:t>Pairs of homologous chromosomes separate and travel to opposite ends of the dividing cell</w:t>
            </w:r>
          </w:p>
        </w:tc>
        <w:tc>
          <w:tcPr>
            <w:tcW w:w="2933" w:type="dxa"/>
          </w:tcPr>
          <w:p w:rsidR="00D5026F" w:rsidRDefault="00D5026F" w:rsidP="00BF78CB">
            <w:pPr>
              <w:rPr>
                <w:rFonts w:ascii="Arial" w:hAnsi="Arial" w:cs="Arial"/>
                <w:sz w:val="20"/>
                <w:szCs w:val="20"/>
              </w:rPr>
            </w:pP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t>B</w:t>
            </w:r>
          </w:p>
        </w:tc>
        <w:tc>
          <w:tcPr>
            <w:tcW w:w="5881" w:type="dxa"/>
          </w:tcPr>
          <w:p w:rsidR="00D5026F" w:rsidRDefault="00D5026F" w:rsidP="00BF78CB">
            <w:pPr>
              <w:rPr>
                <w:rFonts w:ascii="Arial" w:hAnsi="Arial" w:cs="Arial"/>
                <w:sz w:val="20"/>
                <w:szCs w:val="20"/>
              </w:rPr>
            </w:pPr>
            <w:r>
              <w:rPr>
                <w:rFonts w:ascii="Arial" w:hAnsi="Arial" w:cs="Arial"/>
                <w:sz w:val="20"/>
                <w:szCs w:val="20"/>
              </w:rPr>
              <w:t>Pairs of homologous chromosomes come together and exchange segments of DNA</w:t>
            </w:r>
          </w:p>
        </w:tc>
        <w:tc>
          <w:tcPr>
            <w:tcW w:w="2933" w:type="dxa"/>
          </w:tcPr>
          <w:p w:rsidR="00D5026F" w:rsidRDefault="00D5026F" w:rsidP="00BF78CB">
            <w:pPr>
              <w:rPr>
                <w:rFonts w:ascii="Arial" w:hAnsi="Arial" w:cs="Arial"/>
                <w:sz w:val="20"/>
                <w:szCs w:val="20"/>
              </w:rPr>
            </w:pP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t>C</w:t>
            </w:r>
          </w:p>
        </w:tc>
        <w:tc>
          <w:tcPr>
            <w:tcW w:w="5881" w:type="dxa"/>
          </w:tcPr>
          <w:p w:rsidR="00D5026F" w:rsidRDefault="00D5026F" w:rsidP="00BF78CB">
            <w:pPr>
              <w:rPr>
                <w:rFonts w:ascii="Arial" w:hAnsi="Arial" w:cs="Arial"/>
                <w:sz w:val="20"/>
                <w:szCs w:val="20"/>
              </w:rPr>
            </w:pPr>
            <w:r>
              <w:rPr>
                <w:rFonts w:ascii="Arial" w:hAnsi="Arial" w:cs="Arial"/>
                <w:sz w:val="20"/>
                <w:szCs w:val="20"/>
              </w:rPr>
              <w:t>The nuclear membrane and nucleoli reform around the chromosomes in the two daughter cells</w:t>
            </w:r>
          </w:p>
        </w:tc>
        <w:tc>
          <w:tcPr>
            <w:tcW w:w="2933" w:type="dxa"/>
          </w:tcPr>
          <w:p w:rsidR="00D5026F" w:rsidRDefault="00D5026F" w:rsidP="00BF78CB">
            <w:pPr>
              <w:rPr>
                <w:rFonts w:ascii="Arial" w:hAnsi="Arial" w:cs="Arial"/>
                <w:sz w:val="20"/>
                <w:szCs w:val="20"/>
              </w:rPr>
            </w:pP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t>D</w:t>
            </w:r>
          </w:p>
        </w:tc>
        <w:tc>
          <w:tcPr>
            <w:tcW w:w="5881" w:type="dxa"/>
          </w:tcPr>
          <w:p w:rsidR="00D5026F" w:rsidRDefault="00D5026F" w:rsidP="00BF78CB">
            <w:pPr>
              <w:rPr>
                <w:rFonts w:ascii="Arial" w:hAnsi="Arial" w:cs="Arial"/>
                <w:sz w:val="20"/>
                <w:szCs w:val="20"/>
              </w:rPr>
            </w:pPr>
            <w:r>
              <w:rPr>
                <w:rFonts w:ascii="Arial" w:hAnsi="Arial" w:cs="Arial"/>
                <w:sz w:val="20"/>
                <w:szCs w:val="20"/>
              </w:rPr>
              <w:t xml:space="preserve">The fibers of the mitotic spindle push the pairs of homologous chromosomes to the center of the dividing cell.   </w:t>
            </w:r>
          </w:p>
        </w:tc>
        <w:tc>
          <w:tcPr>
            <w:tcW w:w="2933" w:type="dxa"/>
          </w:tcPr>
          <w:p w:rsidR="00D5026F" w:rsidRDefault="00D5026F" w:rsidP="00BF78CB">
            <w:pPr>
              <w:rPr>
                <w:rFonts w:ascii="Arial" w:hAnsi="Arial" w:cs="Arial"/>
                <w:sz w:val="20"/>
                <w:szCs w:val="20"/>
              </w:rPr>
            </w:pP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lastRenderedPageBreak/>
              <w:t>E</w:t>
            </w:r>
          </w:p>
        </w:tc>
        <w:tc>
          <w:tcPr>
            <w:tcW w:w="5881" w:type="dxa"/>
          </w:tcPr>
          <w:p w:rsidR="00D5026F" w:rsidRDefault="00D5026F" w:rsidP="00BF78CB">
            <w:pPr>
              <w:rPr>
                <w:rFonts w:ascii="Arial" w:hAnsi="Arial" w:cs="Arial"/>
                <w:sz w:val="20"/>
                <w:szCs w:val="20"/>
              </w:rPr>
            </w:pPr>
            <w:r>
              <w:rPr>
                <w:rFonts w:ascii="Arial" w:hAnsi="Arial" w:cs="Arial"/>
                <w:sz w:val="20"/>
                <w:szCs w:val="20"/>
              </w:rPr>
              <w:t xml:space="preserve">The cell membrane pinches in to divide the cytoplasm (including organelles) of the two daughter cells. </w:t>
            </w:r>
          </w:p>
        </w:tc>
        <w:tc>
          <w:tcPr>
            <w:tcW w:w="2933" w:type="dxa"/>
          </w:tcPr>
          <w:p w:rsidR="00D5026F" w:rsidRDefault="00D5026F" w:rsidP="00BF78CB">
            <w:pPr>
              <w:rPr>
                <w:rFonts w:ascii="Arial" w:hAnsi="Arial" w:cs="Arial"/>
                <w:sz w:val="20"/>
                <w:szCs w:val="20"/>
              </w:rPr>
            </w:pPr>
          </w:p>
        </w:tc>
      </w:tr>
      <w:tr w:rsidR="00D5026F" w:rsidTr="009217A5">
        <w:tc>
          <w:tcPr>
            <w:tcW w:w="878" w:type="dxa"/>
          </w:tcPr>
          <w:p w:rsidR="00D5026F" w:rsidRDefault="00D5026F" w:rsidP="00BF78CB">
            <w:pPr>
              <w:rPr>
                <w:rFonts w:ascii="Arial" w:hAnsi="Arial" w:cs="Arial"/>
                <w:sz w:val="20"/>
                <w:szCs w:val="20"/>
              </w:rPr>
            </w:pPr>
            <w:r>
              <w:rPr>
                <w:rFonts w:ascii="Arial" w:hAnsi="Arial" w:cs="Arial"/>
                <w:sz w:val="20"/>
                <w:szCs w:val="20"/>
              </w:rPr>
              <w:t>F</w:t>
            </w:r>
          </w:p>
        </w:tc>
        <w:tc>
          <w:tcPr>
            <w:tcW w:w="5881" w:type="dxa"/>
          </w:tcPr>
          <w:p w:rsidR="00D5026F" w:rsidRDefault="00D5026F" w:rsidP="00BF78CB">
            <w:pPr>
              <w:rPr>
                <w:rFonts w:ascii="Arial" w:hAnsi="Arial" w:cs="Arial"/>
                <w:sz w:val="20"/>
                <w:szCs w:val="20"/>
              </w:rPr>
            </w:pPr>
            <w:r>
              <w:rPr>
                <w:rFonts w:ascii="Arial" w:hAnsi="Arial" w:cs="Arial"/>
                <w:sz w:val="20"/>
                <w:szCs w:val="20"/>
              </w:rPr>
              <w:t xml:space="preserve">The mitotic spindle is built. </w:t>
            </w:r>
          </w:p>
        </w:tc>
        <w:tc>
          <w:tcPr>
            <w:tcW w:w="2933"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bl>
    <w:p w:rsidR="00D5026F" w:rsidRDefault="00D5026F" w:rsidP="00D5026F">
      <w:pPr>
        <w:spacing w:after="0"/>
        <w:rPr>
          <w:rFonts w:ascii="Arial" w:hAnsi="Arial" w:cs="Arial"/>
          <w:sz w:val="20"/>
          <w:szCs w:val="20"/>
        </w:rPr>
      </w:pPr>
    </w:p>
    <w:p w:rsidR="00D5026F" w:rsidRPr="00D5026F" w:rsidRDefault="00D5026F" w:rsidP="00D5026F">
      <w:pPr>
        <w:pStyle w:val="ListParagraph"/>
        <w:numPr>
          <w:ilvl w:val="0"/>
          <w:numId w:val="24"/>
        </w:numPr>
        <w:spacing w:after="0"/>
        <w:rPr>
          <w:rFonts w:ascii="Arial" w:hAnsi="Arial" w:cs="Arial"/>
          <w:sz w:val="20"/>
          <w:szCs w:val="20"/>
        </w:rPr>
      </w:pPr>
      <w:r w:rsidRPr="00D5026F">
        <w:rPr>
          <w:rFonts w:ascii="Arial" w:hAnsi="Arial" w:cs="Arial"/>
          <w:sz w:val="20"/>
          <w:szCs w:val="20"/>
        </w:rPr>
        <w:t xml:space="preserve">For each image given below, identify the stage of Meiosis I that corresponds to this image.  Your options are </w:t>
      </w:r>
      <w:r w:rsidRPr="009217A5">
        <w:rPr>
          <w:rFonts w:ascii="Arial" w:hAnsi="Arial" w:cs="Arial"/>
          <w:sz w:val="20"/>
          <w:szCs w:val="20"/>
          <w:highlight w:val="lightGray"/>
        </w:rPr>
        <w:t>prophase I, metaphase I, anaphase I, and telophase I / cytokinesis.</w:t>
      </w:r>
    </w:p>
    <w:p w:rsidR="00D5026F" w:rsidRDefault="00D5026F" w:rsidP="00D5026F">
      <w:pPr>
        <w:spacing w:after="0"/>
        <w:rPr>
          <w:rFonts w:ascii="Arial" w:hAnsi="Arial" w:cs="Arial"/>
          <w:sz w:val="20"/>
          <w:szCs w:val="20"/>
        </w:rPr>
      </w:pPr>
    </w:p>
    <w:tbl>
      <w:tblPr>
        <w:tblStyle w:val="TableGrid"/>
        <w:tblW w:w="0" w:type="auto"/>
        <w:jc w:val="center"/>
        <w:tblInd w:w="0" w:type="dxa"/>
        <w:tblLook w:val="04A0" w:firstRow="1" w:lastRow="0" w:firstColumn="1" w:lastColumn="0" w:noHBand="0" w:noVBand="1"/>
      </w:tblPr>
      <w:tblGrid>
        <w:gridCol w:w="900"/>
        <w:gridCol w:w="4140"/>
        <w:gridCol w:w="2610"/>
      </w:tblGrid>
      <w:tr w:rsidR="00D5026F" w:rsidRPr="00974AF7" w:rsidTr="00BF78CB">
        <w:trPr>
          <w:jc w:val="center"/>
        </w:trPr>
        <w:tc>
          <w:tcPr>
            <w:tcW w:w="900" w:type="dxa"/>
          </w:tcPr>
          <w:p w:rsidR="00D5026F" w:rsidRPr="00974AF7" w:rsidRDefault="00D5026F" w:rsidP="00BF78CB">
            <w:pPr>
              <w:jc w:val="center"/>
              <w:rPr>
                <w:rFonts w:ascii="Arial" w:hAnsi="Arial" w:cs="Arial"/>
                <w:b/>
                <w:sz w:val="20"/>
                <w:szCs w:val="20"/>
              </w:rPr>
            </w:pPr>
          </w:p>
        </w:tc>
        <w:tc>
          <w:tcPr>
            <w:tcW w:w="4140" w:type="dxa"/>
          </w:tcPr>
          <w:p w:rsidR="00D5026F" w:rsidRPr="00974AF7" w:rsidRDefault="00D5026F" w:rsidP="00BF78CB">
            <w:pPr>
              <w:jc w:val="center"/>
              <w:rPr>
                <w:rFonts w:ascii="Arial" w:hAnsi="Arial" w:cs="Arial"/>
                <w:b/>
                <w:sz w:val="20"/>
                <w:szCs w:val="20"/>
              </w:rPr>
            </w:pPr>
            <w:r>
              <w:rPr>
                <w:rFonts w:ascii="Arial" w:hAnsi="Arial" w:cs="Arial"/>
                <w:b/>
                <w:sz w:val="20"/>
                <w:szCs w:val="20"/>
              </w:rPr>
              <w:t>Image</w:t>
            </w:r>
          </w:p>
        </w:tc>
        <w:tc>
          <w:tcPr>
            <w:tcW w:w="2610"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Stage Name</w:t>
            </w: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A</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2EC777CE" wp14:editId="354BEBE2">
                  <wp:extent cx="1240396" cy="87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44716" cy="879352"/>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B</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3CA512F8" wp14:editId="23D59414">
                  <wp:extent cx="810867" cy="8477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13856" cy="850850"/>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C</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539E90E4" wp14:editId="05295B91">
                  <wp:extent cx="1543050" cy="928623"/>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46823" cy="930894"/>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D</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1EAA69E6" wp14:editId="0AAD5415">
                  <wp:extent cx="1061908" cy="96202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68392" cy="967899"/>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bl>
    <w:p w:rsidR="00D5026F" w:rsidRDefault="00D5026F" w:rsidP="00D5026F">
      <w:pPr>
        <w:spacing w:after="0"/>
        <w:rPr>
          <w:rFonts w:ascii="Arial" w:hAnsi="Arial" w:cs="Arial"/>
          <w:sz w:val="20"/>
          <w:szCs w:val="20"/>
        </w:rPr>
      </w:pPr>
    </w:p>
    <w:p w:rsidR="00D5026F" w:rsidRPr="00D5026F" w:rsidRDefault="00D5026F" w:rsidP="00D5026F">
      <w:pPr>
        <w:pStyle w:val="ListParagraph"/>
        <w:numPr>
          <w:ilvl w:val="0"/>
          <w:numId w:val="24"/>
        </w:numPr>
        <w:spacing w:after="0"/>
        <w:rPr>
          <w:rFonts w:ascii="Arial" w:hAnsi="Arial" w:cs="Arial"/>
          <w:sz w:val="20"/>
          <w:szCs w:val="20"/>
        </w:rPr>
      </w:pPr>
      <w:r w:rsidRPr="00D5026F">
        <w:rPr>
          <w:rFonts w:ascii="Arial" w:hAnsi="Arial" w:cs="Arial"/>
          <w:sz w:val="20"/>
          <w:szCs w:val="20"/>
        </w:rPr>
        <w:t xml:space="preserve">For each description given below, identify the stage of Meiosis II that corresponds to this description.  Your options are </w:t>
      </w:r>
      <w:r w:rsidRPr="009217A5">
        <w:rPr>
          <w:rFonts w:ascii="Arial" w:hAnsi="Arial" w:cs="Arial"/>
          <w:sz w:val="20"/>
          <w:szCs w:val="20"/>
          <w:highlight w:val="lightGray"/>
        </w:rPr>
        <w:t>prophase II, metaphase II, anaphase II, and telophase II / cytokinesis</w:t>
      </w:r>
      <w:r w:rsidRPr="00D5026F">
        <w:rPr>
          <w:rFonts w:ascii="Arial" w:hAnsi="Arial" w:cs="Arial"/>
          <w:sz w:val="20"/>
          <w:szCs w:val="20"/>
        </w:rPr>
        <w:t xml:space="preserve">.  The stage names may be used more than once. </w:t>
      </w:r>
    </w:p>
    <w:p w:rsidR="00D5026F" w:rsidRDefault="00D5026F" w:rsidP="00D5026F">
      <w:pPr>
        <w:spacing w:after="0"/>
        <w:rPr>
          <w:rFonts w:ascii="Arial" w:hAnsi="Arial" w:cs="Arial"/>
          <w:sz w:val="20"/>
          <w:szCs w:val="20"/>
        </w:rPr>
      </w:pPr>
    </w:p>
    <w:tbl>
      <w:tblPr>
        <w:tblStyle w:val="TableGrid"/>
        <w:tblW w:w="0" w:type="auto"/>
        <w:tblInd w:w="378" w:type="dxa"/>
        <w:tblLook w:val="04A0" w:firstRow="1" w:lastRow="0" w:firstColumn="1" w:lastColumn="0" w:noHBand="0" w:noVBand="1"/>
      </w:tblPr>
      <w:tblGrid>
        <w:gridCol w:w="878"/>
        <w:gridCol w:w="5881"/>
        <w:gridCol w:w="2933"/>
      </w:tblGrid>
      <w:tr w:rsidR="00D5026F" w:rsidTr="00BF78CB">
        <w:tc>
          <w:tcPr>
            <w:tcW w:w="900" w:type="dxa"/>
          </w:tcPr>
          <w:p w:rsidR="00D5026F" w:rsidRPr="00974AF7" w:rsidRDefault="00D5026F" w:rsidP="00BF78CB">
            <w:pPr>
              <w:jc w:val="center"/>
              <w:rPr>
                <w:rFonts w:ascii="Arial" w:hAnsi="Arial" w:cs="Arial"/>
                <w:b/>
                <w:sz w:val="20"/>
                <w:szCs w:val="20"/>
              </w:rPr>
            </w:pPr>
          </w:p>
        </w:tc>
        <w:tc>
          <w:tcPr>
            <w:tcW w:w="6066"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Description</w:t>
            </w:r>
          </w:p>
        </w:tc>
        <w:tc>
          <w:tcPr>
            <w:tcW w:w="3024"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Stage Name</w:t>
            </w:r>
          </w:p>
        </w:tc>
      </w:tr>
      <w:tr w:rsidR="00D5026F" w:rsidTr="00BF78CB">
        <w:tc>
          <w:tcPr>
            <w:tcW w:w="900" w:type="dxa"/>
          </w:tcPr>
          <w:p w:rsidR="00D5026F" w:rsidRDefault="00D5026F" w:rsidP="00BF78CB">
            <w:pPr>
              <w:rPr>
                <w:rFonts w:ascii="Arial" w:hAnsi="Arial" w:cs="Arial"/>
                <w:sz w:val="20"/>
                <w:szCs w:val="20"/>
              </w:rPr>
            </w:pPr>
            <w:r>
              <w:rPr>
                <w:rFonts w:ascii="Arial" w:hAnsi="Arial" w:cs="Arial"/>
                <w:sz w:val="20"/>
                <w:szCs w:val="20"/>
              </w:rPr>
              <w:t>A</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The nuclear membrane and nucleolus break down.  </w:t>
            </w:r>
          </w:p>
        </w:tc>
        <w:tc>
          <w:tcPr>
            <w:tcW w:w="302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c>
          <w:tcPr>
            <w:tcW w:w="900" w:type="dxa"/>
          </w:tcPr>
          <w:p w:rsidR="00D5026F" w:rsidRDefault="00D5026F" w:rsidP="00BF78CB">
            <w:pPr>
              <w:rPr>
                <w:rFonts w:ascii="Arial" w:hAnsi="Arial" w:cs="Arial"/>
                <w:sz w:val="20"/>
                <w:szCs w:val="20"/>
              </w:rPr>
            </w:pPr>
            <w:r>
              <w:rPr>
                <w:rFonts w:ascii="Arial" w:hAnsi="Arial" w:cs="Arial"/>
                <w:sz w:val="20"/>
                <w:szCs w:val="20"/>
              </w:rPr>
              <w:t>B</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The fibers of the mitotic spindle push the chromosomes to the center of the dividing cell, where they line up single file. </w:t>
            </w:r>
          </w:p>
        </w:tc>
        <w:tc>
          <w:tcPr>
            <w:tcW w:w="3024" w:type="dxa"/>
          </w:tcPr>
          <w:p w:rsidR="00D5026F" w:rsidRDefault="00D5026F" w:rsidP="00BF78CB">
            <w:pPr>
              <w:rPr>
                <w:rFonts w:ascii="Arial" w:hAnsi="Arial" w:cs="Arial"/>
                <w:sz w:val="20"/>
                <w:szCs w:val="20"/>
              </w:rPr>
            </w:pPr>
          </w:p>
        </w:tc>
      </w:tr>
      <w:tr w:rsidR="00D5026F" w:rsidTr="00BF78CB">
        <w:tc>
          <w:tcPr>
            <w:tcW w:w="900" w:type="dxa"/>
          </w:tcPr>
          <w:p w:rsidR="00D5026F" w:rsidRDefault="00D5026F" w:rsidP="00BF78CB">
            <w:pPr>
              <w:rPr>
                <w:rFonts w:ascii="Arial" w:hAnsi="Arial" w:cs="Arial"/>
                <w:sz w:val="20"/>
                <w:szCs w:val="20"/>
              </w:rPr>
            </w:pPr>
            <w:r>
              <w:rPr>
                <w:rFonts w:ascii="Arial" w:hAnsi="Arial" w:cs="Arial"/>
                <w:sz w:val="20"/>
                <w:szCs w:val="20"/>
              </w:rPr>
              <w:t>C</w:t>
            </w:r>
          </w:p>
        </w:tc>
        <w:tc>
          <w:tcPr>
            <w:tcW w:w="6066" w:type="dxa"/>
          </w:tcPr>
          <w:p w:rsidR="00D5026F" w:rsidRDefault="00D5026F" w:rsidP="00BF78CB">
            <w:pPr>
              <w:rPr>
                <w:rFonts w:ascii="Arial" w:hAnsi="Arial" w:cs="Arial"/>
                <w:sz w:val="20"/>
                <w:szCs w:val="20"/>
              </w:rPr>
            </w:pPr>
            <w:r>
              <w:rPr>
                <w:rFonts w:ascii="Arial" w:hAnsi="Arial" w:cs="Arial"/>
                <w:sz w:val="20"/>
                <w:szCs w:val="20"/>
              </w:rPr>
              <w:t>The mitotic spindle breaks down.</w:t>
            </w:r>
          </w:p>
        </w:tc>
        <w:tc>
          <w:tcPr>
            <w:tcW w:w="302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c>
          <w:tcPr>
            <w:tcW w:w="900" w:type="dxa"/>
          </w:tcPr>
          <w:p w:rsidR="00D5026F" w:rsidRDefault="00D5026F" w:rsidP="00BF78CB">
            <w:pPr>
              <w:rPr>
                <w:rFonts w:ascii="Arial" w:hAnsi="Arial" w:cs="Arial"/>
                <w:sz w:val="20"/>
                <w:szCs w:val="20"/>
              </w:rPr>
            </w:pPr>
            <w:r>
              <w:rPr>
                <w:rFonts w:ascii="Arial" w:hAnsi="Arial" w:cs="Arial"/>
                <w:sz w:val="20"/>
                <w:szCs w:val="20"/>
              </w:rPr>
              <w:t>D</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Pairs of chromatids separate and the daughter chromosomes move to opposite ends of the dividing cell. </w:t>
            </w:r>
          </w:p>
        </w:tc>
        <w:tc>
          <w:tcPr>
            <w:tcW w:w="3024" w:type="dxa"/>
          </w:tcPr>
          <w:p w:rsidR="00D5026F" w:rsidRDefault="00D5026F" w:rsidP="00BF78CB">
            <w:pPr>
              <w:rPr>
                <w:rFonts w:ascii="Arial" w:hAnsi="Arial" w:cs="Arial"/>
                <w:sz w:val="20"/>
                <w:szCs w:val="20"/>
              </w:rPr>
            </w:pPr>
          </w:p>
        </w:tc>
      </w:tr>
      <w:tr w:rsidR="00D5026F" w:rsidTr="00BF78CB">
        <w:tc>
          <w:tcPr>
            <w:tcW w:w="900" w:type="dxa"/>
          </w:tcPr>
          <w:p w:rsidR="00D5026F" w:rsidRDefault="00D5026F" w:rsidP="00BF78CB">
            <w:pPr>
              <w:rPr>
                <w:rFonts w:ascii="Arial" w:hAnsi="Arial" w:cs="Arial"/>
                <w:sz w:val="20"/>
                <w:szCs w:val="20"/>
              </w:rPr>
            </w:pPr>
            <w:r>
              <w:rPr>
                <w:rFonts w:ascii="Arial" w:hAnsi="Arial" w:cs="Arial"/>
                <w:sz w:val="20"/>
                <w:szCs w:val="20"/>
              </w:rPr>
              <w:t>E</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Daughter chromosomes uncoil into chromatin. </w:t>
            </w:r>
          </w:p>
        </w:tc>
        <w:tc>
          <w:tcPr>
            <w:tcW w:w="302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bl>
    <w:p w:rsidR="00D5026F" w:rsidRDefault="00D5026F" w:rsidP="00D5026F">
      <w:pPr>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Default="009217A5" w:rsidP="009217A5">
      <w:pPr>
        <w:pStyle w:val="ListParagraph"/>
        <w:spacing w:after="0"/>
        <w:rPr>
          <w:rFonts w:ascii="Arial" w:hAnsi="Arial" w:cs="Arial"/>
          <w:sz w:val="20"/>
          <w:szCs w:val="20"/>
        </w:rPr>
      </w:pPr>
    </w:p>
    <w:p w:rsidR="009217A5" w:rsidRPr="009217A5" w:rsidRDefault="009217A5" w:rsidP="009217A5">
      <w:pPr>
        <w:spacing w:after="0"/>
        <w:rPr>
          <w:rFonts w:ascii="Arial" w:hAnsi="Arial" w:cs="Arial"/>
          <w:sz w:val="20"/>
          <w:szCs w:val="20"/>
        </w:rPr>
      </w:pPr>
    </w:p>
    <w:p w:rsidR="00D5026F" w:rsidRPr="00D5026F" w:rsidRDefault="00D5026F" w:rsidP="00D5026F">
      <w:pPr>
        <w:pStyle w:val="ListParagraph"/>
        <w:numPr>
          <w:ilvl w:val="0"/>
          <w:numId w:val="24"/>
        </w:numPr>
        <w:spacing w:after="0"/>
        <w:rPr>
          <w:rFonts w:ascii="Arial" w:hAnsi="Arial" w:cs="Arial"/>
          <w:sz w:val="20"/>
          <w:szCs w:val="20"/>
        </w:rPr>
      </w:pPr>
      <w:r w:rsidRPr="00D5026F">
        <w:rPr>
          <w:rFonts w:ascii="Arial" w:hAnsi="Arial" w:cs="Arial"/>
          <w:sz w:val="20"/>
          <w:szCs w:val="20"/>
        </w:rPr>
        <w:lastRenderedPageBreak/>
        <w:t xml:space="preserve">For each image given below, identify the stage of Meiosis II that corresponds to this image.  Your options are </w:t>
      </w:r>
      <w:r w:rsidRPr="009217A5">
        <w:rPr>
          <w:rFonts w:ascii="Arial" w:hAnsi="Arial" w:cs="Arial"/>
          <w:sz w:val="20"/>
          <w:szCs w:val="20"/>
          <w:highlight w:val="lightGray"/>
        </w:rPr>
        <w:t>prophase II, metaphase II, anaphase II, and telophase II / cytokinesis.</w:t>
      </w:r>
    </w:p>
    <w:p w:rsidR="00D5026F" w:rsidRDefault="00D5026F" w:rsidP="00D5026F">
      <w:pPr>
        <w:spacing w:after="0"/>
        <w:rPr>
          <w:rFonts w:ascii="Arial" w:hAnsi="Arial" w:cs="Arial"/>
          <w:sz w:val="20"/>
          <w:szCs w:val="20"/>
        </w:rPr>
      </w:pPr>
    </w:p>
    <w:tbl>
      <w:tblPr>
        <w:tblStyle w:val="TableGrid"/>
        <w:tblW w:w="0" w:type="auto"/>
        <w:jc w:val="center"/>
        <w:tblInd w:w="0" w:type="dxa"/>
        <w:tblLook w:val="04A0" w:firstRow="1" w:lastRow="0" w:firstColumn="1" w:lastColumn="0" w:noHBand="0" w:noVBand="1"/>
      </w:tblPr>
      <w:tblGrid>
        <w:gridCol w:w="900"/>
        <w:gridCol w:w="4547"/>
        <w:gridCol w:w="2610"/>
      </w:tblGrid>
      <w:tr w:rsidR="00D5026F" w:rsidRPr="00974AF7" w:rsidTr="00BF78CB">
        <w:trPr>
          <w:jc w:val="center"/>
        </w:trPr>
        <w:tc>
          <w:tcPr>
            <w:tcW w:w="900" w:type="dxa"/>
          </w:tcPr>
          <w:p w:rsidR="00D5026F" w:rsidRPr="00974AF7" w:rsidRDefault="00D5026F" w:rsidP="00BF78CB">
            <w:pPr>
              <w:jc w:val="center"/>
              <w:rPr>
                <w:rFonts w:ascii="Arial" w:hAnsi="Arial" w:cs="Arial"/>
                <w:b/>
                <w:sz w:val="20"/>
                <w:szCs w:val="20"/>
              </w:rPr>
            </w:pPr>
          </w:p>
        </w:tc>
        <w:tc>
          <w:tcPr>
            <w:tcW w:w="4140" w:type="dxa"/>
          </w:tcPr>
          <w:p w:rsidR="00D5026F" w:rsidRPr="00974AF7" w:rsidRDefault="00D5026F" w:rsidP="00BF78CB">
            <w:pPr>
              <w:jc w:val="center"/>
              <w:rPr>
                <w:rFonts w:ascii="Arial" w:hAnsi="Arial" w:cs="Arial"/>
                <w:b/>
                <w:sz w:val="20"/>
                <w:szCs w:val="20"/>
              </w:rPr>
            </w:pPr>
            <w:r>
              <w:rPr>
                <w:rFonts w:ascii="Arial" w:hAnsi="Arial" w:cs="Arial"/>
                <w:b/>
                <w:sz w:val="20"/>
                <w:szCs w:val="20"/>
              </w:rPr>
              <w:t>Image</w:t>
            </w:r>
          </w:p>
        </w:tc>
        <w:tc>
          <w:tcPr>
            <w:tcW w:w="2610" w:type="dxa"/>
          </w:tcPr>
          <w:p w:rsidR="00D5026F" w:rsidRPr="00974AF7" w:rsidRDefault="00D5026F" w:rsidP="00BF78CB">
            <w:pPr>
              <w:jc w:val="center"/>
              <w:rPr>
                <w:rFonts w:ascii="Arial" w:hAnsi="Arial" w:cs="Arial"/>
                <w:b/>
                <w:sz w:val="20"/>
                <w:szCs w:val="20"/>
              </w:rPr>
            </w:pPr>
            <w:r w:rsidRPr="00974AF7">
              <w:rPr>
                <w:rFonts w:ascii="Arial" w:hAnsi="Arial" w:cs="Arial"/>
                <w:b/>
                <w:sz w:val="20"/>
                <w:szCs w:val="20"/>
              </w:rPr>
              <w:t>Stage Name</w:t>
            </w: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A</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367F4D98" wp14:editId="4CD0A140">
                  <wp:extent cx="1012365" cy="13167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15827" cy="1321238"/>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B</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7AC6F6B4" wp14:editId="3DF34B28">
                  <wp:extent cx="960120" cy="150114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60120" cy="1501140"/>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C</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3997096F" wp14:editId="7251C13C">
                  <wp:extent cx="2750516" cy="8058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6176" cy="810429"/>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r w:rsidR="00D5026F" w:rsidTr="00BF78CB">
        <w:trPr>
          <w:jc w:val="center"/>
        </w:trPr>
        <w:tc>
          <w:tcPr>
            <w:tcW w:w="900" w:type="dxa"/>
          </w:tcPr>
          <w:p w:rsidR="00D5026F" w:rsidRDefault="00D5026F" w:rsidP="00BF78CB">
            <w:pPr>
              <w:rPr>
                <w:rFonts w:ascii="Arial" w:hAnsi="Arial" w:cs="Arial"/>
                <w:sz w:val="20"/>
                <w:szCs w:val="20"/>
              </w:rPr>
            </w:pPr>
            <w:r>
              <w:rPr>
                <w:rFonts w:ascii="Arial" w:hAnsi="Arial" w:cs="Arial"/>
                <w:sz w:val="20"/>
                <w:szCs w:val="20"/>
              </w:rPr>
              <w:t>D</w:t>
            </w:r>
          </w:p>
        </w:tc>
        <w:tc>
          <w:tcPr>
            <w:tcW w:w="4140" w:type="dxa"/>
          </w:tcPr>
          <w:p w:rsidR="00D5026F" w:rsidRDefault="00D5026F" w:rsidP="00BF78CB">
            <w:pPr>
              <w:jc w:val="center"/>
              <w:rPr>
                <w:rFonts w:ascii="Arial" w:hAnsi="Arial" w:cs="Arial"/>
                <w:sz w:val="20"/>
                <w:szCs w:val="20"/>
              </w:rPr>
            </w:pPr>
            <w:r>
              <w:rPr>
                <w:noProof/>
              </w:rPr>
              <w:drawing>
                <wp:inline distT="0" distB="0" distL="0" distR="0" wp14:anchorId="456F19CD" wp14:editId="523DA2D1">
                  <wp:extent cx="1052483" cy="1499616"/>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58085" cy="1507597"/>
                          </a:xfrm>
                          <a:prstGeom prst="rect">
                            <a:avLst/>
                          </a:prstGeom>
                        </pic:spPr>
                      </pic:pic>
                    </a:graphicData>
                  </a:graphic>
                </wp:inline>
              </w:drawing>
            </w:r>
          </w:p>
        </w:tc>
        <w:tc>
          <w:tcPr>
            <w:tcW w:w="2610" w:type="dxa"/>
          </w:tcPr>
          <w:p w:rsidR="00D5026F" w:rsidRDefault="00D5026F" w:rsidP="00BF78CB">
            <w:pPr>
              <w:rPr>
                <w:rFonts w:ascii="Arial" w:hAnsi="Arial" w:cs="Arial"/>
                <w:sz w:val="20"/>
                <w:szCs w:val="20"/>
              </w:rPr>
            </w:pPr>
          </w:p>
        </w:tc>
      </w:tr>
    </w:tbl>
    <w:p w:rsidR="00D5026F" w:rsidRDefault="00D5026F" w:rsidP="00D5026F">
      <w:pPr>
        <w:spacing w:after="0"/>
        <w:rPr>
          <w:rFonts w:ascii="Arial" w:hAnsi="Arial" w:cs="Arial"/>
          <w:sz w:val="20"/>
          <w:szCs w:val="20"/>
        </w:rPr>
      </w:pPr>
    </w:p>
    <w:p w:rsidR="00D5026F" w:rsidRPr="00D5026F" w:rsidRDefault="009217A5" w:rsidP="00D5026F">
      <w:pPr>
        <w:pStyle w:val="ListParagraph"/>
        <w:numPr>
          <w:ilvl w:val="0"/>
          <w:numId w:val="24"/>
        </w:numPr>
        <w:spacing w:after="0"/>
        <w:rPr>
          <w:rFonts w:ascii="Arial" w:hAnsi="Arial" w:cs="Arial"/>
          <w:sz w:val="20"/>
          <w:szCs w:val="20"/>
        </w:rPr>
      </w:pPr>
      <w:r>
        <w:rPr>
          <w:noProof/>
        </w:rPr>
        <w:drawing>
          <wp:anchor distT="0" distB="0" distL="114300" distR="114300" simplePos="0" relativeHeight="251678720" behindDoc="0" locked="0" layoutInCell="1" allowOverlap="1">
            <wp:simplePos x="0" y="0"/>
            <wp:positionH relativeFrom="column">
              <wp:posOffset>3733800</wp:posOffset>
            </wp:positionH>
            <wp:positionV relativeFrom="paragraph">
              <wp:posOffset>225425</wp:posOffset>
            </wp:positionV>
            <wp:extent cx="3035808" cy="1062032"/>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35808" cy="1062032"/>
                    </a:xfrm>
                    <a:prstGeom prst="rect">
                      <a:avLst/>
                    </a:prstGeom>
                  </pic:spPr>
                </pic:pic>
              </a:graphicData>
            </a:graphic>
          </wp:anchor>
        </w:drawing>
      </w:r>
      <w:r w:rsidR="00D5026F" w:rsidRPr="00D5026F">
        <w:rPr>
          <w:rFonts w:ascii="Arial" w:hAnsi="Arial" w:cs="Arial"/>
          <w:sz w:val="20"/>
          <w:szCs w:val="20"/>
        </w:rPr>
        <w:t>Does the image below show Meiosis I or Meiosis II?  How do you know? (Provide three pieces of evidence to support your claim.)</w:t>
      </w:r>
    </w:p>
    <w:p w:rsidR="00D5026F" w:rsidRDefault="00D5026F" w:rsidP="00D5026F">
      <w:pPr>
        <w:spacing w:after="0"/>
        <w:rPr>
          <w:rFonts w:ascii="Arial" w:hAnsi="Arial" w:cs="Arial"/>
          <w:sz w:val="20"/>
          <w:szCs w:val="20"/>
        </w:rPr>
      </w:pPr>
    </w:p>
    <w:p w:rsidR="00D5026F" w:rsidRDefault="00D5026F" w:rsidP="00D5026F">
      <w:pPr>
        <w:spacing w:after="0"/>
        <w:rPr>
          <w:rFonts w:ascii="Arial" w:hAnsi="Arial" w:cs="Arial"/>
          <w:sz w:val="20"/>
          <w:szCs w:val="20"/>
        </w:rPr>
      </w:pPr>
    </w:p>
    <w:p w:rsidR="00D5026F" w:rsidRDefault="00D5026F" w:rsidP="00D5026F">
      <w:pPr>
        <w:spacing w:after="0"/>
        <w:rPr>
          <w:rFonts w:ascii="Arial" w:hAnsi="Arial" w:cs="Arial"/>
          <w:sz w:val="20"/>
          <w:szCs w:val="20"/>
        </w:rPr>
      </w:pPr>
    </w:p>
    <w:p w:rsidR="00D5026F" w:rsidRDefault="00D5026F" w:rsidP="00D5026F">
      <w:pPr>
        <w:spacing w:after="0"/>
        <w:rPr>
          <w:rFonts w:ascii="Arial" w:hAnsi="Arial" w:cs="Arial"/>
          <w:sz w:val="20"/>
          <w:szCs w:val="20"/>
        </w:rPr>
      </w:pPr>
    </w:p>
    <w:p w:rsidR="00D5026F" w:rsidRDefault="00D5026F" w:rsidP="00D5026F">
      <w:pPr>
        <w:spacing w:after="0"/>
        <w:rPr>
          <w:rFonts w:ascii="Arial" w:hAnsi="Arial" w:cs="Arial"/>
          <w:sz w:val="20"/>
          <w:szCs w:val="20"/>
        </w:rPr>
      </w:pPr>
    </w:p>
    <w:p w:rsidR="00D5026F" w:rsidRDefault="00D5026F" w:rsidP="00D5026F">
      <w:pPr>
        <w:spacing w:after="0"/>
        <w:jc w:val="center"/>
        <w:rPr>
          <w:rFonts w:ascii="Arial" w:hAnsi="Arial" w:cs="Arial"/>
          <w:sz w:val="20"/>
          <w:szCs w:val="20"/>
        </w:rPr>
      </w:pPr>
    </w:p>
    <w:p w:rsidR="009217A5" w:rsidRDefault="009217A5" w:rsidP="00D5026F">
      <w:pPr>
        <w:spacing w:after="0"/>
        <w:jc w:val="center"/>
        <w:rPr>
          <w:rFonts w:ascii="Arial" w:hAnsi="Arial" w:cs="Arial"/>
          <w:sz w:val="20"/>
          <w:szCs w:val="20"/>
        </w:rPr>
      </w:pPr>
    </w:p>
    <w:p w:rsidR="009217A5" w:rsidRDefault="009217A5" w:rsidP="00D5026F">
      <w:pPr>
        <w:spacing w:after="0"/>
        <w:jc w:val="center"/>
        <w:rPr>
          <w:rFonts w:ascii="Arial" w:hAnsi="Arial" w:cs="Arial"/>
          <w:sz w:val="20"/>
          <w:szCs w:val="20"/>
        </w:rPr>
      </w:pPr>
    </w:p>
    <w:p w:rsidR="009217A5" w:rsidRDefault="009217A5" w:rsidP="00D5026F">
      <w:pPr>
        <w:spacing w:after="0"/>
        <w:jc w:val="center"/>
        <w:rPr>
          <w:rFonts w:ascii="Arial" w:hAnsi="Arial" w:cs="Arial"/>
          <w:sz w:val="20"/>
          <w:szCs w:val="20"/>
        </w:rPr>
      </w:pPr>
    </w:p>
    <w:p w:rsidR="00D5026F" w:rsidRPr="00D5026F" w:rsidRDefault="00D5026F" w:rsidP="00D5026F">
      <w:pPr>
        <w:pStyle w:val="ListParagraph"/>
        <w:numPr>
          <w:ilvl w:val="0"/>
          <w:numId w:val="24"/>
        </w:numPr>
        <w:spacing w:after="0"/>
        <w:rPr>
          <w:rFonts w:ascii="Arial" w:hAnsi="Arial" w:cs="Arial"/>
          <w:sz w:val="20"/>
          <w:szCs w:val="20"/>
        </w:rPr>
      </w:pPr>
      <w:r w:rsidRPr="00D5026F">
        <w:rPr>
          <w:rFonts w:ascii="Arial" w:hAnsi="Arial" w:cs="Arial"/>
          <w:sz w:val="20"/>
          <w:szCs w:val="20"/>
        </w:rPr>
        <w:t xml:space="preserve">For each of the statements listed below, write </w:t>
      </w:r>
      <w:proofErr w:type="gramStart"/>
      <w:r w:rsidRPr="00D5026F">
        <w:rPr>
          <w:rFonts w:ascii="Arial" w:hAnsi="Arial" w:cs="Arial"/>
          <w:sz w:val="20"/>
          <w:szCs w:val="20"/>
        </w:rPr>
        <w:t>a</w:t>
      </w:r>
      <w:proofErr w:type="gramEnd"/>
      <w:r w:rsidRPr="00D5026F">
        <w:rPr>
          <w:rFonts w:ascii="Arial" w:hAnsi="Arial" w:cs="Arial"/>
          <w:sz w:val="20"/>
          <w:szCs w:val="20"/>
        </w:rPr>
        <w:t xml:space="preserve"> </w:t>
      </w:r>
      <w:r w:rsidRPr="009217A5">
        <w:rPr>
          <w:rFonts w:ascii="Arial" w:hAnsi="Arial" w:cs="Arial"/>
          <w:b/>
          <w:sz w:val="20"/>
          <w:szCs w:val="20"/>
          <w:highlight w:val="lightGray"/>
        </w:rPr>
        <w:t>I or II</w:t>
      </w:r>
      <w:r w:rsidRPr="00D5026F">
        <w:rPr>
          <w:rFonts w:ascii="Arial" w:hAnsi="Arial" w:cs="Arial"/>
          <w:sz w:val="20"/>
          <w:szCs w:val="20"/>
        </w:rPr>
        <w:t xml:space="preserve"> to indicate whether this statement applies to Meiosis I or Meiosis II.</w:t>
      </w:r>
    </w:p>
    <w:p w:rsidR="00D5026F" w:rsidRDefault="00D5026F" w:rsidP="00D5026F">
      <w:pPr>
        <w:spacing w:after="0"/>
        <w:rPr>
          <w:rFonts w:ascii="Arial" w:hAnsi="Arial" w:cs="Arial"/>
          <w:sz w:val="20"/>
          <w:szCs w:val="20"/>
        </w:rPr>
      </w:pPr>
    </w:p>
    <w:tbl>
      <w:tblPr>
        <w:tblStyle w:val="TableGrid"/>
        <w:tblW w:w="0" w:type="auto"/>
        <w:jc w:val="center"/>
        <w:tblInd w:w="0" w:type="dxa"/>
        <w:tblLook w:val="04A0" w:firstRow="1" w:lastRow="0" w:firstColumn="1" w:lastColumn="0" w:noHBand="0" w:noVBand="1"/>
      </w:tblPr>
      <w:tblGrid>
        <w:gridCol w:w="990"/>
        <w:gridCol w:w="6066"/>
        <w:gridCol w:w="2214"/>
      </w:tblGrid>
      <w:tr w:rsidR="00D5026F" w:rsidTr="00BF78CB">
        <w:trPr>
          <w:jc w:val="center"/>
        </w:trPr>
        <w:tc>
          <w:tcPr>
            <w:tcW w:w="990" w:type="dxa"/>
          </w:tcPr>
          <w:p w:rsidR="00D5026F" w:rsidRPr="003B6E5E" w:rsidRDefault="00D5026F" w:rsidP="00BF78CB">
            <w:pPr>
              <w:jc w:val="center"/>
              <w:rPr>
                <w:rFonts w:ascii="Arial" w:hAnsi="Arial" w:cs="Arial"/>
                <w:b/>
                <w:sz w:val="20"/>
                <w:szCs w:val="20"/>
              </w:rPr>
            </w:pPr>
          </w:p>
        </w:tc>
        <w:tc>
          <w:tcPr>
            <w:tcW w:w="6066" w:type="dxa"/>
          </w:tcPr>
          <w:p w:rsidR="00D5026F" w:rsidRPr="003B6E5E" w:rsidRDefault="00D5026F" w:rsidP="00BF78CB">
            <w:pPr>
              <w:jc w:val="center"/>
              <w:rPr>
                <w:rFonts w:ascii="Arial" w:hAnsi="Arial" w:cs="Arial"/>
                <w:b/>
                <w:sz w:val="20"/>
                <w:szCs w:val="20"/>
              </w:rPr>
            </w:pPr>
            <w:r w:rsidRPr="003B6E5E">
              <w:rPr>
                <w:rFonts w:ascii="Arial" w:hAnsi="Arial" w:cs="Arial"/>
                <w:b/>
                <w:sz w:val="20"/>
                <w:szCs w:val="20"/>
              </w:rPr>
              <w:t>Statement</w:t>
            </w:r>
          </w:p>
        </w:tc>
        <w:tc>
          <w:tcPr>
            <w:tcW w:w="2214" w:type="dxa"/>
          </w:tcPr>
          <w:p w:rsidR="00D5026F" w:rsidRPr="003B6E5E" w:rsidRDefault="00D5026F" w:rsidP="00BF78CB">
            <w:pPr>
              <w:jc w:val="center"/>
              <w:rPr>
                <w:rFonts w:ascii="Arial" w:hAnsi="Arial" w:cs="Arial"/>
                <w:b/>
                <w:sz w:val="20"/>
                <w:szCs w:val="20"/>
              </w:rPr>
            </w:pPr>
            <w:r w:rsidRPr="003B6E5E">
              <w:rPr>
                <w:rFonts w:ascii="Arial" w:hAnsi="Arial" w:cs="Arial"/>
                <w:b/>
                <w:sz w:val="20"/>
                <w:szCs w:val="20"/>
              </w:rPr>
              <w:t>I or II?</w:t>
            </w: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A</w:t>
            </w:r>
          </w:p>
        </w:tc>
        <w:tc>
          <w:tcPr>
            <w:tcW w:w="6066" w:type="dxa"/>
          </w:tcPr>
          <w:p w:rsidR="00D5026F" w:rsidRDefault="00D5026F" w:rsidP="00BF78CB">
            <w:pPr>
              <w:rPr>
                <w:rFonts w:ascii="Arial" w:hAnsi="Arial" w:cs="Arial"/>
                <w:sz w:val="20"/>
                <w:szCs w:val="20"/>
              </w:rPr>
            </w:pPr>
            <w:r>
              <w:rPr>
                <w:rFonts w:ascii="Arial" w:hAnsi="Arial" w:cs="Arial"/>
                <w:sz w:val="20"/>
                <w:szCs w:val="20"/>
              </w:rPr>
              <w:t>The end result of this process is four daughter cells.</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B</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The end result of this process is two daughter cells. </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lastRenderedPageBreak/>
              <w:t>C</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This process is similar to mitosis. </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D</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This process converts a parent diploid cell to haploid daughter cells. </w:t>
            </w:r>
          </w:p>
        </w:tc>
        <w:tc>
          <w:tcPr>
            <w:tcW w:w="2214" w:type="dxa"/>
          </w:tcPr>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E</w:t>
            </w:r>
          </w:p>
        </w:tc>
        <w:tc>
          <w:tcPr>
            <w:tcW w:w="6066" w:type="dxa"/>
          </w:tcPr>
          <w:p w:rsidR="00D5026F" w:rsidRDefault="00D5026F" w:rsidP="00BF78CB">
            <w:pPr>
              <w:rPr>
                <w:rFonts w:ascii="Arial" w:hAnsi="Arial" w:cs="Arial"/>
                <w:sz w:val="20"/>
                <w:szCs w:val="20"/>
              </w:rPr>
            </w:pPr>
            <w:r>
              <w:rPr>
                <w:rFonts w:ascii="Arial" w:hAnsi="Arial" w:cs="Arial"/>
                <w:sz w:val="20"/>
                <w:szCs w:val="20"/>
              </w:rPr>
              <w:t>This process converts a parent haploid cell to haploid daughter cells.</w:t>
            </w:r>
          </w:p>
        </w:tc>
        <w:tc>
          <w:tcPr>
            <w:tcW w:w="2214" w:type="dxa"/>
          </w:tcPr>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F</w:t>
            </w:r>
          </w:p>
        </w:tc>
        <w:tc>
          <w:tcPr>
            <w:tcW w:w="6066" w:type="dxa"/>
          </w:tcPr>
          <w:p w:rsidR="00D5026F" w:rsidRDefault="00D5026F" w:rsidP="00BF78CB">
            <w:pPr>
              <w:rPr>
                <w:rFonts w:ascii="Arial" w:hAnsi="Arial" w:cs="Arial"/>
                <w:sz w:val="20"/>
                <w:szCs w:val="20"/>
              </w:rPr>
            </w:pPr>
            <w:r>
              <w:rPr>
                <w:rFonts w:ascii="Arial" w:hAnsi="Arial" w:cs="Arial"/>
                <w:sz w:val="20"/>
                <w:szCs w:val="20"/>
              </w:rPr>
              <w:t xml:space="preserve">Chromosomes line up single file along the metaphase plate. </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G</w:t>
            </w:r>
          </w:p>
        </w:tc>
        <w:tc>
          <w:tcPr>
            <w:tcW w:w="6066" w:type="dxa"/>
          </w:tcPr>
          <w:p w:rsidR="00D5026F" w:rsidRDefault="00D5026F" w:rsidP="00BF78CB">
            <w:pPr>
              <w:rPr>
                <w:rFonts w:ascii="Arial" w:hAnsi="Arial" w:cs="Arial"/>
                <w:sz w:val="20"/>
                <w:szCs w:val="20"/>
              </w:rPr>
            </w:pPr>
            <w:r>
              <w:rPr>
                <w:rFonts w:ascii="Arial" w:hAnsi="Arial" w:cs="Arial"/>
                <w:sz w:val="20"/>
                <w:szCs w:val="20"/>
              </w:rPr>
              <w:t>Chromosomes line up in homologous pairs along the metaphase plate.</w:t>
            </w:r>
          </w:p>
        </w:tc>
        <w:tc>
          <w:tcPr>
            <w:tcW w:w="2214" w:type="dxa"/>
          </w:tcPr>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H</w:t>
            </w:r>
          </w:p>
        </w:tc>
        <w:tc>
          <w:tcPr>
            <w:tcW w:w="6066" w:type="dxa"/>
          </w:tcPr>
          <w:p w:rsidR="00D5026F" w:rsidRDefault="00D5026F" w:rsidP="00BF78CB">
            <w:pPr>
              <w:rPr>
                <w:rFonts w:ascii="Arial" w:hAnsi="Arial" w:cs="Arial"/>
                <w:sz w:val="20"/>
                <w:szCs w:val="20"/>
              </w:rPr>
            </w:pPr>
            <w:r>
              <w:rPr>
                <w:rFonts w:ascii="Arial" w:hAnsi="Arial" w:cs="Arial"/>
                <w:sz w:val="20"/>
                <w:szCs w:val="20"/>
              </w:rPr>
              <w:t>Synapsis (pairing of homologous chromosomes) and crossing over take place.</w:t>
            </w:r>
          </w:p>
        </w:tc>
        <w:tc>
          <w:tcPr>
            <w:tcW w:w="2214" w:type="dxa"/>
          </w:tcPr>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I</w:t>
            </w:r>
          </w:p>
        </w:tc>
        <w:tc>
          <w:tcPr>
            <w:tcW w:w="6066" w:type="dxa"/>
          </w:tcPr>
          <w:p w:rsidR="00D5026F" w:rsidRDefault="00D5026F" w:rsidP="00BF78CB">
            <w:pPr>
              <w:rPr>
                <w:rFonts w:ascii="Arial" w:hAnsi="Arial" w:cs="Arial"/>
                <w:sz w:val="20"/>
                <w:szCs w:val="20"/>
              </w:rPr>
            </w:pPr>
            <w:r>
              <w:rPr>
                <w:rFonts w:ascii="Arial" w:hAnsi="Arial" w:cs="Arial"/>
                <w:sz w:val="20"/>
                <w:szCs w:val="20"/>
              </w:rPr>
              <w:t>Spindle fibers separate chromatids at the centromere.</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r w:rsidR="00D5026F" w:rsidTr="00BF78CB">
        <w:trPr>
          <w:jc w:val="center"/>
        </w:trPr>
        <w:tc>
          <w:tcPr>
            <w:tcW w:w="990" w:type="dxa"/>
          </w:tcPr>
          <w:p w:rsidR="00D5026F" w:rsidRDefault="00D5026F" w:rsidP="00BF78CB">
            <w:pPr>
              <w:rPr>
                <w:rFonts w:ascii="Arial" w:hAnsi="Arial" w:cs="Arial"/>
                <w:sz w:val="20"/>
                <w:szCs w:val="20"/>
              </w:rPr>
            </w:pPr>
            <w:r>
              <w:rPr>
                <w:rFonts w:ascii="Arial" w:hAnsi="Arial" w:cs="Arial"/>
                <w:sz w:val="20"/>
                <w:szCs w:val="20"/>
              </w:rPr>
              <w:t>J</w:t>
            </w:r>
          </w:p>
        </w:tc>
        <w:tc>
          <w:tcPr>
            <w:tcW w:w="6066" w:type="dxa"/>
          </w:tcPr>
          <w:p w:rsidR="00D5026F" w:rsidRDefault="00D5026F" w:rsidP="00BF78CB">
            <w:pPr>
              <w:rPr>
                <w:rFonts w:ascii="Arial" w:hAnsi="Arial" w:cs="Arial"/>
                <w:sz w:val="20"/>
                <w:szCs w:val="20"/>
              </w:rPr>
            </w:pPr>
            <w:r>
              <w:rPr>
                <w:rFonts w:ascii="Arial" w:hAnsi="Arial" w:cs="Arial"/>
                <w:sz w:val="20"/>
                <w:szCs w:val="20"/>
              </w:rPr>
              <w:t>Spindle fibers separate pairs of homologous chromosomes.</w:t>
            </w:r>
          </w:p>
        </w:tc>
        <w:tc>
          <w:tcPr>
            <w:tcW w:w="2214" w:type="dxa"/>
          </w:tcPr>
          <w:p w:rsidR="00D5026F" w:rsidRDefault="00D5026F" w:rsidP="00BF78CB">
            <w:pPr>
              <w:rPr>
                <w:rFonts w:ascii="Arial" w:hAnsi="Arial" w:cs="Arial"/>
                <w:sz w:val="20"/>
                <w:szCs w:val="20"/>
              </w:rPr>
            </w:pPr>
          </w:p>
          <w:p w:rsidR="00D5026F" w:rsidRDefault="00D5026F" w:rsidP="00BF78CB">
            <w:pPr>
              <w:rPr>
                <w:rFonts w:ascii="Arial" w:hAnsi="Arial" w:cs="Arial"/>
                <w:sz w:val="20"/>
                <w:szCs w:val="20"/>
              </w:rPr>
            </w:pPr>
          </w:p>
        </w:tc>
      </w:tr>
    </w:tbl>
    <w:p w:rsidR="00FE63F2" w:rsidRDefault="00FE63F2" w:rsidP="00FE63F2">
      <w:pPr>
        <w:rPr>
          <w:rFonts w:ascii="Arial" w:hAnsi="Arial" w:cs="Arial"/>
          <w:sz w:val="20"/>
          <w:szCs w:val="20"/>
        </w:rPr>
      </w:pPr>
    </w:p>
    <w:p w:rsidR="00D5026F" w:rsidRDefault="00D5026F" w:rsidP="00D5026F">
      <w:pPr>
        <w:pStyle w:val="ListParagraph"/>
        <w:numPr>
          <w:ilvl w:val="0"/>
          <w:numId w:val="24"/>
        </w:numPr>
        <w:rPr>
          <w:rFonts w:ascii="Arial" w:hAnsi="Arial" w:cs="Arial"/>
          <w:sz w:val="20"/>
          <w:szCs w:val="20"/>
        </w:rPr>
      </w:pPr>
      <w:r>
        <w:rPr>
          <w:rFonts w:ascii="Arial" w:hAnsi="Arial" w:cs="Arial"/>
          <w:sz w:val="20"/>
          <w:szCs w:val="20"/>
        </w:rPr>
        <w:t xml:space="preserve">How does crossing over result in genetic variation (aka genetic diversity) in the gametes created during meiosis? </w:t>
      </w:r>
    </w:p>
    <w:p w:rsidR="00D5026F" w:rsidRDefault="00D5026F" w:rsidP="00D5026F">
      <w:pPr>
        <w:rPr>
          <w:rFonts w:ascii="Arial" w:hAnsi="Arial" w:cs="Arial"/>
          <w:sz w:val="20"/>
          <w:szCs w:val="20"/>
        </w:rPr>
      </w:pPr>
    </w:p>
    <w:p w:rsidR="00D5026F" w:rsidRPr="00D5026F" w:rsidRDefault="00D5026F" w:rsidP="00D5026F">
      <w:pPr>
        <w:rPr>
          <w:rFonts w:ascii="Arial" w:hAnsi="Arial" w:cs="Arial"/>
          <w:sz w:val="20"/>
          <w:szCs w:val="20"/>
        </w:rPr>
      </w:pPr>
    </w:p>
    <w:p w:rsidR="00D5026F" w:rsidRPr="009217A5" w:rsidRDefault="00D5026F" w:rsidP="00D5026F">
      <w:pPr>
        <w:pStyle w:val="ListParagraph"/>
        <w:numPr>
          <w:ilvl w:val="0"/>
          <w:numId w:val="24"/>
        </w:numPr>
        <w:spacing w:line="256" w:lineRule="auto"/>
        <w:rPr>
          <w:rFonts w:ascii="Arial" w:hAnsi="Arial" w:cs="Arial"/>
          <w:sz w:val="20"/>
          <w:szCs w:val="20"/>
          <w:highlight w:val="lightGray"/>
        </w:rPr>
      </w:pPr>
      <w:r>
        <w:rPr>
          <w:rFonts w:ascii="Arial" w:hAnsi="Arial" w:cs="Arial"/>
          <w:sz w:val="20"/>
          <w:szCs w:val="20"/>
        </w:rPr>
        <w:t>Describe independent assortment (pictured below) using the following terms—</w:t>
      </w:r>
      <w:r w:rsidRPr="009217A5">
        <w:rPr>
          <w:rFonts w:ascii="Arial" w:hAnsi="Arial" w:cs="Arial"/>
          <w:sz w:val="20"/>
          <w:szCs w:val="20"/>
          <w:highlight w:val="lightGray"/>
        </w:rPr>
        <w:t xml:space="preserve">homologous chromosome pairs, maternal chromosomes, paternal chromosomes. </w:t>
      </w:r>
    </w:p>
    <w:p w:rsidR="00D5026F" w:rsidRDefault="00D5026F" w:rsidP="009217A5">
      <w:pPr>
        <w:spacing w:line="256" w:lineRule="auto"/>
        <w:jc w:val="right"/>
        <w:rPr>
          <w:rFonts w:ascii="Arial" w:hAnsi="Arial" w:cs="Arial"/>
          <w:sz w:val="20"/>
          <w:szCs w:val="20"/>
        </w:rPr>
      </w:pPr>
      <w:r>
        <w:rPr>
          <w:noProof/>
        </w:rPr>
        <w:drawing>
          <wp:inline distT="0" distB="0" distL="0" distR="0">
            <wp:extent cx="3231478" cy="1885950"/>
            <wp:effectExtent l="0" t="0" r="7620" b="0"/>
            <wp:docPr id="44" name="Picture 44" descr="Image result for independent asso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independent assort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4866" cy="1893764"/>
                    </a:xfrm>
                    <a:prstGeom prst="rect">
                      <a:avLst/>
                    </a:prstGeom>
                    <a:noFill/>
                    <a:ln>
                      <a:noFill/>
                    </a:ln>
                  </pic:spPr>
                </pic:pic>
              </a:graphicData>
            </a:graphic>
          </wp:inline>
        </w:drawing>
      </w: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How does independent assortment result in genetic variation in the gametes created during meiosis? </w:t>
      </w:r>
    </w:p>
    <w:p w:rsidR="00D5026F" w:rsidRDefault="00D5026F" w:rsidP="00D5026F">
      <w:pPr>
        <w:spacing w:line="256" w:lineRule="auto"/>
        <w:rPr>
          <w:rFonts w:ascii="Arial" w:hAnsi="Arial" w:cs="Arial"/>
          <w:sz w:val="20"/>
          <w:szCs w:val="20"/>
        </w:rPr>
      </w:pP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Why are crossing over and independent assortment often described as processes of “genetic recombination”? </w:t>
      </w:r>
    </w:p>
    <w:p w:rsidR="00D5026F" w:rsidRDefault="00D5026F" w:rsidP="00D5026F">
      <w:pPr>
        <w:spacing w:line="256" w:lineRule="auto"/>
        <w:rPr>
          <w:rFonts w:ascii="Arial" w:hAnsi="Arial" w:cs="Arial"/>
          <w:sz w:val="20"/>
          <w:szCs w:val="20"/>
        </w:rPr>
      </w:pPr>
    </w:p>
    <w:p w:rsid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Explain how and why cytokinesis occurs differently during oogenesis and spermatogenesis. </w:t>
      </w:r>
    </w:p>
    <w:p w:rsidR="00D5026F" w:rsidRDefault="00D5026F" w:rsidP="00D5026F">
      <w:pPr>
        <w:spacing w:line="256" w:lineRule="auto"/>
        <w:rPr>
          <w:rFonts w:ascii="Arial" w:hAnsi="Arial" w:cs="Arial"/>
          <w:sz w:val="20"/>
          <w:szCs w:val="20"/>
        </w:rPr>
      </w:pP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lastRenderedPageBreak/>
        <w:t xml:space="preserve">Identify the two times during meiosis where nondisjunction can occur.  (Make sure you define nondisjunction.) </w:t>
      </w: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Explain how nondisjunction can cause Down syndrome.  Also, explain why Down syndrome is often called trisomy 21. </w:t>
      </w: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Explain how nondisjunction can cause Turner syndrome.  Also, explain why Turner syndrome is often described as monosomy.  </w:t>
      </w:r>
    </w:p>
    <w:p w:rsidR="00D5026F" w:rsidRDefault="00D5026F" w:rsidP="00D5026F">
      <w:pPr>
        <w:spacing w:line="256" w:lineRule="auto"/>
        <w:rPr>
          <w:rFonts w:ascii="Arial" w:hAnsi="Arial" w:cs="Arial"/>
          <w:sz w:val="20"/>
          <w:szCs w:val="20"/>
        </w:rPr>
      </w:pPr>
    </w:p>
    <w:p w:rsidR="00D5026F" w:rsidRPr="00D5026F" w:rsidRDefault="00D5026F" w:rsidP="00D5026F">
      <w:pPr>
        <w:spacing w:line="256" w:lineRule="auto"/>
        <w:rPr>
          <w:rFonts w:ascii="Arial" w:hAnsi="Arial" w:cs="Arial"/>
          <w:sz w:val="20"/>
          <w:szCs w:val="20"/>
        </w:rPr>
      </w:pPr>
    </w:p>
    <w:p w:rsidR="00D5026F" w:rsidRDefault="00D5026F" w:rsidP="00D5026F">
      <w:pPr>
        <w:pStyle w:val="ListParagraph"/>
        <w:numPr>
          <w:ilvl w:val="0"/>
          <w:numId w:val="24"/>
        </w:numPr>
        <w:spacing w:line="256" w:lineRule="auto"/>
        <w:rPr>
          <w:rFonts w:ascii="Arial" w:hAnsi="Arial" w:cs="Arial"/>
          <w:sz w:val="20"/>
          <w:szCs w:val="20"/>
        </w:rPr>
      </w:pPr>
      <w:r>
        <w:rPr>
          <w:rFonts w:ascii="Arial" w:hAnsi="Arial" w:cs="Arial"/>
          <w:sz w:val="20"/>
          <w:szCs w:val="20"/>
        </w:rPr>
        <w:t xml:space="preserve">The two images </w:t>
      </w:r>
      <w:r w:rsidR="009217A5">
        <w:rPr>
          <w:rFonts w:ascii="Arial" w:hAnsi="Arial" w:cs="Arial"/>
          <w:sz w:val="20"/>
          <w:szCs w:val="20"/>
        </w:rPr>
        <w:t>below</w:t>
      </w:r>
      <w:r>
        <w:rPr>
          <w:rFonts w:ascii="Arial" w:hAnsi="Arial" w:cs="Arial"/>
          <w:sz w:val="20"/>
          <w:szCs w:val="20"/>
        </w:rPr>
        <w:t xml:space="preserve"> compare mitosis and meiosis. </w:t>
      </w:r>
    </w:p>
    <w:p w:rsidR="00D5026F" w:rsidRDefault="00D5026F" w:rsidP="00D5026F">
      <w:pPr>
        <w:pStyle w:val="ListParagraph"/>
        <w:spacing w:line="256" w:lineRule="auto"/>
        <w:rPr>
          <w:rFonts w:ascii="Arial" w:hAnsi="Arial" w:cs="Arial"/>
          <w:sz w:val="20"/>
          <w:szCs w:val="20"/>
        </w:rPr>
      </w:pPr>
    </w:p>
    <w:p w:rsidR="00D5026F" w:rsidRDefault="00D5026F" w:rsidP="00D5026F">
      <w:pPr>
        <w:pStyle w:val="ListParagraph"/>
        <w:numPr>
          <w:ilvl w:val="0"/>
          <w:numId w:val="27"/>
        </w:numPr>
        <w:spacing w:line="256" w:lineRule="auto"/>
        <w:rPr>
          <w:rFonts w:ascii="Arial" w:hAnsi="Arial" w:cs="Arial"/>
          <w:sz w:val="20"/>
          <w:szCs w:val="20"/>
        </w:rPr>
      </w:pPr>
      <w:r>
        <w:rPr>
          <w:rFonts w:ascii="Arial" w:hAnsi="Arial" w:cs="Arial"/>
          <w:sz w:val="20"/>
          <w:szCs w:val="20"/>
        </w:rPr>
        <w:t xml:space="preserve">Based on these images, how are meiosis I and meiosis II different from one another? </w:t>
      </w: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spacing w:line="256" w:lineRule="auto"/>
        <w:ind w:left="1080"/>
        <w:rPr>
          <w:rFonts w:ascii="Arial" w:hAnsi="Arial" w:cs="Arial"/>
          <w:sz w:val="20"/>
          <w:szCs w:val="20"/>
        </w:rPr>
      </w:pPr>
    </w:p>
    <w:p w:rsidR="00D5026F" w:rsidRDefault="00D5026F" w:rsidP="00D5026F">
      <w:pPr>
        <w:pStyle w:val="ListParagraph"/>
        <w:numPr>
          <w:ilvl w:val="0"/>
          <w:numId w:val="27"/>
        </w:numPr>
        <w:spacing w:line="256" w:lineRule="auto"/>
        <w:rPr>
          <w:rFonts w:ascii="Arial" w:hAnsi="Arial" w:cs="Arial"/>
          <w:sz w:val="20"/>
          <w:szCs w:val="20"/>
        </w:rPr>
      </w:pPr>
      <w:r>
        <w:rPr>
          <w:rFonts w:ascii="Arial" w:hAnsi="Arial" w:cs="Arial"/>
          <w:sz w:val="20"/>
          <w:szCs w:val="20"/>
        </w:rPr>
        <w:t>Based on these images, which process is most similar to mitosis—meiosis I or meiosis II?</w:t>
      </w:r>
    </w:p>
    <w:p w:rsidR="00D5026F" w:rsidRPr="00FE63F2" w:rsidRDefault="00D5026F" w:rsidP="00D5026F">
      <w:pPr>
        <w:spacing w:line="256" w:lineRule="auto"/>
        <w:rPr>
          <w:rFonts w:ascii="Arial" w:hAnsi="Arial" w:cs="Arial"/>
          <w:sz w:val="20"/>
          <w:szCs w:val="20"/>
        </w:rPr>
      </w:pPr>
    </w:p>
    <w:p w:rsidR="00D5026F" w:rsidRDefault="00D5026F" w:rsidP="00D5026F">
      <w:pPr>
        <w:spacing w:line="256" w:lineRule="auto"/>
        <w:jc w:val="center"/>
        <w:rPr>
          <w:rFonts w:ascii="Arial" w:hAnsi="Arial" w:cs="Arial"/>
          <w:sz w:val="20"/>
          <w:szCs w:val="20"/>
        </w:rPr>
      </w:pPr>
      <w:r>
        <w:rPr>
          <w:rFonts w:ascii="Arial" w:hAnsi="Arial" w:cs="Arial"/>
          <w:sz w:val="20"/>
          <w:szCs w:val="20"/>
        </w:rPr>
        <w:br w:type="textWrapping" w:clear="all"/>
      </w:r>
    </w:p>
    <w:p w:rsidR="00D5026F" w:rsidRDefault="00D5026F" w:rsidP="00D5026F">
      <w:pPr>
        <w:spacing w:line="256" w:lineRule="auto"/>
        <w:jc w:val="center"/>
        <w:rPr>
          <w:rFonts w:ascii="Arial" w:hAnsi="Arial" w:cs="Arial"/>
          <w:sz w:val="20"/>
          <w:szCs w:val="20"/>
        </w:rPr>
      </w:pPr>
    </w:p>
    <w:p w:rsidR="00FE63F2" w:rsidRPr="00FE63F2" w:rsidRDefault="00FE63F2" w:rsidP="00FE63F2">
      <w:pPr>
        <w:rPr>
          <w:rFonts w:ascii="Arial" w:hAnsi="Arial" w:cs="Arial"/>
          <w:sz w:val="20"/>
          <w:szCs w:val="20"/>
        </w:rPr>
      </w:pPr>
    </w:p>
    <w:p w:rsidR="00FE63F2" w:rsidRPr="00FE63F2" w:rsidRDefault="009217A5" w:rsidP="00FE63F2">
      <w:pPr>
        <w:spacing w:line="25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simplePos x="0" y="0"/>
                <wp:positionH relativeFrom="column">
                  <wp:posOffset>3028950</wp:posOffset>
                </wp:positionH>
                <wp:positionV relativeFrom="paragraph">
                  <wp:posOffset>158115</wp:posOffset>
                </wp:positionV>
                <wp:extent cx="0" cy="3648075"/>
                <wp:effectExtent l="19050" t="0" r="19050" b="28575"/>
                <wp:wrapNone/>
                <wp:docPr id="30" name="Straight Connector 30"/>
                <wp:cNvGraphicFramePr/>
                <a:graphic xmlns:a="http://schemas.openxmlformats.org/drawingml/2006/main">
                  <a:graphicData uri="http://schemas.microsoft.com/office/word/2010/wordprocessingShape">
                    <wps:wsp>
                      <wps:cNvCnPr/>
                      <wps:spPr>
                        <a:xfrm>
                          <a:off x="0" y="0"/>
                          <a:ext cx="0" cy="3648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7079CA" id="Straight Connector 3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2.45pt" to="238.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" strokecolor="black [3200]" strokeweight="2.25pt">
                <v:stroke joinstyle="miter"/>
              </v:line>
            </w:pict>
          </mc:Fallback>
        </mc:AlternateContent>
      </w:r>
      <w:r>
        <w:rPr>
          <w:noProof/>
        </w:rPr>
        <w:drawing>
          <wp:anchor distT="0" distB="0" distL="114300" distR="114300" simplePos="0" relativeHeight="251679744" behindDoc="0" locked="0" layoutInCell="1" allowOverlap="1">
            <wp:simplePos x="0" y="0"/>
            <wp:positionH relativeFrom="margin">
              <wp:posOffset>-552450</wp:posOffset>
            </wp:positionH>
            <wp:positionV relativeFrom="paragraph">
              <wp:posOffset>348615</wp:posOffset>
            </wp:positionV>
            <wp:extent cx="3498739" cy="260985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98739" cy="2609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3124200</wp:posOffset>
            </wp:positionH>
            <wp:positionV relativeFrom="paragraph">
              <wp:posOffset>224790</wp:posOffset>
            </wp:positionV>
            <wp:extent cx="3796247" cy="36671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796247" cy="3667125"/>
                    </a:xfrm>
                    <a:prstGeom prst="rect">
                      <a:avLst/>
                    </a:prstGeom>
                  </pic:spPr>
                </pic:pic>
              </a:graphicData>
            </a:graphic>
          </wp:anchor>
        </w:drawing>
      </w:r>
    </w:p>
    <w:p w:rsidR="003A7F29" w:rsidRPr="003A7F29" w:rsidRDefault="003A7F29" w:rsidP="00336369">
      <w:pPr>
        <w:rPr>
          <w:rFonts w:ascii="Arial" w:hAnsi="Arial" w:cs="Arial"/>
          <w:sz w:val="20"/>
          <w:szCs w:val="20"/>
        </w:rPr>
      </w:pPr>
    </w:p>
    <w:sectPr w:rsidR="003A7F29" w:rsidRPr="003A7F29" w:rsidSect="00336369">
      <w:pgSz w:w="12240" w:h="15840"/>
      <w:pgMar w:top="990" w:right="990"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98D"/>
    <w:multiLevelType w:val="hybridMultilevel"/>
    <w:tmpl w:val="D96C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051B0"/>
    <w:multiLevelType w:val="hybridMultilevel"/>
    <w:tmpl w:val="31A60592"/>
    <w:lvl w:ilvl="0" w:tplc="1B32A8F0">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73055"/>
    <w:multiLevelType w:val="hybridMultilevel"/>
    <w:tmpl w:val="FD02D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15FEA"/>
    <w:multiLevelType w:val="hybridMultilevel"/>
    <w:tmpl w:val="CD245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1E4CC4"/>
    <w:multiLevelType w:val="hybridMultilevel"/>
    <w:tmpl w:val="BD86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D02F4"/>
    <w:multiLevelType w:val="hybridMultilevel"/>
    <w:tmpl w:val="D4E2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50A37"/>
    <w:multiLevelType w:val="hybridMultilevel"/>
    <w:tmpl w:val="5B20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4509D"/>
    <w:multiLevelType w:val="hybridMultilevel"/>
    <w:tmpl w:val="AC4A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92B02"/>
    <w:multiLevelType w:val="hybridMultilevel"/>
    <w:tmpl w:val="407C25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22A529C"/>
    <w:multiLevelType w:val="hybridMultilevel"/>
    <w:tmpl w:val="FD02D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346C0"/>
    <w:multiLevelType w:val="hybridMultilevel"/>
    <w:tmpl w:val="0002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47558"/>
    <w:multiLevelType w:val="hybridMultilevel"/>
    <w:tmpl w:val="F6CED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D5496"/>
    <w:multiLevelType w:val="hybridMultilevel"/>
    <w:tmpl w:val="E38279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0460E"/>
    <w:multiLevelType w:val="hybridMultilevel"/>
    <w:tmpl w:val="851C0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622C54"/>
    <w:multiLevelType w:val="hybridMultilevel"/>
    <w:tmpl w:val="4622F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B6AEE"/>
    <w:multiLevelType w:val="hybridMultilevel"/>
    <w:tmpl w:val="00F06A4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34512F1"/>
    <w:multiLevelType w:val="hybridMultilevel"/>
    <w:tmpl w:val="CBB44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C42F4F"/>
    <w:multiLevelType w:val="hybridMultilevel"/>
    <w:tmpl w:val="5192C7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34752"/>
    <w:multiLevelType w:val="hybridMultilevel"/>
    <w:tmpl w:val="BD74AC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BE1516"/>
    <w:multiLevelType w:val="hybridMultilevel"/>
    <w:tmpl w:val="293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D79BA"/>
    <w:multiLevelType w:val="hybridMultilevel"/>
    <w:tmpl w:val="17020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0D0F2D"/>
    <w:multiLevelType w:val="hybridMultilevel"/>
    <w:tmpl w:val="B840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A1DAD"/>
    <w:multiLevelType w:val="hybridMultilevel"/>
    <w:tmpl w:val="5244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373DB"/>
    <w:multiLevelType w:val="hybridMultilevel"/>
    <w:tmpl w:val="D5325E8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C3A1438"/>
    <w:multiLevelType w:val="hybridMultilevel"/>
    <w:tmpl w:val="C4C44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D750A0"/>
    <w:multiLevelType w:val="hybridMultilevel"/>
    <w:tmpl w:val="26D04B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94459A5"/>
    <w:multiLevelType w:val="hybridMultilevel"/>
    <w:tmpl w:val="B5063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9A4D3A"/>
    <w:multiLevelType w:val="hybridMultilevel"/>
    <w:tmpl w:val="FB12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E5F60"/>
    <w:multiLevelType w:val="hybridMultilevel"/>
    <w:tmpl w:val="981008E2"/>
    <w:lvl w:ilvl="0" w:tplc="F968B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4E750F"/>
    <w:multiLevelType w:val="hybridMultilevel"/>
    <w:tmpl w:val="35A6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20529"/>
    <w:multiLevelType w:val="hybridMultilevel"/>
    <w:tmpl w:val="38163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B309B4"/>
    <w:multiLevelType w:val="hybridMultilevel"/>
    <w:tmpl w:val="421E0262"/>
    <w:lvl w:ilvl="0" w:tplc="8E442C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24331C"/>
    <w:multiLevelType w:val="hybridMultilevel"/>
    <w:tmpl w:val="ED38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01BBE"/>
    <w:multiLevelType w:val="hybridMultilevel"/>
    <w:tmpl w:val="10DA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9631C"/>
    <w:multiLevelType w:val="hybridMultilevel"/>
    <w:tmpl w:val="9572AAAE"/>
    <w:lvl w:ilvl="0" w:tplc="198A02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B46A65"/>
    <w:multiLevelType w:val="hybridMultilevel"/>
    <w:tmpl w:val="E38279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2"/>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5"/>
  </w:num>
  <w:num w:numId="9">
    <w:abstractNumId w:val="32"/>
  </w:num>
  <w:num w:numId="10">
    <w:abstractNumId w:val="17"/>
  </w:num>
  <w:num w:numId="11">
    <w:abstractNumId w:val="7"/>
  </w:num>
  <w:num w:numId="12">
    <w:abstractNumId w:val="1"/>
  </w:num>
  <w:num w:numId="13">
    <w:abstractNumId w:val="22"/>
  </w:num>
  <w:num w:numId="14">
    <w:abstractNumId w:val="2"/>
  </w:num>
  <w:num w:numId="15">
    <w:abstractNumId w:val="9"/>
  </w:num>
  <w:num w:numId="16">
    <w:abstractNumId w:val="13"/>
  </w:num>
  <w:num w:numId="17">
    <w:abstractNumId w:val="16"/>
  </w:num>
  <w:num w:numId="18">
    <w:abstractNumId w:val="15"/>
  </w:num>
  <w:num w:numId="19">
    <w:abstractNumId w:val="30"/>
  </w:num>
  <w:num w:numId="20">
    <w:abstractNumId w:val="23"/>
  </w:num>
  <w:num w:numId="21">
    <w:abstractNumId w:val="20"/>
  </w:num>
  <w:num w:numId="22">
    <w:abstractNumId w:val="18"/>
  </w:num>
  <w:num w:numId="23">
    <w:abstractNumId w:val="28"/>
  </w:num>
  <w:num w:numId="24">
    <w:abstractNumId w:val="4"/>
  </w:num>
  <w:num w:numId="25">
    <w:abstractNumId w:val="11"/>
  </w:num>
  <w:num w:numId="26">
    <w:abstractNumId w:val="14"/>
  </w:num>
  <w:num w:numId="27">
    <w:abstractNumId w:val="34"/>
  </w:num>
  <w:num w:numId="28">
    <w:abstractNumId w:val="31"/>
  </w:num>
  <w:num w:numId="29">
    <w:abstractNumId w:val="19"/>
  </w:num>
  <w:num w:numId="30">
    <w:abstractNumId w:val="24"/>
  </w:num>
  <w:num w:numId="31">
    <w:abstractNumId w:val="27"/>
  </w:num>
  <w:num w:numId="32">
    <w:abstractNumId w:val="0"/>
  </w:num>
  <w:num w:numId="33">
    <w:abstractNumId w:val="10"/>
  </w:num>
  <w:num w:numId="34">
    <w:abstractNumId w:val="29"/>
  </w:num>
  <w:num w:numId="35">
    <w:abstractNumId w:val="21"/>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F29"/>
    <w:rsid w:val="00023C73"/>
    <w:rsid w:val="00047E62"/>
    <w:rsid w:val="000A49D6"/>
    <w:rsid w:val="001A0572"/>
    <w:rsid w:val="00220164"/>
    <w:rsid w:val="002572D5"/>
    <w:rsid w:val="00263B47"/>
    <w:rsid w:val="002A5E5B"/>
    <w:rsid w:val="00336369"/>
    <w:rsid w:val="003A7F29"/>
    <w:rsid w:val="003B4AFA"/>
    <w:rsid w:val="00417BFD"/>
    <w:rsid w:val="004C5A52"/>
    <w:rsid w:val="0051787B"/>
    <w:rsid w:val="00541F68"/>
    <w:rsid w:val="005C469F"/>
    <w:rsid w:val="00647156"/>
    <w:rsid w:val="006C5642"/>
    <w:rsid w:val="00756AAF"/>
    <w:rsid w:val="00756D33"/>
    <w:rsid w:val="007A52AA"/>
    <w:rsid w:val="007B1DD0"/>
    <w:rsid w:val="007C782D"/>
    <w:rsid w:val="007F19A8"/>
    <w:rsid w:val="008128E1"/>
    <w:rsid w:val="00885818"/>
    <w:rsid w:val="009217A5"/>
    <w:rsid w:val="00922AB1"/>
    <w:rsid w:val="00A62357"/>
    <w:rsid w:val="00B06C37"/>
    <w:rsid w:val="00B244E0"/>
    <w:rsid w:val="00B35D3A"/>
    <w:rsid w:val="00BF2B6A"/>
    <w:rsid w:val="00BF78CB"/>
    <w:rsid w:val="00C35F9A"/>
    <w:rsid w:val="00C41F30"/>
    <w:rsid w:val="00C62E0B"/>
    <w:rsid w:val="00CF1DC8"/>
    <w:rsid w:val="00D34E82"/>
    <w:rsid w:val="00D36AF8"/>
    <w:rsid w:val="00D42B6A"/>
    <w:rsid w:val="00D5026F"/>
    <w:rsid w:val="00D55983"/>
    <w:rsid w:val="00D770A1"/>
    <w:rsid w:val="00DD3614"/>
    <w:rsid w:val="00DD7B21"/>
    <w:rsid w:val="00DE0560"/>
    <w:rsid w:val="00DE534F"/>
    <w:rsid w:val="00E224AD"/>
    <w:rsid w:val="00E45CB7"/>
    <w:rsid w:val="00ED44D0"/>
    <w:rsid w:val="00EF66EB"/>
    <w:rsid w:val="00F00E87"/>
    <w:rsid w:val="00F17596"/>
    <w:rsid w:val="00F32CC0"/>
    <w:rsid w:val="00FE6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3FBF8"/>
  <w15:chartTrackingRefBased/>
  <w15:docId w15:val="{64645556-3E4F-4164-AF97-EDC42F91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F29"/>
    <w:pPr>
      <w:ind w:left="720"/>
      <w:contextualSpacing/>
    </w:pPr>
  </w:style>
  <w:style w:type="table" w:styleId="TableGrid">
    <w:name w:val="Table Grid"/>
    <w:basedOn w:val="TableNormal"/>
    <w:uiPriority w:val="59"/>
    <w:rsid w:val="003A7F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05589">
      <w:bodyDiv w:val="1"/>
      <w:marLeft w:val="0"/>
      <w:marRight w:val="0"/>
      <w:marTop w:val="0"/>
      <w:marBottom w:val="0"/>
      <w:divBdr>
        <w:top w:val="none" w:sz="0" w:space="0" w:color="auto"/>
        <w:left w:val="none" w:sz="0" w:space="0" w:color="auto"/>
        <w:bottom w:val="none" w:sz="0" w:space="0" w:color="auto"/>
        <w:right w:val="none" w:sz="0" w:space="0" w:color="auto"/>
      </w:divBdr>
    </w:div>
    <w:div w:id="1271276212">
      <w:bodyDiv w:val="1"/>
      <w:marLeft w:val="0"/>
      <w:marRight w:val="0"/>
      <w:marTop w:val="0"/>
      <w:marBottom w:val="0"/>
      <w:divBdr>
        <w:top w:val="none" w:sz="0" w:space="0" w:color="auto"/>
        <w:left w:val="none" w:sz="0" w:space="0" w:color="auto"/>
        <w:bottom w:val="none" w:sz="0" w:space="0" w:color="auto"/>
        <w:right w:val="none" w:sz="0" w:space="0" w:color="auto"/>
      </w:divBdr>
    </w:div>
    <w:div w:id="169530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oleObject" Target="embeddings/oleObject10.bin"/><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6.bin"/><Relationship Id="rId29" Type="http://schemas.openxmlformats.org/officeDocument/2006/relationships/oleObject" Target="embeddings/oleObject12.bin"/><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6.png"/><Relationship Id="rId19" Type="http://schemas.openxmlformats.org/officeDocument/2006/relationships/oleObject" Target="embeddings/oleObject5.bin"/><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8.png"/><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gif"/><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4.png"/><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15</Pages>
  <Words>4028</Words>
  <Characters>22966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 Krouse</dc:creator>
  <cp:keywords/>
  <dc:description/>
  <cp:lastModifiedBy>Olivia Jensen</cp:lastModifiedBy>
  <cp:revision>4</cp:revision>
  <dcterms:created xsi:type="dcterms:W3CDTF">2019-01-22T02:37:00Z</dcterms:created>
  <dcterms:modified xsi:type="dcterms:W3CDTF">2019-02-05T03:41:00Z</dcterms:modified>
</cp:coreProperties>
</file>