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75" w:rsidRPr="00281B84" w:rsidRDefault="003A4375" w:rsidP="003A4375">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3A4375" w:rsidRPr="0000320B" w:rsidRDefault="003A4375" w:rsidP="003A4375">
      <w:pPr>
        <w:spacing w:after="0"/>
        <w:rPr>
          <w:rFonts w:ascii="Arial" w:hAnsi="Arial" w:cs="Arial"/>
          <w:i/>
          <w:sz w:val="20"/>
          <w:szCs w:val="20"/>
        </w:rPr>
      </w:pPr>
    </w:p>
    <w:p w:rsidR="003A4375" w:rsidRPr="000A764C" w:rsidRDefault="00CA4995" w:rsidP="003A4375">
      <w:pPr>
        <w:spacing w:after="0"/>
        <w:jc w:val="center"/>
        <w:rPr>
          <w:rFonts w:ascii="Arial" w:hAnsi="Arial" w:cs="Arial"/>
          <w:b/>
          <w:sz w:val="20"/>
          <w:szCs w:val="20"/>
          <w:u w:val="single"/>
        </w:rPr>
      </w:pPr>
      <w:r>
        <w:rPr>
          <w:rFonts w:ascii="Arial" w:hAnsi="Arial" w:cs="Arial"/>
          <w:b/>
          <w:sz w:val="20"/>
          <w:szCs w:val="20"/>
          <w:u w:val="single"/>
        </w:rPr>
        <w:t>Unit 5</w:t>
      </w:r>
      <w:r w:rsidR="00456862">
        <w:rPr>
          <w:rFonts w:ascii="Arial" w:hAnsi="Arial" w:cs="Arial"/>
          <w:b/>
          <w:sz w:val="20"/>
          <w:szCs w:val="20"/>
          <w:u w:val="single"/>
        </w:rPr>
        <w:t xml:space="preserve"> Review Packet: Cell Signaling</w:t>
      </w:r>
    </w:p>
    <w:p w:rsidR="003A4375" w:rsidRPr="000A764C" w:rsidRDefault="00AD395D" w:rsidP="003A4375">
      <w:pPr>
        <w:spacing w:after="0"/>
        <w:jc w:val="center"/>
        <w:rPr>
          <w:rFonts w:ascii="Arial" w:hAnsi="Arial" w:cs="Arial"/>
          <w:sz w:val="20"/>
          <w:szCs w:val="20"/>
        </w:rPr>
      </w:pPr>
      <w:r>
        <w:rPr>
          <w:rFonts w:ascii="Arial" w:hAnsi="Arial" w:cs="Arial"/>
          <w:sz w:val="20"/>
          <w:szCs w:val="20"/>
        </w:rPr>
        <w:t>AP Biology</w:t>
      </w:r>
    </w:p>
    <w:p w:rsidR="004B79D1" w:rsidRDefault="004B79D1" w:rsidP="004B79D1">
      <w:pPr>
        <w:widowControl w:val="0"/>
        <w:tabs>
          <w:tab w:val="right" w:pos="547"/>
        </w:tabs>
        <w:autoSpaceDE w:val="0"/>
        <w:autoSpaceDN w:val="0"/>
        <w:adjustRightInd w:val="0"/>
        <w:spacing w:after="0"/>
        <w:rPr>
          <w:rFonts w:ascii="Arial" w:hAnsi="Arial" w:cs="Arial"/>
          <w:b/>
          <w:noProof/>
          <w:sz w:val="20"/>
          <w:szCs w:val="20"/>
        </w:rPr>
      </w:pPr>
    </w:p>
    <w:p w:rsidR="003A4375" w:rsidRDefault="003A4375" w:rsidP="003A4375">
      <w:pPr>
        <w:widowControl w:val="0"/>
        <w:tabs>
          <w:tab w:val="right" w:pos="547"/>
        </w:tabs>
        <w:autoSpaceDE w:val="0"/>
        <w:autoSpaceDN w:val="0"/>
        <w:adjustRightInd w:val="0"/>
        <w:spacing w:after="0"/>
        <w:jc w:val="center"/>
        <w:rPr>
          <w:rFonts w:ascii="Arial" w:hAnsi="Arial" w:cs="Arial"/>
          <w:b/>
          <w:noProof/>
          <w:sz w:val="20"/>
          <w:szCs w:val="20"/>
        </w:rPr>
      </w:pPr>
      <w:r>
        <w:rPr>
          <w:rFonts w:ascii="Arial" w:hAnsi="Arial" w:cs="Arial"/>
          <w:b/>
          <w:noProof/>
          <w:sz w:val="20"/>
          <w:szCs w:val="20"/>
        </w:rPr>
        <w:t>Topic #1: The Basics of Cell Signaling</w:t>
      </w:r>
    </w:p>
    <w:p w:rsidR="003A4375" w:rsidRDefault="003A4375" w:rsidP="003A4375">
      <w:pPr>
        <w:widowControl w:val="0"/>
        <w:tabs>
          <w:tab w:val="right" w:pos="547"/>
        </w:tabs>
        <w:autoSpaceDE w:val="0"/>
        <w:autoSpaceDN w:val="0"/>
        <w:adjustRightInd w:val="0"/>
        <w:spacing w:after="0"/>
        <w:jc w:val="center"/>
        <w:rPr>
          <w:rFonts w:ascii="Arial" w:hAnsi="Arial" w:cs="Arial"/>
          <w:bCs/>
          <w:sz w:val="20"/>
          <w:szCs w:val="20"/>
        </w:rPr>
      </w:pPr>
    </w:p>
    <w:p w:rsidR="004B79D1" w:rsidRDefault="004B79D1"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A small, nonpolar signal molecule is sent to a target cell.  What type of receptor is used (intracellular vs. plasma membrane) and what type of response occurs (cytoplasmic vs. nuclear)?  Explain your answers. </w:t>
      </w:r>
    </w:p>
    <w:p w:rsidR="004B79D1" w:rsidRDefault="004B79D1"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4B79D1" w:rsidP="004B79D1">
      <w:pPr>
        <w:pStyle w:val="ListParagraph"/>
        <w:widowControl w:val="0"/>
        <w:tabs>
          <w:tab w:val="right" w:pos="547"/>
        </w:tabs>
        <w:autoSpaceDE w:val="0"/>
        <w:autoSpaceDN w:val="0"/>
        <w:adjustRightInd w:val="0"/>
        <w:spacing w:after="0"/>
        <w:rPr>
          <w:rFonts w:ascii="Arial" w:hAnsi="Arial" w:cs="Arial"/>
          <w:bCs/>
          <w:sz w:val="20"/>
          <w:szCs w:val="20"/>
        </w:rPr>
      </w:pPr>
    </w:p>
    <w:p w:rsidR="0079327D" w:rsidRDefault="0079327D"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4B79D1" w:rsidP="004B79D1">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4B79D1">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4B79D1"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A large, polar signal molecule is sent to a target cell.  What type of receptor is used (intracellular vs. plasma membrane) and what type of response occurs (cytoplasmic vs. nuclear)?  Explain your answers.</w:t>
      </w:r>
    </w:p>
    <w:p w:rsidR="004B79D1" w:rsidRDefault="004B79D1"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4B79D1"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4B79D1" w:rsidP="004B79D1">
      <w:pPr>
        <w:pStyle w:val="ListParagraph"/>
        <w:widowControl w:val="0"/>
        <w:tabs>
          <w:tab w:val="right" w:pos="547"/>
        </w:tabs>
        <w:autoSpaceDE w:val="0"/>
        <w:autoSpaceDN w:val="0"/>
        <w:adjustRightInd w:val="0"/>
        <w:spacing w:after="0"/>
        <w:rPr>
          <w:rFonts w:ascii="Arial" w:hAnsi="Arial" w:cs="Arial"/>
          <w:bCs/>
          <w:sz w:val="20"/>
          <w:szCs w:val="20"/>
        </w:rPr>
      </w:pPr>
    </w:p>
    <w:p w:rsidR="0079327D" w:rsidRDefault="0079327D" w:rsidP="004B79D1">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4B79D1">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082558"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Provide an example of cell signaling by direct contact in either animals or plants.  What are the pros and cons of using this method of signaling?</w:t>
      </w: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79327D" w:rsidRDefault="0079327D" w:rsidP="00082558">
      <w:pPr>
        <w:widowControl w:val="0"/>
        <w:tabs>
          <w:tab w:val="right" w:pos="547"/>
        </w:tabs>
        <w:autoSpaceDE w:val="0"/>
        <w:autoSpaceDN w:val="0"/>
        <w:adjustRightInd w:val="0"/>
        <w:spacing w:after="0"/>
        <w:rPr>
          <w:rFonts w:ascii="Arial" w:hAnsi="Arial" w:cs="Arial"/>
          <w:bCs/>
          <w:sz w:val="20"/>
          <w:szCs w:val="20"/>
        </w:rPr>
      </w:pP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3A4375" w:rsidRPr="00082558" w:rsidRDefault="003A4375"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The endocrine system is used for signaling across long distances.  What are the pros and cons of using this method of cell signaling?</w:t>
      </w: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79327D" w:rsidRDefault="0079327D" w:rsidP="00082558">
      <w:pPr>
        <w:widowControl w:val="0"/>
        <w:tabs>
          <w:tab w:val="right" w:pos="547"/>
        </w:tabs>
        <w:autoSpaceDE w:val="0"/>
        <w:autoSpaceDN w:val="0"/>
        <w:adjustRightInd w:val="0"/>
        <w:spacing w:after="0"/>
        <w:rPr>
          <w:rFonts w:ascii="Arial" w:hAnsi="Arial" w:cs="Arial"/>
          <w:bCs/>
          <w:sz w:val="20"/>
          <w:szCs w:val="20"/>
        </w:rPr>
      </w:pP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3A4375" w:rsidRPr="00082558" w:rsidRDefault="003A4375" w:rsidP="00082558">
      <w:pPr>
        <w:widowControl w:val="0"/>
        <w:tabs>
          <w:tab w:val="right" w:pos="547"/>
        </w:tabs>
        <w:autoSpaceDE w:val="0"/>
        <w:autoSpaceDN w:val="0"/>
        <w:adjustRightInd w:val="0"/>
        <w:spacing w:after="0"/>
        <w:rPr>
          <w:rFonts w:ascii="Arial" w:hAnsi="Arial" w:cs="Arial"/>
          <w:bCs/>
          <w:sz w:val="20"/>
          <w:szCs w:val="20"/>
        </w:rPr>
      </w:pPr>
    </w:p>
    <w:p w:rsidR="00AD395D"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In class, we learned about the epinephrine signaling pathway involved in the fight or flight response.  </w:t>
      </w:r>
      <w:r w:rsidR="00AD395D">
        <w:rPr>
          <w:rFonts w:ascii="Arial" w:hAnsi="Arial" w:cs="Arial"/>
          <w:bCs/>
          <w:sz w:val="20"/>
          <w:szCs w:val="20"/>
        </w:rPr>
        <w:t xml:space="preserve">What type of plasma membrane receptor (i.e., G-protein coupled receptor or receptor tyrosine kinase) is used in this signaling pathway?  How does this receptor initiate the transduction step of signaling? </w:t>
      </w:r>
    </w:p>
    <w:p w:rsidR="00AD395D" w:rsidRDefault="00AD395D" w:rsidP="00AD395D">
      <w:pPr>
        <w:pStyle w:val="ListParagraph"/>
        <w:widowControl w:val="0"/>
        <w:tabs>
          <w:tab w:val="right" w:pos="547"/>
        </w:tabs>
        <w:autoSpaceDE w:val="0"/>
        <w:autoSpaceDN w:val="0"/>
        <w:adjustRightInd w:val="0"/>
        <w:spacing w:after="0"/>
        <w:rPr>
          <w:rFonts w:ascii="Arial" w:hAnsi="Arial" w:cs="Arial"/>
          <w:bCs/>
          <w:sz w:val="20"/>
          <w:szCs w:val="20"/>
        </w:rPr>
      </w:pPr>
    </w:p>
    <w:p w:rsidR="00AD395D" w:rsidRDefault="00AD395D" w:rsidP="00AD395D">
      <w:pPr>
        <w:pStyle w:val="ListParagraph"/>
        <w:widowControl w:val="0"/>
        <w:tabs>
          <w:tab w:val="right" w:pos="547"/>
        </w:tabs>
        <w:autoSpaceDE w:val="0"/>
        <w:autoSpaceDN w:val="0"/>
        <w:adjustRightInd w:val="0"/>
        <w:spacing w:after="0"/>
        <w:rPr>
          <w:rFonts w:ascii="Arial" w:hAnsi="Arial" w:cs="Arial"/>
          <w:bCs/>
          <w:sz w:val="20"/>
          <w:szCs w:val="20"/>
        </w:rPr>
      </w:pPr>
    </w:p>
    <w:p w:rsidR="00AD395D" w:rsidRDefault="00AD395D" w:rsidP="00AD395D">
      <w:pPr>
        <w:pStyle w:val="ListParagraph"/>
        <w:widowControl w:val="0"/>
        <w:tabs>
          <w:tab w:val="right" w:pos="547"/>
        </w:tabs>
        <w:autoSpaceDE w:val="0"/>
        <w:autoSpaceDN w:val="0"/>
        <w:adjustRightInd w:val="0"/>
        <w:spacing w:after="0"/>
        <w:rPr>
          <w:rFonts w:ascii="Arial" w:hAnsi="Arial" w:cs="Arial"/>
          <w:bCs/>
          <w:sz w:val="20"/>
          <w:szCs w:val="20"/>
        </w:rPr>
      </w:pPr>
    </w:p>
    <w:p w:rsidR="00AD395D" w:rsidRDefault="00AD395D" w:rsidP="00AD395D">
      <w:pPr>
        <w:pStyle w:val="ListParagraph"/>
        <w:widowControl w:val="0"/>
        <w:tabs>
          <w:tab w:val="right" w:pos="547"/>
        </w:tabs>
        <w:autoSpaceDE w:val="0"/>
        <w:autoSpaceDN w:val="0"/>
        <w:adjustRightInd w:val="0"/>
        <w:spacing w:after="0"/>
        <w:rPr>
          <w:rFonts w:ascii="Arial" w:hAnsi="Arial" w:cs="Arial"/>
          <w:bCs/>
          <w:sz w:val="20"/>
          <w:szCs w:val="20"/>
        </w:rPr>
      </w:pPr>
    </w:p>
    <w:p w:rsidR="0079327D" w:rsidRDefault="0079327D" w:rsidP="00AD395D">
      <w:pPr>
        <w:pStyle w:val="ListParagraph"/>
        <w:widowControl w:val="0"/>
        <w:tabs>
          <w:tab w:val="right" w:pos="547"/>
        </w:tabs>
        <w:autoSpaceDE w:val="0"/>
        <w:autoSpaceDN w:val="0"/>
        <w:adjustRightInd w:val="0"/>
        <w:spacing w:after="0"/>
        <w:rPr>
          <w:rFonts w:ascii="Arial" w:hAnsi="Arial" w:cs="Arial"/>
          <w:bCs/>
          <w:sz w:val="20"/>
          <w:szCs w:val="20"/>
        </w:rPr>
      </w:pPr>
    </w:p>
    <w:p w:rsidR="00AD395D" w:rsidRDefault="00AD395D" w:rsidP="00AD395D">
      <w:pPr>
        <w:pStyle w:val="ListParagraph"/>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If the second messenger molecule cyclic AMP (</w:t>
      </w:r>
      <w:proofErr w:type="spellStart"/>
      <w:r>
        <w:rPr>
          <w:rFonts w:ascii="Arial" w:hAnsi="Arial" w:cs="Arial"/>
          <w:bCs/>
          <w:sz w:val="20"/>
          <w:szCs w:val="20"/>
        </w:rPr>
        <w:t>cAMP</w:t>
      </w:r>
      <w:proofErr w:type="spellEnd"/>
      <w:r>
        <w:rPr>
          <w:rFonts w:ascii="Arial" w:hAnsi="Arial" w:cs="Arial"/>
          <w:bCs/>
          <w:sz w:val="20"/>
          <w:szCs w:val="20"/>
        </w:rPr>
        <w:t>) cannot be created during the transduction step of t</w:t>
      </w:r>
      <w:r w:rsidR="00AD395D">
        <w:rPr>
          <w:rFonts w:ascii="Arial" w:hAnsi="Arial" w:cs="Arial"/>
          <w:bCs/>
          <w:sz w:val="20"/>
          <w:szCs w:val="20"/>
        </w:rPr>
        <w:t>he epinephrine signaling</w:t>
      </w:r>
      <w:r>
        <w:rPr>
          <w:rFonts w:ascii="Arial" w:hAnsi="Arial" w:cs="Arial"/>
          <w:bCs/>
          <w:sz w:val="20"/>
          <w:szCs w:val="20"/>
        </w:rPr>
        <w:t xml:space="preserve"> pathway, what will be the final effect on the signaling pathway?</w:t>
      </w: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082558" w:rsidRPr="00082558" w:rsidRDefault="00AD395D"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
          <w:noProof/>
          <w:sz w:val="20"/>
          <w:szCs w:val="20"/>
        </w:rPr>
        <w:lastRenderedPageBreak/>
        <w:drawing>
          <wp:anchor distT="0" distB="0" distL="114300" distR="114300" simplePos="0" relativeHeight="251653120" behindDoc="0" locked="0" layoutInCell="1" allowOverlap="1" wp14:anchorId="4E118B14" wp14:editId="12114C92">
            <wp:simplePos x="0" y="0"/>
            <wp:positionH relativeFrom="margin">
              <wp:posOffset>4540358</wp:posOffset>
            </wp:positionH>
            <wp:positionV relativeFrom="margin">
              <wp:posOffset>-28347</wp:posOffset>
            </wp:positionV>
            <wp:extent cx="2303145" cy="16224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303145" cy="1622425"/>
                    </a:xfrm>
                    <a:prstGeom prst="rect">
                      <a:avLst/>
                    </a:prstGeom>
                    <a:noFill/>
                    <a:ln w="9525">
                      <a:noFill/>
                      <a:miter lim="800000"/>
                      <a:headEnd/>
                      <a:tailEnd/>
                    </a:ln>
                  </pic:spPr>
                </pic:pic>
              </a:graphicData>
            </a:graphic>
          </wp:anchor>
        </w:drawing>
      </w:r>
      <w:r w:rsidR="00082558" w:rsidRPr="00082558">
        <w:rPr>
          <w:rFonts w:ascii="Arial" w:hAnsi="Arial" w:cs="Arial"/>
          <w:bCs/>
          <w:sz w:val="20"/>
          <w:szCs w:val="20"/>
        </w:rPr>
        <w:t>If ATP is not present in the cell pictured to the right, what would be the most immediate effect on the receptor tyrosine kinase pathway?</w:t>
      </w:r>
      <w:r w:rsidR="00082558" w:rsidRPr="00082558">
        <w:rPr>
          <w:rFonts w:ascii="Arial" w:hAnsi="Arial" w:cs="Arial"/>
          <w:b/>
          <w:noProof/>
          <w:sz w:val="20"/>
          <w:szCs w:val="20"/>
        </w:rPr>
        <w:t xml:space="preserve"> </w:t>
      </w: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79327D" w:rsidRDefault="0079327D" w:rsidP="00082558">
      <w:pPr>
        <w:widowControl w:val="0"/>
        <w:tabs>
          <w:tab w:val="right" w:pos="547"/>
        </w:tabs>
        <w:autoSpaceDE w:val="0"/>
        <w:autoSpaceDN w:val="0"/>
        <w:adjustRightInd w:val="0"/>
        <w:spacing w:after="0"/>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rPr>
          <w:rFonts w:ascii="Arial" w:hAnsi="Arial" w:cs="Arial"/>
          <w:bCs/>
          <w:sz w:val="20"/>
          <w:szCs w:val="20"/>
        </w:rPr>
      </w:pPr>
    </w:p>
    <w:p w:rsidR="003A4375" w:rsidRPr="0079327D" w:rsidRDefault="00082558" w:rsidP="0079327D">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Explain how insulin is used in the pathway picture</w:t>
      </w:r>
      <w:r w:rsidR="0079327D">
        <w:rPr>
          <w:rFonts w:ascii="Arial" w:hAnsi="Arial" w:cs="Arial"/>
          <w:bCs/>
          <w:sz w:val="20"/>
          <w:szCs w:val="20"/>
        </w:rPr>
        <w:t>d below to lower blood glucose (you can also reference your notes and our class lecture notes).</w:t>
      </w:r>
    </w:p>
    <w:p w:rsidR="003A4375" w:rsidRDefault="003A4375" w:rsidP="003A4375">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3A4375">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3A4375">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3A4375">
      <w:pPr>
        <w:pStyle w:val="ListParagraph"/>
        <w:widowControl w:val="0"/>
        <w:tabs>
          <w:tab w:val="right" w:pos="547"/>
        </w:tabs>
        <w:autoSpaceDE w:val="0"/>
        <w:autoSpaceDN w:val="0"/>
        <w:adjustRightInd w:val="0"/>
        <w:spacing w:after="0"/>
        <w:rPr>
          <w:rFonts w:ascii="Arial" w:hAnsi="Arial" w:cs="Arial"/>
          <w:bCs/>
          <w:sz w:val="20"/>
          <w:szCs w:val="20"/>
        </w:rPr>
      </w:pPr>
    </w:p>
    <w:p w:rsidR="00082558" w:rsidRDefault="00AD395D" w:rsidP="00082558">
      <w:pPr>
        <w:widowControl w:val="0"/>
        <w:tabs>
          <w:tab w:val="right" w:pos="547"/>
        </w:tabs>
        <w:autoSpaceDE w:val="0"/>
        <w:autoSpaceDN w:val="0"/>
        <w:adjustRightInd w:val="0"/>
        <w:spacing w:after="0"/>
        <w:rPr>
          <w:rFonts w:ascii="Arial" w:hAnsi="Arial" w:cs="Arial"/>
          <w:bCs/>
          <w:sz w:val="20"/>
          <w:szCs w:val="20"/>
        </w:rPr>
      </w:pPr>
      <w:r>
        <w:rPr>
          <w:noProof/>
        </w:rPr>
        <w:drawing>
          <wp:anchor distT="0" distB="0" distL="114300" distR="114300" simplePos="0" relativeHeight="251676672" behindDoc="1" locked="0" layoutInCell="1" allowOverlap="1" wp14:anchorId="448683F7" wp14:editId="77817564">
            <wp:simplePos x="0" y="0"/>
            <wp:positionH relativeFrom="column">
              <wp:posOffset>1664382</wp:posOffset>
            </wp:positionH>
            <wp:positionV relativeFrom="paragraph">
              <wp:posOffset>53340</wp:posOffset>
            </wp:positionV>
            <wp:extent cx="3519170" cy="2498090"/>
            <wp:effectExtent l="0" t="0" r="5080" b="0"/>
            <wp:wrapTight wrapText="bothSides">
              <wp:wrapPolygon edited="0">
                <wp:start x="0" y="0"/>
                <wp:lineTo x="0" y="21413"/>
                <wp:lineTo x="21514" y="21413"/>
                <wp:lineTo x="21514" y="0"/>
                <wp:lineTo x="0" y="0"/>
              </wp:wrapPolygon>
            </wp:wrapTight>
            <wp:docPr id="2050" name="Picture 2" descr="http://gethelponline.org/img/How%20does%20the%20Body%20Control%20Blood%20Sugar%20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gethelponline.org/img/How%20does%20the%20Body%20Control%20Blood%20Sugar%20Leve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9170" cy="2498090"/>
                    </a:xfrm>
                    <a:prstGeom prst="rect">
                      <a:avLst/>
                    </a:prstGeom>
                    <a:noFill/>
                    <a:extLst/>
                  </pic:spPr>
                </pic:pic>
              </a:graphicData>
            </a:graphic>
            <wp14:sizeRelH relativeFrom="page">
              <wp14:pctWidth>0</wp14:pctWidth>
            </wp14:sizeRelH>
            <wp14:sizeRelV relativeFrom="page">
              <wp14:pctHeight>0</wp14:pctHeight>
            </wp14:sizeRelV>
          </wp:anchor>
        </w:drawing>
      </w:r>
    </w:p>
    <w:p w:rsidR="00082558" w:rsidRDefault="00082558" w:rsidP="00082558">
      <w:pPr>
        <w:widowControl w:val="0"/>
        <w:tabs>
          <w:tab w:val="right" w:pos="547"/>
        </w:tabs>
        <w:autoSpaceDE w:val="0"/>
        <w:autoSpaceDN w:val="0"/>
        <w:adjustRightInd w:val="0"/>
        <w:spacing w:after="0"/>
        <w:jc w:val="center"/>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Pr="00082558"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3A4375" w:rsidRDefault="003A4375" w:rsidP="004B79D1">
      <w:pPr>
        <w:spacing w:after="0"/>
        <w:jc w:val="center"/>
        <w:rPr>
          <w:rFonts w:ascii="Arial" w:hAnsi="Arial" w:cs="Arial"/>
          <w:b/>
          <w:noProof/>
          <w:sz w:val="20"/>
          <w:szCs w:val="20"/>
        </w:rPr>
      </w:pPr>
    </w:p>
    <w:p w:rsidR="003A4375" w:rsidRDefault="003A4375" w:rsidP="004B79D1">
      <w:pPr>
        <w:spacing w:after="0"/>
        <w:jc w:val="center"/>
        <w:rPr>
          <w:rFonts w:ascii="Arial" w:hAnsi="Arial" w:cs="Arial"/>
          <w:b/>
          <w:noProof/>
          <w:sz w:val="20"/>
          <w:szCs w:val="20"/>
        </w:rPr>
      </w:pPr>
    </w:p>
    <w:p w:rsidR="00082558" w:rsidRPr="003A4375" w:rsidRDefault="004B79D1" w:rsidP="003A4375">
      <w:pPr>
        <w:spacing w:after="0"/>
        <w:jc w:val="center"/>
        <w:rPr>
          <w:rFonts w:ascii="Arial" w:eastAsiaTheme="minorHAnsi" w:hAnsi="Arial" w:cs="Arial"/>
          <w:b/>
          <w:noProof/>
          <w:sz w:val="20"/>
          <w:szCs w:val="20"/>
        </w:rPr>
      </w:pPr>
      <w:r>
        <w:rPr>
          <w:rFonts w:ascii="Arial" w:hAnsi="Arial" w:cs="Arial"/>
          <w:b/>
          <w:noProof/>
          <w:sz w:val="20"/>
          <w:szCs w:val="20"/>
        </w:rPr>
        <w:t>Topic #2: The Nervous System</w:t>
      </w:r>
    </w:p>
    <w:p w:rsidR="00082558" w:rsidRDefault="0079327D" w:rsidP="004B79D1">
      <w:pPr>
        <w:pStyle w:val="NormalText"/>
        <w:ind w:left="770"/>
        <w:rPr>
          <w:rFonts w:ascii="Arial" w:eastAsiaTheme="minorHAnsi" w:hAnsi="Arial" w:cs="Arial"/>
          <w:b/>
          <w:noProof/>
          <w:color w:val="auto"/>
        </w:rPr>
      </w:pPr>
      <w:r>
        <w:rPr>
          <w:rFonts w:ascii="Arial" w:hAnsi="Arial" w:cs="Arial"/>
          <w:noProof/>
          <w:color w:val="auto"/>
        </w:rPr>
        <w:drawing>
          <wp:anchor distT="0" distB="0" distL="114300" distR="114300" simplePos="0" relativeHeight="251668480" behindDoc="0" locked="0" layoutInCell="1" allowOverlap="1" wp14:anchorId="7312EC7B" wp14:editId="38073201">
            <wp:simplePos x="0" y="0"/>
            <wp:positionH relativeFrom="margin">
              <wp:posOffset>5044885</wp:posOffset>
            </wp:positionH>
            <wp:positionV relativeFrom="margin">
              <wp:posOffset>5919462</wp:posOffset>
            </wp:positionV>
            <wp:extent cx="2067560" cy="1823720"/>
            <wp:effectExtent l="0" t="0" r="8890" b="5080"/>
            <wp:wrapSquare wrapText="bothSides"/>
            <wp:docPr id="4" name="Picture 1" descr="http://www.sciencegeek.net/Biology/review/graphics/Unit8/Reflex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geek.net/Biology/review/graphics/Unit8/ReflexArc.jpg"/>
                    <pic:cNvPicPr>
                      <a:picLocks noChangeAspect="1" noChangeArrowheads="1"/>
                    </pic:cNvPicPr>
                  </pic:nvPicPr>
                  <pic:blipFill>
                    <a:blip r:embed="rId8" cstate="print"/>
                    <a:srcRect/>
                    <a:stretch>
                      <a:fillRect/>
                    </a:stretch>
                  </pic:blipFill>
                  <pic:spPr bwMode="auto">
                    <a:xfrm>
                      <a:off x="0" y="0"/>
                      <a:ext cx="2067560" cy="1823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2558" w:rsidRDefault="00082558" w:rsidP="00082558">
      <w:pPr>
        <w:pStyle w:val="NormalText"/>
        <w:numPr>
          <w:ilvl w:val="0"/>
          <w:numId w:val="25"/>
        </w:numPr>
        <w:rPr>
          <w:rFonts w:ascii="Arial" w:hAnsi="Arial" w:cs="Arial"/>
          <w:color w:val="auto"/>
        </w:rPr>
      </w:pPr>
      <w:r>
        <w:rPr>
          <w:rFonts w:ascii="Arial" w:hAnsi="Arial" w:cs="Arial"/>
          <w:color w:val="auto"/>
        </w:rPr>
        <w:t>Identify the neurons</w:t>
      </w:r>
      <w:r w:rsidR="0079327D">
        <w:rPr>
          <w:rFonts w:ascii="Arial" w:hAnsi="Arial" w:cs="Arial"/>
          <w:color w:val="auto"/>
        </w:rPr>
        <w:t xml:space="preserve"> (A, B, C)</w:t>
      </w:r>
      <w:r>
        <w:rPr>
          <w:rFonts w:ascii="Arial" w:hAnsi="Arial" w:cs="Arial"/>
          <w:color w:val="auto"/>
        </w:rPr>
        <w:t xml:space="preserve"> involved in the polysynaptic reflex arc pictured to the right and explain how they interact to produce a response to the stimulus. </w:t>
      </w: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79327D" w:rsidRDefault="0079327D"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290A25" w:rsidRDefault="00290A25"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082558" w:rsidRDefault="00082558" w:rsidP="00082558">
      <w:pPr>
        <w:pStyle w:val="NormalText"/>
        <w:numPr>
          <w:ilvl w:val="0"/>
          <w:numId w:val="25"/>
        </w:numPr>
        <w:rPr>
          <w:rFonts w:ascii="Arial" w:hAnsi="Arial" w:cs="Arial"/>
          <w:color w:val="auto"/>
        </w:rPr>
      </w:pPr>
      <w:r>
        <w:rPr>
          <w:rFonts w:ascii="Arial" w:hAnsi="Arial" w:cs="Arial"/>
          <w:color w:val="auto"/>
        </w:rPr>
        <w:t xml:space="preserve">How is an excitatory neurotransmitter </w:t>
      </w:r>
      <w:r w:rsidR="0079327D">
        <w:rPr>
          <w:rFonts w:ascii="Arial" w:hAnsi="Arial" w:cs="Arial"/>
          <w:color w:val="auto"/>
        </w:rPr>
        <w:t xml:space="preserve">(that creates EPSPs) </w:t>
      </w:r>
      <w:r>
        <w:rPr>
          <w:rFonts w:ascii="Arial" w:hAnsi="Arial" w:cs="Arial"/>
          <w:color w:val="auto"/>
        </w:rPr>
        <w:t>different from an inhibitory neurotransmitter</w:t>
      </w:r>
      <w:r w:rsidR="0079327D">
        <w:rPr>
          <w:rFonts w:ascii="Arial" w:hAnsi="Arial" w:cs="Arial"/>
          <w:color w:val="auto"/>
        </w:rPr>
        <w:t xml:space="preserve"> (IPSPs)</w:t>
      </w:r>
      <w:r>
        <w:rPr>
          <w:rFonts w:ascii="Arial" w:hAnsi="Arial" w:cs="Arial"/>
          <w:color w:val="auto"/>
        </w:rPr>
        <w:t>?</w:t>
      </w: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3A4375" w:rsidRDefault="003A4375" w:rsidP="00082558">
      <w:pPr>
        <w:pStyle w:val="NormalText"/>
        <w:rPr>
          <w:rFonts w:ascii="Arial" w:hAnsi="Arial" w:cs="Arial"/>
          <w:color w:val="auto"/>
        </w:rPr>
      </w:pPr>
    </w:p>
    <w:p w:rsidR="0079327D" w:rsidRDefault="0079327D" w:rsidP="00082558">
      <w:pPr>
        <w:pStyle w:val="NormalText"/>
        <w:rPr>
          <w:rFonts w:ascii="Arial" w:hAnsi="Arial" w:cs="Arial"/>
          <w:color w:val="auto"/>
        </w:rPr>
      </w:pPr>
    </w:p>
    <w:p w:rsidR="0079327D" w:rsidRDefault="0079327D" w:rsidP="00082558">
      <w:pPr>
        <w:pStyle w:val="NormalText"/>
        <w:rPr>
          <w:rFonts w:ascii="Arial" w:hAnsi="Arial" w:cs="Arial"/>
          <w:color w:val="auto"/>
        </w:rPr>
      </w:pPr>
    </w:p>
    <w:p w:rsidR="003A4375" w:rsidRDefault="003A4375" w:rsidP="00082558">
      <w:pPr>
        <w:pStyle w:val="NormalText"/>
        <w:rPr>
          <w:rFonts w:ascii="Arial" w:hAnsi="Arial" w:cs="Arial"/>
          <w:color w:val="auto"/>
        </w:rPr>
      </w:pPr>
    </w:p>
    <w:p w:rsidR="00082558" w:rsidRDefault="00082558" w:rsidP="00082558">
      <w:pPr>
        <w:pStyle w:val="NormalText"/>
        <w:numPr>
          <w:ilvl w:val="0"/>
          <w:numId w:val="25"/>
        </w:numPr>
        <w:rPr>
          <w:rFonts w:ascii="Arial" w:hAnsi="Arial" w:cs="Arial"/>
          <w:color w:val="auto"/>
        </w:rPr>
      </w:pPr>
      <w:r>
        <w:rPr>
          <w:rFonts w:ascii="Arial" w:hAnsi="Arial" w:cs="Arial"/>
          <w:color w:val="auto"/>
        </w:rPr>
        <w:lastRenderedPageBreak/>
        <w:t>What is the role of Schwann cells in nerve signaling?</w:t>
      </w:r>
    </w:p>
    <w:p w:rsidR="00DA36FB" w:rsidRDefault="00DA36FB"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79327D" w:rsidRDefault="0079327D"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Which ion channels are involved in the depolarization phase of the action potential?  How does the opening of these channels affect the membrane potential inside the neuron?</w:t>
      </w:r>
    </w:p>
    <w:p w:rsidR="00DA36FB" w:rsidRDefault="00DA36FB" w:rsidP="00DA36FB">
      <w:pPr>
        <w:pStyle w:val="NormalText"/>
        <w:rPr>
          <w:rFonts w:ascii="Arial" w:hAnsi="Arial" w:cs="Arial"/>
          <w:color w:val="auto"/>
        </w:rPr>
      </w:pPr>
    </w:p>
    <w:p w:rsidR="00DA36FB" w:rsidRDefault="00DA36FB"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DA36FB" w:rsidRDefault="00DA36FB"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Which ion channels are involved in the repolarization phase of the action potential?  How does the opening of these channels affect the membrane potential inside the neuron?</w:t>
      </w:r>
    </w:p>
    <w:p w:rsidR="00DA36FB" w:rsidRDefault="00DA36FB" w:rsidP="00DA36FB">
      <w:pPr>
        <w:pStyle w:val="NormalText"/>
        <w:rPr>
          <w:rFonts w:ascii="Arial" w:hAnsi="Arial" w:cs="Arial"/>
          <w:color w:val="auto"/>
        </w:rPr>
      </w:pPr>
    </w:p>
    <w:p w:rsidR="00DA36FB" w:rsidRDefault="00DA36FB" w:rsidP="00DA36FB">
      <w:pPr>
        <w:pStyle w:val="NormalText"/>
        <w:rPr>
          <w:rFonts w:ascii="Arial" w:hAnsi="Arial" w:cs="Arial"/>
          <w:color w:val="auto"/>
        </w:rPr>
      </w:pPr>
    </w:p>
    <w:p w:rsidR="00DA36FB" w:rsidRDefault="00DA36FB"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How do nerve cells reach threshold potential (-55 mV)? What happens when a nerve cell reaches threshold?</w:t>
      </w:r>
    </w:p>
    <w:p w:rsidR="00DA36FB" w:rsidRDefault="00DA36FB" w:rsidP="00DA36FB">
      <w:pPr>
        <w:pStyle w:val="NormalText"/>
        <w:rPr>
          <w:rFonts w:ascii="Arial" w:hAnsi="Arial" w:cs="Arial"/>
          <w:color w:val="auto"/>
        </w:rPr>
      </w:pPr>
    </w:p>
    <w:p w:rsidR="00DA36FB" w:rsidRDefault="00DA36FB" w:rsidP="00DA36FB">
      <w:pPr>
        <w:pStyle w:val="NormalText"/>
        <w:rPr>
          <w:rFonts w:ascii="Arial" w:hAnsi="Arial" w:cs="Arial"/>
          <w:color w:val="auto"/>
        </w:rPr>
      </w:pPr>
    </w:p>
    <w:p w:rsidR="00DA36FB" w:rsidRDefault="00DA36FB" w:rsidP="00DA36FB">
      <w:pPr>
        <w:pStyle w:val="NormalText"/>
        <w:rPr>
          <w:rFonts w:ascii="Arial" w:hAnsi="Arial" w:cs="Arial"/>
          <w:color w:val="auto"/>
        </w:rPr>
      </w:pPr>
    </w:p>
    <w:p w:rsidR="00DA36FB" w:rsidRDefault="00DA36FB"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 xml:space="preserve">List the steps involved in the transmission of a signal across a synapse.  Start from the wave of depolarization (the action potential) reaching the presynaptic neuron’s axon terminal.  End with the postsynaptic neuron reaching threshold potential. </w:t>
      </w:r>
    </w:p>
    <w:p w:rsidR="00082558" w:rsidRDefault="00082558"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79327D" w:rsidRDefault="0079327D" w:rsidP="00082558">
      <w:pPr>
        <w:pStyle w:val="NormalText"/>
        <w:rPr>
          <w:rFonts w:ascii="Arial" w:hAnsi="Arial" w:cs="Arial"/>
          <w:color w:val="auto"/>
        </w:rPr>
      </w:pPr>
    </w:p>
    <w:p w:rsidR="003A4375" w:rsidRDefault="003A4375" w:rsidP="00082558">
      <w:pPr>
        <w:pStyle w:val="NormalText"/>
        <w:rPr>
          <w:rFonts w:ascii="Arial" w:hAnsi="Arial" w:cs="Arial"/>
          <w:color w:val="auto"/>
        </w:rPr>
      </w:pPr>
    </w:p>
    <w:p w:rsidR="003A4375" w:rsidRDefault="003A4375" w:rsidP="00082558">
      <w:pPr>
        <w:pStyle w:val="NormalText"/>
        <w:rPr>
          <w:rFonts w:ascii="Arial" w:hAnsi="Arial" w:cs="Arial"/>
          <w:color w:val="auto"/>
        </w:rPr>
      </w:pPr>
    </w:p>
    <w:p w:rsidR="003A4375" w:rsidRDefault="00AD395D" w:rsidP="00082558">
      <w:pPr>
        <w:pStyle w:val="NormalText"/>
        <w:rPr>
          <w:rFonts w:ascii="Arial" w:hAnsi="Arial" w:cs="Arial"/>
          <w:color w:val="auto"/>
        </w:rPr>
      </w:pPr>
      <w:r>
        <w:rPr>
          <w:noProof/>
        </w:rPr>
        <w:drawing>
          <wp:anchor distT="0" distB="0" distL="114300" distR="114300" simplePos="0" relativeHeight="251682816" behindDoc="0" locked="0" layoutInCell="1" allowOverlap="1" wp14:anchorId="0B22E523" wp14:editId="54BD2058">
            <wp:simplePos x="0" y="0"/>
            <wp:positionH relativeFrom="margin">
              <wp:posOffset>5166815</wp:posOffset>
            </wp:positionH>
            <wp:positionV relativeFrom="margin">
              <wp:posOffset>4241272</wp:posOffset>
            </wp:positionV>
            <wp:extent cx="1958975" cy="21031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8975" cy="2103120"/>
                    </a:xfrm>
                    <a:prstGeom prst="rect">
                      <a:avLst/>
                    </a:prstGeom>
                  </pic:spPr>
                </pic:pic>
              </a:graphicData>
            </a:graphic>
            <wp14:sizeRelH relativeFrom="margin">
              <wp14:pctWidth>0</wp14:pctWidth>
            </wp14:sizeRelH>
            <wp14:sizeRelV relativeFrom="margin">
              <wp14:pctHeight>0</wp14:pctHeight>
            </wp14:sizeRelV>
          </wp:anchor>
        </w:drawing>
      </w:r>
    </w:p>
    <w:p w:rsidR="003A4375" w:rsidRDefault="00AD395D" w:rsidP="00AD395D">
      <w:pPr>
        <w:pStyle w:val="NormalText"/>
        <w:numPr>
          <w:ilvl w:val="0"/>
          <w:numId w:val="25"/>
        </w:numPr>
        <w:rPr>
          <w:rFonts w:ascii="Arial" w:hAnsi="Arial" w:cs="Arial"/>
          <w:color w:val="auto"/>
        </w:rPr>
      </w:pPr>
      <w:r>
        <w:rPr>
          <w:rFonts w:ascii="Arial" w:hAnsi="Arial" w:cs="Arial"/>
          <w:color w:val="auto"/>
        </w:rPr>
        <w:t>In the image to the right, which structure (the one on the top or the one on the bottom) represents the axon terminal / tip of the presynaptic neuron?  How do you know?</w:t>
      </w:r>
      <w:r w:rsidRPr="00AD395D">
        <w:rPr>
          <w:noProof/>
        </w:rPr>
        <w:t xml:space="preserve"> </w:t>
      </w: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79327D" w:rsidRDefault="0079327D" w:rsidP="00AD395D">
      <w:pPr>
        <w:pStyle w:val="NormalText"/>
        <w:rPr>
          <w:rFonts w:ascii="Arial" w:hAnsi="Arial" w:cs="Arial"/>
          <w:color w:val="auto"/>
        </w:rPr>
      </w:pPr>
    </w:p>
    <w:p w:rsidR="00AD395D" w:rsidRDefault="00AD395D" w:rsidP="00AD395D">
      <w:pPr>
        <w:pStyle w:val="NormalText"/>
        <w:numPr>
          <w:ilvl w:val="0"/>
          <w:numId w:val="25"/>
        </w:numPr>
        <w:rPr>
          <w:rFonts w:ascii="Arial" w:hAnsi="Arial" w:cs="Arial"/>
          <w:color w:val="auto"/>
        </w:rPr>
      </w:pPr>
      <w:r>
        <w:rPr>
          <w:rFonts w:ascii="Arial" w:hAnsi="Arial" w:cs="Arial"/>
          <w:color w:val="auto"/>
        </w:rPr>
        <w:t>In the image to the right, which structure (the one on the top or the one on the bottom) represents the dendrite membrane of the postsynaptic neuron?  How do you know?</w:t>
      </w: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numPr>
          <w:ilvl w:val="0"/>
          <w:numId w:val="25"/>
        </w:numPr>
        <w:rPr>
          <w:rFonts w:ascii="Arial" w:hAnsi="Arial" w:cs="Arial"/>
          <w:color w:val="auto"/>
        </w:rPr>
      </w:pPr>
      <w:r>
        <w:rPr>
          <w:rFonts w:ascii="Arial" w:hAnsi="Arial" w:cs="Arial"/>
          <w:color w:val="auto"/>
        </w:rPr>
        <w:t>In the image to the right, where is the synapse located?</w:t>
      </w: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numPr>
          <w:ilvl w:val="0"/>
          <w:numId w:val="25"/>
        </w:numPr>
        <w:rPr>
          <w:rFonts w:ascii="Arial" w:hAnsi="Arial" w:cs="Arial"/>
          <w:color w:val="auto"/>
        </w:rPr>
      </w:pPr>
      <w:r>
        <w:rPr>
          <w:rFonts w:ascii="Arial" w:hAnsi="Arial" w:cs="Arial"/>
          <w:color w:val="auto"/>
        </w:rPr>
        <w:t>Are neurotransmitters constantly released from the cell on the top?  If not, when are they released (i.e. in response to what signal)?</w:t>
      </w: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AD395D" w:rsidRDefault="00AD395D" w:rsidP="00AD395D">
      <w:pPr>
        <w:pStyle w:val="NormalText"/>
        <w:rPr>
          <w:rFonts w:ascii="Arial" w:hAnsi="Arial" w:cs="Arial"/>
          <w:color w:val="auto"/>
        </w:rPr>
      </w:pPr>
    </w:p>
    <w:p w:rsidR="004B79D1" w:rsidRDefault="004B79D1" w:rsidP="004B79D1">
      <w:pPr>
        <w:pStyle w:val="NormalText"/>
        <w:jc w:val="center"/>
        <w:rPr>
          <w:rFonts w:ascii="Arial" w:hAnsi="Arial" w:cs="Arial"/>
          <w:b/>
        </w:rPr>
      </w:pPr>
      <w:r>
        <w:rPr>
          <w:rFonts w:ascii="Arial" w:hAnsi="Arial" w:cs="Arial"/>
          <w:b/>
        </w:rPr>
        <w:lastRenderedPageBreak/>
        <w:t>Topic #3: The Endocrine System</w:t>
      </w:r>
    </w:p>
    <w:p w:rsidR="00DA36FB" w:rsidRDefault="00DA36FB" w:rsidP="005D6C24">
      <w:pPr>
        <w:spacing w:after="0"/>
        <w:rPr>
          <w:rFonts w:ascii="Arial" w:hAnsi="Arial" w:cs="Arial"/>
          <w:sz w:val="20"/>
          <w:szCs w:val="20"/>
        </w:rPr>
      </w:pPr>
    </w:p>
    <w:p w:rsidR="00DA36FB" w:rsidRPr="0079327D" w:rsidRDefault="00DA36FB" w:rsidP="0079327D">
      <w:pPr>
        <w:pStyle w:val="ListParagraph"/>
        <w:numPr>
          <w:ilvl w:val="0"/>
          <w:numId w:val="25"/>
        </w:numPr>
        <w:autoSpaceDE w:val="0"/>
        <w:autoSpaceDN w:val="0"/>
        <w:adjustRightInd w:val="0"/>
        <w:spacing w:after="0" w:line="240" w:lineRule="auto"/>
        <w:rPr>
          <w:rFonts w:ascii="Arial" w:hAnsi="Arial" w:cs="Arial"/>
          <w:sz w:val="20"/>
          <w:szCs w:val="20"/>
        </w:rPr>
      </w:pPr>
      <w:r w:rsidRPr="00DA36FB">
        <w:rPr>
          <w:rFonts w:ascii="Arial" w:hAnsi="Arial" w:cs="Arial"/>
          <w:sz w:val="20"/>
          <w:szCs w:val="20"/>
        </w:rPr>
        <w:t xml:space="preserve">When the concentration of solutes in the blood (blood </w:t>
      </w:r>
      <w:proofErr w:type="spellStart"/>
      <w:r w:rsidRPr="00DA36FB">
        <w:rPr>
          <w:rFonts w:ascii="Arial" w:hAnsi="Arial" w:cs="Arial"/>
          <w:sz w:val="20"/>
          <w:szCs w:val="20"/>
        </w:rPr>
        <w:t>osmolarity</w:t>
      </w:r>
      <w:proofErr w:type="spellEnd"/>
      <w:r w:rsidRPr="00DA36FB">
        <w:rPr>
          <w:rFonts w:ascii="Arial" w:hAnsi="Arial" w:cs="Arial"/>
          <w:sz w:val="20"/>
          <w:szCs w:val="20"/>
        </w:rPr>
        <w:t xml:space="preserve">) is high, the pituitary gland releases antidiuretic hormone (ADH). ADH stimulates the kidneys to reabsorb water in order to increase blood volume and decrease blood </w:t>
      </w:r>
      <w:proofErr w:type="spellStart"/>
      <w:r w:rsidRPr="00DA36FB">
        <w:rPr>
          <w:rFonts w:ascii="Arial" w:hAnsi="Arial" w:cs="Arial"/>
          <w:sz w:val="20"/>
          <w:szCs w:val="20"/>
        </w:rPr>
        <w:t>osmolarity</w:t>
      </w:r>
      <w:proofErr w:type="spellEnd"/>
      <w:r w:rsidRPr="00DA36FB">
        <w:rPr>
          <w:rFonts w:ascii="Arial" w:hAnsi="Arial" w:cs="Arial"/>
          <w:sz w:val="20"/>
          <w:szCs w:val="20"/>
        </w:rPr>
        <w:t xml:space="preserve">.  When the kidneys reabsorb water, this causes the urine to be extremely concentrated (i.e. have a low water content). </w:t>
      </w:r>
      <w:r w:rsidR="0079327D" w:rsidRPr="0079327D">
        <w:rPr>
          <w:rFonts w:ascii="Arial" w:hAnsi="Arial" w:cs="Arial"/>
          <w:sz w:val="20"/>
          <w:szCs w:val="20"/>
        </w:rPr>
        <w:t>Mrs. Jensen overhydrates in preparation for</w:t>
      </w:r>
      <w:r w:rsidRPr="0079327D">
        <w:rPr>
          <w:rFonts w:ascii="Arial" w:hAnsi="Arial" w:cs="Arial"/>
          <w:sz w:val="20"/>
          <w:szCs w:val="20"/>
        </w:rPr>
        <w:t xml:space="preserve"> a big race (</w:t>
      </w:r>
      <w:proofErr w:type="spellStart"/>
      <w:r w:rsidR="0079327D">
        <w:rPr>
          <w:rFonts w:ascii="Arial" w:hAnsi="Arial" w:cs="Arial"/>
          <w:sz w:val="20"/>
          <w:szCs w:val="20"/>
        </w:rPr>
        <w:t>haha</w:t>
      </w:r>
      <w:proofErr w:type="spellEnd"/>
      <w:r w:rsidRPr="0079327D">
        <w:rPr>
          <w:rFonts w:ascii="Arial" w:hAnsi="Arial" w:cs="Arial"/>
          <w:sz w:val="20"/>
          <w:szCs w:val="20"/>
        </w:rPr>
        <w:t xml:space="preserve">, </w:t>
      </w:r>
      <w:r w:rsidR="0079327D">
        <w:rPr>
          <w:rFonts w:ascii="Arial" w:hAnsi="Arial" w:cs="Arial"/>
          <w:sz w:val="20"/>
          <w:szCs w:val="20"/>
        </w:rPr>
        <w:t>maybe in another life</w:t>
      </w:r>
      <w:r w:rsidRPr="0079327D">
        <w:rPr>
          <w:rFonts w:ascii="Arial" w:hAnsi="Arial" w:cs="Arial"/>
          <w:sz w:val="20"/>
          <w:szCs w:val="20"/>
        </w:rPr>
        <w:t>!).  How will her body respond to this massive intake of water, which results in a high blood volume?</w:t>
      </w:r>
    </w:p>
    <w:p w:rsidR="00AC7835" w:rsidRDefault="00AC7835" w:rsidP="00AC7835">
      <w:pPr>
        <w:autoSpaceDE w:val="0"/>
        <w:autoSpaceDN w:val="0"/>
        <w:adjustRightInd w:val="0"/>
        <w:spacing w:after="0" w:line="240" w:lineRule="auto"/>
        <w:rPr>
          <w:rFonts w:ascii="Arial" w:hAnsi="Arial" w:cs="Arial"/>
          <w:sz w:val="20"/>
          <w:szCs w:val="20"/>
        </w:rPr>
      </w:pPr>
    </w:p>
    <w:p w:rsidR="00AC7835" w:rsidRDefault="00AC7835" w:rsidP="00AC7835">
      <w:pPr>
        <w:autoSpaceDE w:val="0"/>
        <w:autoSpaceDN w:val="0"/>
        <w:adjustRightInd w:val="0"/>
        <w:spacing w:after="0" w:line="240" w:lineRule="auto"/>
        <w:rPr>
          <w:rFonts w:ascii="Arial" w:hAnsi="Arial" w:cs="Arial"/>
          <w:sz w:val="20"/>
          <w:szCs w:val="20"/>
        </w:rPr>
      </w:pPr>
    </w:p>
    <w:p w:rsidR="00AC7835" w:rsidRDefault="00AC7835" w:rsidP="00AC7835">
      <w:pPr>
        <w:autoSpaceDE w:val="0"/>
        <w:autoSpaceDN w:val="0"/>
        <w:adjustRightInd w:val="0"/>
        <w:spacing w:after="0" w:line="240" w:lineRule="auto"/>
        <w:rPr>
          <w:rFonts w:ascii="Arial" w:hAnsi="Arial" w:cs="Arial"/>
          <w:sz w:val="20"/>
          <w:szCs w:val="20"/>
        </w:rPr>
      </w:pPr>
    </w:p>
    <w:p w:rsidR="003A4375" w:rsidRDefault="003A4375" w:rsidP="00AC7835">
      <w:pPr>
        <w:autoSpaceDE w:val="0"/>
        <w:autoSpaceDN w:val="0"/>
        <w:adjustRightInd w:val="0"/>
        <w:spacing w:after="0" w:line="240" w:lineRule="auto"/>
        <w:rPr>
          <w:rFonts w:ascii="Arial" w:hAnsi="Arial" w:cs="Arial"/>
          <w:sz w:val="20"/>
          <w:szCs w:val="20"/>
        </w:rPr>
      </w:pPr>
    </w:p>
    <w:p w:rsidR="003A4375" w:rsidRDefault="0079327D" w:rsidP="00AC7835">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45952" behindDoc="0" locked="0" layoutInCell="1" allowOverlap="1" wp14:anchorId="510EC532" wp14:editId="3EAFFD02">
            <wp:simplePos x="0" y="0"/>
            <wp:positionH relativeFrom="margin">
              <wp:posOffset>4944745</wp:posOffset>
            </wp:positionH>
            <wp:positionV relativeFrom="margin">
              <wp:posOffset>1649095</wp:posOffset>
            </wp:positionV>
            <wp:extent cx="2019300" cy="2695575"/>
            <wp:effectExtent l="0" t="0" r="0" b="9525"/>
            <wp:wrapSquare wrapText="bothSides"/>
            <wp:docPr id="5" name="Picture 4" descr="https://adapaonline.org/images/biobook_images/Feedback_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apaonline.org/images/biobook_images/Feedback_edited.gif"/>
                    <pic:cNvPicPr>
                      <a:picLocks noChangeAspect="1" noChangeArrowheads="1"/>
                    </pic:cNvPicPr>
                  </pic:nvPicPr>
                  <pic:blipFill>
                    <a:blip r:embed="rId10" cstate="print"/>
                    <a:srcRect/>
                    <a:stretch>
                      <a:fillRect/>
                    </a:stretch>
                  </pic:blipFill>
                  <pic:spPr bwMode="auto">
                    <a:xfrm>
                      <a:off x="0" y="0"/>
                      <a:ext cx="2019300" cy="2695575"/>
                    </a:xfrm>
                    <a:prstGeom prst="rect">
                      <a:avLst/>
                    </a:prstGeom>
                    <a:noFill/>
                    <a:ln w="9525">
                      <a:noFill/>
                      <a:miter lim="800000"/>
                      <a:headEnd/>
                      <a:tailEnd/>
                    </a:ln>
                  </pic:spPr>
                </pic:pic>
              </a:graphicData>
            </a:graphic>
          </wp:anchor>
        </w:drawing>
      </w:r>
    </w:p>
    <w:p w:rsidR="00AD395D" w:rsidRDefault="00AD395D" w:rsidP="00AC7835">
      <w:pPr>
        <w:autoSpaceDE w:val="0"/>
        <w:autoSpaceDN w:val="0"/>
        <w:adjustRightInd w:val="0"/>
        <w:spacing w:after="0" w:line="240" w:lineRule="auto"/>
        <w:rPr>
          <w:rFonts w:ascii="Arial" w:hAnsi="Arial" w:cs="Arial"/>
          <w:sz w:val="20"/>
          <w:szCs w:val="20"/>
        </w:rPr>
      </w:pPr>
    </w:p>
    <w:p w:rsidR="0079327D" w:rsidRDefault="0079327D" w:rsidP="00AC7835">
      <w:pPr>
        <w:autoSpaceDE w:val="0"/>
        <w:autoSpaceDN w:val="0"/>
        <w:adjustRightInd w:val="0"/>
        <w:spacing w:after="0" w:line="240" w:lineRule="auto"/>
        <w:rPr>
          <w:rFonts w:ascii="Arial" w:hAnsi="Arial" w:cs="Arial"/>
          <w:sz w:val="20"/>
          <w:szCs w:val="20"/>
        </w:rPr>
      </w:pPr>
    </w:p>
    <w:p w:rsidR="00AC7835" w:rsidRPr="00AC7835" w:rsidRDefault="00AC7835" w:rsidP="00AC7835">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sz w:val="20"/>
          <w:szCs w:val="20"/>
        </w:rPr>
        <w:t>The hypothalamus and pituitary release hormones to stimulate the thyroid gland to create thyroxine, a hormone that speeds up metabolism.  How does the production of thyroxine affect the hypothalamus and pituitary?  Is this an example of positive or negative feedback?</w:t>
      </w:r>
      <w:r w:rsidR="006912B1">
        <w:rPr>
          <w:rFonts w:ascii="Arial" w:hAnsi="Arial" w:cs="Arial"/>
          <w:sz w:val="20"/>
          <w:szCs w:val="20"/>
        </w:rPr>
        <w:t xml:space="preserve"> Why?</w:t>
      </w:r>
      <w:r w:rsidR="00290A25" w:rsidRPr="00290A25">
        <w:t xml:space="preserve"> </w:t>
      </w:r>
    </w:p>
    <w:p w:rsidR="00AC7835" w:rsidRDefault="00AC7835" w:rsidP="00DA36FB">
      <w:pPr>
        <w:spacing w:after="0"/>
        <w:rPr>
          <w:rFonts w:ascii="Arial" w:hAnsi="Arial" w:cs="Arial"/>
          <w:sz w:val="20"/>
          <w:szCs w:val="20"/>
        </w:rPr>
      </w:pPr>
    </w:p>
    <w:p w:rsidR="00AC7835" w:rsidRDefault="00AC7835" w:rsidP="00DA36FB">
      <w:pPr>
        <w:spacing w:after="0"/>
        <w:rPr>
          <w:rFonts w:ascii="Arial" w:hAnsi="Arial" w:cs="Arial"/>
          <w:sz w:val="20"/>
          <w:szCs w:val="20"/>
        </w:rPr>
      </w:pPr>
    </w:p>
    <w:p w:rsidR="00AC7835" w:rsidRDefault="00AC7835" w:rsidP="00DA36FB">
      <w:pPr>
        <w:spacing w:after="0"/>
        <w:rPr>
          <w:rFonts w:ascii="Arial" w:hAnsi="Arial" w:cs="Arial"/>
          <w:sz w:val="20"/>
          <w:szCs w:val="20"/>
        </w:rPr>
      </w:pPr>
    </w:p>
    <w:p w:rsidR="00290A25" w:rsidRDefault="00290A25" w:rsidP="00DA36FB">
      <w:pPr>
        <w:spacing w:after="0"/>
        <w:rPr>
          <w:rFonts w:ascii="Arial" w:hAnsi="Arial" w:cs="Arial"/>
          <w:sz w:val="20"/>
          <w:szCs w:val="20"/>
        </w:rPr>
      </w:pPr>
    </w:p>
    <w:p w:rsidR="0079327D" w:rsidRDefault="0079327D" w:rsidP="00DA36FB">
      <w:pPr>
        <w:spacing w:after="0"/>
        <w:rPr>
          <w:rFonts w:ascii="Arial" w:hAnsi="Arial" w:cs="Arial"/>
          <w:sz w:val="20"/>
          <w:szCs w:val="20"/>
        </w:rPr>
      </w:pPr>
    </w:p>
    <w:p w:rsidR="00290A25" w:rsidRDefault="00290A25" w:rsidP="00DA36FB">
      <w:pPr>
        <w:spacing w:after="0"/>
        <w:rPr>
          <w:rFonts w:ascii="Arial" w:hAnsi="Arial" w:cs="Arial"/>
          <w:sz w:val="20"/>
          <w:szCs w:val="20"/>
        </w:rPr>
      </w:pPr>
    </w:p>
    <w:p w:rsidR="00AC7835" w:rsidRDefault="00AC7835" w:rsidP="00AC7835">
      <w:pPr>
        <w:pStyle w:val="ListParagraph"/>
        <w:numPr>
          <w:ilvl w:val="0"/>
          <w:numId w:val="25"/>
        </w:numPr>
        <w:spacing w:after="0"/>
        <w:rPr>
          <w:rFonts w:ascii="Arial" w:hAnsi="Arial" w:cs="Arial"/>
          <w:sz w:val="20"/>
          <w:szCs w:val="20"/>
        </w:rPr>
      </w:pPr>
      <w:r>
        <w:rPr>
          <w:rFonts w:ascii="Arial" w:hAnsi="Arial" w:cs="Arial"/>
          <w:sz w:val="20"/>
          <w:szCs w:val="20"/>
        </w:rPr>
        <w:t>Let’s say the hormone oxytocin causes uterine contractions durin</w:t>
      </w:r>
      <w:r w:rsidR="006912B1">
        <w:rPr>
          <w:rFonts w:ascii="Arial" w:hAnsi="Arial" w:cs="Arial"/>
          <w:sz w:val="20"/>
          <w:szCs w:val="20"/>
        </w:rPr>
        <w:t>g mammalian labor.  The uterine contractions, in turn, cause the release of more oxytocin, which causes even stronger contractions.  Is this an example of positive or negative feedback?  Why?</w:t>
      </w:r>
    </w:p>
    <w:p w:rsidR="006912B1" w:rsidRDefault="006912B1" w:rsidP="006912B1">
      <w:pPr>
        <w:spacing w:after="0"/>
        <w:rPr>
          <w:rFonts w:ascii="Arial" w:hAnsi="Arial" w:cs="Arial"/>
          <w:sz w:val="20"/>
          <w:szCs w:val="20"/>
        </w:rPr>
      </w:pPr>
    </w:p>
    <w:p w:rsidR="006912B1" w:rsidRDefault="006912B1" w:rsidP="006912B1">
      <w:pPr>
        <w:spacing w:after="0"/>
        <w:rPr>
          <w:rFonts w:ascii="Arial" w:hAnsi="Arial" w:cs="Arial"/>
          <w:sz w:val="20"/>
          <w:szCs w:val="20"/>
        </w:rPr>
      </w:pPr>
    </w:p>
    <w:p w:rsidR="00290A25" w:rsidRDefault="00290A25" w:rsidP="006912B1">
      <w:pPr>
        <w:spacing w:after="0"/>
        <w:rPr>
          <w:rFonts w:ascii="Arial" w:hAnsi="Arial" w:cs="Arial"/>
          <w:sz w:val="20"/>
          <w:szCs w:val="20"/>
        </w:rPr>
      </w:pPr>
    </w:p>
    <w:p w:rsidR="00290A25" w:rsidRDefault="00290A25" w:rsidP="006912B1">
      <w:pPr>
        <w:spacing w:after="0"/>
        <w:rPr>
          <w:rFonts w:ascii="Arial" w:hAnsi="Arial" w:cs="Arial"/>
          <w:sz w:val="20"/>
          <w:szCs w:val="20"/>
        </w:rPr>
      </w:pPr>
    </w:p>
    <w:p w:rsidR="00AD395D" w:rsidRPr="006912B1" w:rsidRDefault="00AD395D" w:rsidP="006912B1">
      <w:pPr>
        <w:spacing w:after="0"/>
        <w:rPr>
          <w:rFonts w:ascii="Arial" w:hAnsi="Arial" w:cs="Arial"/>
          <w:sz w:val="20"/>
          <w:szCs w:val="20"/>
        </w:rPr>
      </w:pPr>
    </w:p>
    <w:p w:rsidR="006912B1" w:rsidRDefault="006912B1" w:rsidP="00AC7835">
      <w:pPr>
        <w:pStyle w:val="ListParagraph"/>
        <w:numPr>
          <w:ilvl w:val="0"/>
          <w:numId w:val="25"/>
        </w:numPr>
        <w:spacing w:after="0"/>
        <w:rPr>
          <w:rFonts w:ascii="Arial" w:hAnsi="Arial" w:cs="Arial"/>
          <w:sz w:val="20"/>
          <w:szCs w:val="20"/>
        </w:rPr>
      </w:pPr>
      <w:r>
        <w:rPr>
          <w:rFonts w:ascii="Arial" w:hAnsi="Arial" w:cs="Arial"/>
          <w:sz w:val="20"/>
          <w:szCs w:val="20"/>
        </w:rPr>
        <w:t>When your blood calcium levels are too high, the hormone calcitonin causes the absorption of excess calcium into the bones, lowering the level of calcium in the blood.  Is this an example of positive or negative feedback? Why?</w:t>
      </w:r>
    </w:p>
    <w:p w:rsidR="006912B1" w:rsidRDefault="006912B1" w:rsidP="006912B1">
      <w:pPr>
        <w:spacing w:after="0"/>
        <w:ind w:left="360"/>
        <w:rPr>
          <w:rFonts w:ascii="Arial" w:hAnsi="Arial" w:cs="Arial"/>
          <w:sz w:val="20"/>
          <w:szCs w:val="20"/>
        </w:rPr>
      </w:pPr>
    </w:p>
    <w:p w:rsidR="006912B1" w:rsidRDefault="006912B1" w:rsidP="006912B1">
      <w:pPr>
        <w:spacing w:after="0"/>
        <w:ind w:left="360"/>
        <w:rPr>
          <w:rFonts w:ascii="Arial" w:hAnsi="Arial" w:cs="Arial"/>
          <w:sz w:val="20"/>
          <w:szCs w:val="20"/>
        </w:rPr>
      </w:pPr>
    </w:p>
    <w:p w:rsidR="00AD395D" w:rsidRDefault="00AD395D" w:rsidP="006912B1">
      <w:pPr>
        <w:spacing w:after="0"/>
        <w:ind w:left="360"/>
        <w:rPr>
          <w:rFonts w:ascii="Arial" w:hAnsi="Arial" w:cs="Arial"/>
          <w:sz w:val="20"/>
          <w:szCs w:val="20"/>
        </w:rPr>
      </w:pPr>
    </w:p>
    <w:p w:rsidR="00AD395D" w:rsidRDefault="00AD395D" w:rsidP="006912B1">
      <w:pPr>
        <w:spacing w:after="0"/>
        <w:ind w:left="360"/>
        <w:rPr>
          <w:rFonts w:ascii="Arial" w:hAnsi="Arial" w:cs="Arial"/>
          <w:sz w:val="20"/>
          <w:szCs w:val="20"/>
        </w:rPr>
      </w:pPr>
    </w:p>
    <w:p w:rsidR="00AD395D" w:rsidRDefault="00AD395D" w:rsidP="006912B1">
      <w:pPr>
        <w:spacing w:after="0"/>
        <w:ind w:left="360"/>
        <w:rPr>
          <w:rFonts w:ascii="Arial" w:hAnsi="Arial" w:cs="Arial"/>
          <w:sz w:val="20"/>
          <w:szCs w:val="20"/>
        </w:rPr>
      </w:pPr>
    </w:p>
    <w:p w:rsidR="00AD395D" w:rsidRDefault="00AD395D" w:rsidP="006912B1">
      <w:pPr>
        <w:spacing w:after="0"/>
        <w:ind w:left="360"/>
        <w:rPr>
          <w:rFonts w:ascii="Arial" w:hAnsi="Arial" w:cs="Arial"/>
          <w:sz w:val="20"/>
          <w:szCs w:val="20"/>
        </w:rPr>
      </w:pPr>
    </w:p>
    <w:p w:rsidR="00AD395D" w:rsidRDefault="00AD395D" w:rsidP="006912B1">
      <w:pPr>
        <w:spacing w:after="0"/>
        <w:ind w:left="360"/>
        <w:rPr>
          <w:rFonts w:ascii="Arial" w:hAnsi="Arial" w:cs="Arial"/>
          <w:sz w:val="20"/>
          <w:szCs w:val="20"/>
        </w:rPr>
      </w:pPr>
    </w:p>
    <w:p w:rsidR="00CA4995" w:rsidRDefault="00CA4995" w:rsidP="00CA4995">
      <w:pPr>
        <w:spacing w:after="0"/>
        <w:jc w:val="center"/>
        <w:rPr>
          <w:rFonts w:ascii="Arial" w:hAnsi="Arial" w:cs="Arial"/>
          <w:b/>
          <w:color w:val="000000"/>
          <w:sz w:val="20"/>
          <w:szCs w:val="20"/>
          <w:shd w:val="clear" w:color="auto" w:fill="FFFFFF"/>
        </w:rPr>
      </w:pPr>
      <w:r w:rsidRPr="00CA4995">
        <w:rPr>
          <w:rFonts w:ascii="Arial" w:hAnsi="Arial" w:cs="Arial"/>
          <w:b/>
          <w:sz w:val="20"/>
          <w:szCs w:val="20"/>
        </w:rPr>
        <w:t>Topic #4:</w:t>
      </w:r>
      <w:r>
        <w:rPr>
          <w:rFonts w:ascii="Arial" w:hAnsi="Arial" w:cs="Arial"/>
          <w:b/>
          <w:color w:val="000000"/>
          <w:sz w:val="20"/>
          <w:szCs w:val="20"/>
          <w:shd w:val="clear" w:color="auto" w:fill="FFFFFF"/>
        </w:rPr>
        <w:t xml:space="preserve"> The Immune System</w:t>
      </w:r>
    </w:p>
    <w:p w:rsidR="00CA4995" w:rsidRDefault="00CA4995" w:rsidP="00CA4995">
      <w:pPr>
        <w:autoSpaceDE w:val="0"/>
        <w:autoSpaceDN w:val="0"/>
        <w:adjustRightInd w:val="0"/>
        <w:spacing w:after="0" w:line="240" w:lineRule="auto"/>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24</w:t>
      </w:r>
      <w:r w:rsidRPr="00600CF3">
        <w:rPr>
          <w:rFonts w:ascii="Arial" w:hAnsi="Arial" w:cs="Arial"/>
          <w:sz w:val="20"/>
          <w:szCs w:val="20"/>
        </w:rPr>
        <w:t>.</w:t>
      </w:r>
      <w:r>
        <w:rPr>
          <w:rFonts w:ascii="Arial" w:hAnsi="Arial" w:cs="Arial"/>
          <w:sz w:val="20"/>
          <w:szCs w:val="20"/>
        </w:rPr>
        <w:t xml:space="preserve"> Explain the difference between the nonspecific and specific immune responses in humans.</w:t>
      </w: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25. Explain how macrophages destroy antigens (full bacteria / viruses or parts of bacteria / viruses) that they determine to be “non-self” (foreign / not part of the human body). </w:t>
      </w:r>
    </w:p>
    <w:p w:rsidR="00CA4995" w:rsidRDefault="00CA4995" w:rsidP="00CA4995">
      <w:pPr>
        <w:autoSpaceDE w:val="0"/>
        <w:autoSpaceDN w:val="0"/>
        <w:adjustRightInd w:val="0"/>
        <w:spacing w:after="0" w:line="240" w:lineRule="auto"/>
        <w:ind w:left="720" w:hanging="360"/>
        <w:rPr>
          <w:rFonts w:ascii="Arial" w:hAnsi="Arial" w:cs="Arial"/>
          <w:sz w:val="20"/>
          <w:szCs w:val="20"/>
        </w:rPr>
      </w:pPr>
      <w:r w:rsidRPr="00600CF3">
        <w:rPr>
          <w:rFonts w:ascii="Arial" w:hAnsi="Arial" w:cs="Arial"/>
          <w:sz w:val="20"/>
          <w:szCs w:val="20"/>
        </w:rPr>
        <w:t xml:space="preserve"> </w:t>
      </w: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lastRenderedPageBreak/>
        <w:t>26. Explain how the secondary immune response is initiated.  Is this response smaller or larger than the initial (primary) immune response?</w:t>
      </w: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27. How are macrophages (aka Antigen-Presenting Cells) and Helper T lymphocytes used to initiate the specific immune response?</w:t>
      </w: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28. Explain the difference between the humoral and cell-mediated immune responses.</w:t>
      </w: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CA4995" w:rsidRDefault="00CA4995"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DB2314" w:rsidRDefault="00DB2314" w:rsidP="00CA4995">
      <w:pPr>
        <w:autoSpaceDE w:val="0"/>
        <w:autoSpaceDN w:val="0"/>
        <w:adjustRightInd w:val="0"/>
        <w:spacing w:after="0" w:line="240" w:lineRule="auto"/>
        <w:ind w:left="720" w:hanging="360"/>
        <w:rPr>
          <w:rFonts w:ascii="Arial" w:hAnsi="Arial" w:cs="Arial"/>
          <w:sz w:val="20"/>
          <w:szCs w:val="20"/>
        </w:rPr>
      </w:pPr>
    </w:p>
    <w:p w:rsidR="00CA4995" w:rsidRDefault="00DB2314" w:rsidP="00CA4995">
      <w:pPr>
        <w:autoSpaceDE w:val="0"/>
        <w:autoSpaceDN w:val="0"/>
        <w:adjustRightInd w:val="0"/>
        <w:spacing w:after="0" w:line="240" w:lineRule="auto"/>
        <w:ind w:left="720" w:hanging="360"/>
        <w:rPr>
          <w:rFonts w:ascii="Arial" w:hAnsi="Arial" w:cs="Arial"/>
          <w:sz w:val="20"/>
          <w:szCs w:val="20"/>
        </w:rPr>
      </w:pPr>
      <w:r>
        <w:rPr>
          <w:rFonts w:ascii="Arial" w:hAnsi="Arial" w:cs="Arial"/>
          <w:noProof/>
          <w:sz w:val="20"/>
          <w:szCs w:val="20"/>
        </w:rPr>
        <w:drawing>
          <wp:anchor distT="0" distB="0" distL="114300" distR="114300" simplePos="0" relativeHeight="251687936" behindDoc="0" locked="0" layoutInCell="1" allowOverlap="1" wp14:anchorId="0A9EDE8C" wp14:editId="0BCC6905">
            <wp:simplePos x="0" y="0"/>
            <wp:positionH relativeFrom="margin">
              <wp:posOffset>4371193</wp:posOffset>
            </wp:positionH>
            <wp:positionV relativeFrom="margin">
              <wp:posOffset>4395986</wp:posOffset>
            </wp:positionV>
            <wp:extent cx="2797175" cy="2609850"/>
            <wp:effectExtent l="19050" t="0" r="3175" b="0"/>
            <wp:wrapSquare wrapText="bothSides"/>
            <wp:docPr id="13" name="Picture 13" descr="http://arthritis-research.com/content/figures/ar1034-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thritis-research.com/content/figures/ar1034-1-l.jpg"/>
                    <pic:cNvPicPr>
                      <a:picLocks noChangeAspect="1" noChangeArrowheads="1"/>
                    </pic:cNvPicPr>
                  </pic:nvPicPr>
                  <pic:blipFill>
                    <a:blip r:embed="rId11" cstate="print"/>
                    <a:srcRect/>
                    <a:stretch>
                      <a:fillRect/>
                    </a:stretch>
                  </pic:blipFill>
                  <pic:spPr bwMode="auto">
                    <a:xfrm>
                      <a:off x="0" y="0"/>
                      <a:ext cx="2797175" cy="2609850"/>
                    </a:xfrm>
                    <a:prstGeom prst="rect">
                      <a:avLst/>
                    </a:prstGeom>
                    <a:noFill/>
                    <a:ln w="9525">
                      <a:noFill/>
                      <a:miter lim="800000"/>
                      <a:headEnd/>
                      <a:tailEnd/>
                    </a:ln>
                  </pic:spPr>
                </pic:pic>
              </a:graphicData>
            </a:graphic>
          </wp:anchor>
        </w:drawing>
      </w:r>
      <w:r w:rsidR="00CA4995">
        <w:rPr>
          <w:rFonts w:ascii="Arial" w:hAnsi="Arial" w:cs="Arial"/>
          <w:sz w:val="20"/>
          <w:szCs w:val="20"/>
        </w:rPr>
        <w:t xml:space="preserve">29. </w:t>
      </w:r>
      <w:r w:rsidR="00CA4995" w:rsidRPr="00466324">
        <w:rPr>
          <w:rFonts w:ascii="Arial" w:hAnsi="Arial" w:cs="Arial"/>
          <w:sz w:val="20"/>
          <w:szCs w:val="20"/>
        </w:rPr>
        <w:t>All normal, healthy body cells have MHC-1 proteins on their cell surfaces. A natural killer (NK) cell</w:t>
      </w:r>
      <w:r w:rsidR="00CA4995">
        <w:rPr>
          <w:rFonts w:ascii="Arial" w:hAnsi="Arial" w:cs="Arial"/>
          <w:sz w:val="20"/>
          <w:szCs w:val="20"/>
        </w:rPr>
        <w:t xml:space="preserve"> (another name for cytotoxic T cells) </w:t>
      </w:r>
      <w:r w:rsidR="00CA4995" w:rsidRPr="00466324">
        <w:rPr>
          <w:rFonts w:ascii="Arial" w:hAnsi="Arial" w:cs="Arial"/>
          <w:sz w:val="20"/>
          <w:szCs w:val="20"/>
        </w:rPr>
        <w:t>is produced by the immune system and has inhibitory receptors that bind to MHC-1 proteins.</w:t>
      </w:r>
      <w:r w:rsidR="00CA4995">
        <w:rPr>
          <w:rFonts w:ascii="Arial" w:hAnsi="Arial" w:cs="Arial"/>
          <w:sz w:val="20"/>
          <w:szCs w:val="20"/>
        </w:rPr>
        <w:t xml:space="preserve">  </w:t>
      </w:r>
      <w:r w:rsidR="00CA4995" w:rsidRPr="00466324">
        <w:rPr>
          <w:rFonts w:ascii="Arial" w:hAnsi="Arial" w:cs="Arial"/>
          <w:sz w:val="20"/>
          <w:szCs w:val="20"/>
        </w:rPr>
        <w:t>When an NK cell binds to a normal body cell, it recognizes the MHC-1 protein, “turns off,” and</w:t>
      </w:r>
      <w:r w:rsidR="00CA4995">
        <w:rPr>
          <w:rFonts w:ascii="Arial" w:hAnsi="Arial" w:cs="Arial"/>
          <w:sz w:val="20"/>
          <w:szCs w:val="20"/>
        </w:rPr>
        <w:t xml:space="preserve"> </w:t>
      </w:r>
      <w:r w:rsidR="00CA4995" w:rsidRPr="00466324">
        <w:rPr>
          <w:rFonts w:ascii="Arial" w:hAnsi="Arial" w:cs="Arial"/>
          <w:sz w:val="20"/>
          <w:szCs w:val="20"/>
        </w:rPr>
        <w:t>does not destroy the cell. If, however, the NK cell binds to a cell lacking the correct MHC-1</w:t>
      </w:r>
      <w:r w:rsidR="00CA4995">
        <w:rPr>
          <w:rFonts w:ascii="Arial" w:hAnsi="Arial" w:cs="Arial"/>
          <w:sz w:val="20"/>
          <w:szCs w:val="20"/>
        </w:rPr>
        <w:t xml:space="preserve"> </w:t>
      </w:r>
      <w:r w:rsidR="00CA4995" w:rsidRPr="00466324">
        <w:rPr>
          <w:rFonts w:ascii="Arial" w:hAnsi="Arial" w:cs="Arial"/>
          <w:sz w:val="20"/>
          <w:szCs w:val="20"/>
        </w:rPr>
        <w:t>protein, the NK cell is “turned on</w:t>
      </w:r>
      <w:r w:rsidR="00CA4995">
        <w:rPr>
          <w:rFonts w:ascii="Arial" w:hAnsi="Arial" w:cs="Arial"/>
          <w:sz w:val="20"/>
          <w:szCs w:val="20"/>
        </w:rPr>
        <w:t xml:space="preserve">” and releases cytotoxic substances that destroy the cell.  </w:t>
      </w:r>
    </w:p>
    <w:p w:rsidR="00CA4995" w:rsidRDefault="00CA4995" w:rsidP="00CA4995">
      <w:pPr>
        <w:autoSpaceDE w:val="0"/>
        <w:autoSpaceDN w:val="0"/>
        <w:adjustRightInd w:val="0"/>
        <w:spacing w:after="0" w:line="240" w:lineRule="auto"/>
        <w:jc w:val="center"/>
        <w:rPr>
          <w:rFonts w:ascii="Arial" w:hAnsi="Arial" w:cs="Arial"/>
          <w:sz w:val="20"/>
          <w:szCs w:val="20"/>
        </w:rPr>
      </w:pPr>
    </w:p>
    <w:p w:rsidR="00CA4995" w:rsidRDefault="00CA4995" w:rsidP="00CA4995">
      <w:pPr>
        <w:autoSpaceDE w:val="0"/>
        <w:autoSpaceDN w:val="0"/>
        <w:adjustRightInd w:val="0"/>
        <w:spacing w:after="0" w:line="240" w:lineRule="auto"/>
        <w:ind w:left="720"/>
        <w:rPr>
          <w:rFonts w:ascii="Times-Roman" w:hAnsi="Times-Roman" w:cs="Times-Roman"/>
          <w:sz w:val="20"/>
          <w:szCs w:val="20"/>
        </w:rPr>
      </w:pPr>
      <w:r w:rsidRPr="00600CF3">
        <w:rPr>
          <w:rFonts w:ascii="Times-Roman" w:hAnsi="Times-Roman" w:cs="Times-Roman"/>
          <w:sz w:val="20"/>
          <w:szCs w:val="20"/>
        </w:rPr>
        <w:t>Suppose a normal body cell cannot produce normal MHC-1 proteins.  How will this affect the process shown to the right?</w:t>
      </w:r>
    </w:p>
    <w:p w:rsidR="00CA4995" w:rsidRDefault="00CA4995" w:rsidP="00CA4995">
      <w:pPr>
        <w:autoSpaceDE w:val="0"/>
        <w:autoSpaceDN w:val="0"/>
        <w:adjustRightInd w:val="0"/>
        <w:spacing w:after="0" w:line="240" w:lineRule="auto"/>
        <w:rPr>
          <w:rFonts w:ascii="Times-Roman" w:hAnsi="Times-Roman" w:cs="Times-Roman"/>
          <w:sz w:val="20"/>
          <w:szCs w:val="20"/>
        </w:rPr>
      </w:pPr>
    </w:p>
    <w:p w:rsidR="00DB2314" w:rsidRDefault="00DB2314" w:rsidP="00CA4995">
      <w:pPr>
        <w:autoSpaceDE w:val="0"/>
        <w:autoSpaceDN w:val="0"/>
        <w:adjustRightInd w:val="0"/>
        <w:spacing w:after="0" w:line="240" w:lineRule="auto"/>
        <w:rPr>
          <w:rFonts w:ascii="Times-Roman" w:hAnsi="Times-Roman" w:cs="Times-Roman"/>
          <w:sz w:val="20"/>
          <w:szCs w:val="20"/>
        </w:rPr>
      </w:pPr>
    </w:p>
    <w:p w:rsidR="00DB2314" w:rsidRDefault="00DB2314" w:rsidP="00CA4995">
      <w:pPr>
        <w:autoSpaceDE w:val="0"/>
        <w:autoSpaceDN w:val="0"/>
        <w:adjustRightInd w:val="0"/>
        <w:spacing w:after="0" w:line="240" w:lineRule="auto"/>
        <w:rPr>
          <w:rFonts w:ascii="Times-Roman" w:hAnsi="Times-Roman" w:cs="Times-Roman"/>
          <w:sz w:val="20"/>
          <w:szCs w:val="20"/>
        </w:rPr>
      </w:pPr>
      <w:bookmarkStart w:id="0" w:name="_GoBack"/>
      <w:bookmarkEnd w:id="0"/>
    </w:p>
    <w:p w:rsidR="00DB2314" w:rsidRDefault="00DB2314" w:rsidP="00CA4995">
      <w:pPr>
        <w:autoSpaceDE w:val="0"/>
        <w:autoSpaceDN w:val="0"/>
        <w:adjustRightInd w:val="0"/>
        <w:spacing w:after="0" w:line="240" w:lineRule="auto"/>
        <w:rPr>
          <w:rFonts w:ascii="Times-Roman" w:hAnsi="Times-Roman" w:cs="Times-Roman"/>
          <w:sz w:val="20"/>
          <w:szCs w:val="20"/>
        </w:rPr>
      </w:pPr>
    </w:p>
    <w:p w:rsidR="00DB2314" w:rsidRDefault="00DB2314" w:rsidP="00CA4995">
      <w:pPr>
        <w:autoSpaceDE w:val="0"/>
        <w:autoSpaceDN w:val="0"/>
        <w:adjustRightInd w:val="0"/>
        <w:spacing w:after="0" w:line="240" w:lineRule="auto"/>
        <w:rPr>
          <w:rFonts w:ascii="Times-Roman" w:hAnsi="Times-Roman" w:cs="Times-Roman"/>
          <w:sz w:val="20"/>
          <w:szCs w:val="20"/>
        </w:rPr>
      </w:pPr>
    </w:p>
    <w:p w:rsidR="00DB2314" w:rsidRDefault="00DB2314" w:rsidP="00CA4995">
      <w:pPr>
        <w:autoSpaceDE w:val="0"/>
        <w:autoSpaceDN w:val="0"/>
        <w:adjustRightInd w:val="0"/>
        <w:spacing w:after="0" w:line="240" w:lineRule="auto"/>
        <w:rPr>
          <w:rFonts w:ascii="Times-Roman" w:hAnsi="Times-Roman" w:cs="Times-Roman"/>
          <w:sz w:val="20"/>
          <w:szCs w:val="20"/>
        </w:rPr>
      </w:pPr>
    </w:p>
    <w:p w:rsidR="00DB2314" w:rsidRDefault="00DB2314" w:rsidP="00CA4995">
      <w:pPr>
        <w:autoSpaceDE w:val="0"/>
        <w:autoSpaceDN w:val="0"/>
        <w:adjustRightInd w:val="0"/>
        <w:spacing w:after="0" w:line="240" w:lineRule="auto"/>
        <w:rPr>
          <w:rFonts w:ascii="Times-Roman" w:hAnsi="Times-Roman" w:cs="Times-Roman"/>
          <w:sz w:val="20"/>
          <w:szCs w:val="20"/>
        </w:rPr>
      </w:pPr>
    </w:p>
    <w:p w:rsidR="00DB2314" w:rsidRDefault="00DB2314" w:rsidP="00CA4995">
      <w:pPr>
        <w:autoSpaceDE w:val="0"/>
        <w:autoSpaceDN w:val="0"/>
        <w:adjustRightInd w:val="0"/>
        <w:spacing w:after="0" w:line="240" w:lineRule="auto"/>
        <w:rPr>
          <w:rFonts w:ascii="Times-Roman" w:hAnsi="Times-Roman" w:cs="Times-Roman"/>
          <w:sz w:val="20"/>
          <w:szCs w:val="20"/>
        </w:rPr>
      </w:pPr>
    </w:p>
    <w:p w:rsidR="00DB2314" w:rsidRDefault="00DB2314" w:rsidP="00CA4995">
      <w:pPr>
        <w:autoSpaceDE w:val="0"/>
        <w:autoSpaceDN w:val="0"/>
        <w:adjustRightInd w:val="0"/>
        <w:spacing w:after="0" w:line="240" w:lineRule="auto"/>
        <w:rPr>
          <w:rFonts w:ascii="Times-Roman" w:hAnsi="Times-Roman" w:cs="Times-Roman"/>
          <w:sz w:val="20"/>
          <w:szCs w:val="20"/>
        </w:rPr>
      </w:pPr>
    </w:p>
    <w:p w:rsidR="00382F58" w:rsidRDefault="00382F58" w:rsidP="00CA4995">
      <w:pPr>
        <w:autoSpaceDE w:val="0"/>
        <w:autoSpaceDN w:val="0"/>
        <w:adjustRightInd w:val="0"/>
        <w:spacing w:after="0" w:line="240" w:lineRule="auto"/>
        <w:rPr>
          <w:rFonts w:ascii="Times-Roman" w:hAnsi="Times-Roman" w:cs="Times-Roman"/>
          <w:sz w:val="20"/>
          <w:szCs w:val="20"/>
        </w:rPr>
      </w:pPr>
    </w:p>
    <w:p w:rsidR="00CA4995" w:rsidRDefault="00CA4995" w:rsidP="00CA4995">
      <w:pPr>
        <w:autoSpaceDE w:val="0"/>
        <w:autoSpaceDN w:val="0"/>
        <w:adjustRightInd w:val="0"/>
        <w:spacing w:after="0" w:line="240" w:lineRule="auto"/>
        <w:rPr>
          <w:rFonts w:ascii="Times-Roman" w:hAnsi="Times-Roman" w:cs="Times-Roman"/>
          <w:sz w:val="20"/>
          <w:szCs w:val="20"/>
        </w:rPr>
      </w:pPr>
    </w:p>
    <w:p w:rsidR="00CA4995" w:rsidRDefault="00CA4995" w:rsidP="00CA4995">
      <w:pPr>
        <w:autoSpaceDE w:val="0"/>
        <w:autoSpaceDN w:val="0"/>
        <w:adjustRightInd w:val="0"/>
        <w:spacing w:after="0" w:line="240" w:lineRule="auto"/>
        <w:ind w:left="720" w:hanging="360"/>
        <w:rPr>
          <w:rFonts w:ascii="Times-Roman" w:hAnsi="Times-Roman" w:cs="Times-Roman"/>
          <w:sz w:val="20"/>
          <w:szCs w:val="20"/>
        </w:rPr>
      </w:pPr>
      <w:r>
        <w:rPr>
          <w:rFonts w:ascii="Times-Roman" w:hAnsi="Times-Roman" w:cs="Times-Roman"/>
          <w:sz w:val="20"/>
          <w:szCs w:val="20"/>
        </w:rPr>
        <w:t>30. How does HIV (Human Immunodeficiency Virus) affect the human immune system?</w:t>
      </w:r>
    </w:p>
    <w:p w:rsidR="00CA4995" w:rsidRDefault="00CA4995" w:rsidP="00CA4995">
      <w:pPr>
        <w:spacing w:after="0"/>
        <w:rPr>
          <w:rFonts w:ascii="Arial" w:hAnsi="Arial" w:cs="Arial"/>
          <w:b/>
          <w:i/>
          <w:color w:val="000000"/>
          <w:sz w:val="20"/>
          <w:szCs w:val="20"/>
          <w:shd w:val="clear" w:color="auto" w:fill="FFFFFF"/>
        </w:rPr>
      </w:pPr>
      <w:r w:rsidRPr="00CA4995">
        <w:rPr>
          <w:rFonts w:ascii="Arial" w:hAnsi="Arial" w:cs="Arial"/>
          <w:b/>
          <w:i/>
          <w:color w:val="000000"/>
          <w:sz w:val="20"/>
          <w:szCs w:val="20"/>
          <w:shd w:val="clear" w:color="auto" w:fill="FFFFFF"/>
        </w:rPr>
        <w:t xml:space="preserve"> </w:t>
      </w:r>
    </w:p>
    <w:p w:rsidR="00CA4995" w:rsidRDefault="00CA4995" w:rsidP="00CA4995">
      <w:pPr>
        <w:spacing w:after="0"/>
        <w:rPr>
          <w:rFonts w:ascii="Arial" w:hAnsi="Arial" w:cs="Arial"/>
          <w:b/>
          <w:i/>
          <w:color w:val="000000"/>
          <w:sz w:val="20"/>
          <w:szCs w:val="20"/>
          <w:shd w:val="clear" w:color="auto" w:fill="FFFFFF"/>
        </w:rPr>
      </w:pPr>
    </w:p>
    <w:p w:rsidR="00382F58" w:rsidRDefault="00382F58" w:rsidP="00CA4995">
      <w:pPr>
        <w:spacing w:after="0"/>
        <w:rPr>
          <w:rFonts w:ascii="Arial" w:hAnsi="Arial" w:cs="Arial"/>
          <w:b/>
          <w:i/>
          <w:color w:val="000000"/>
          <w:sz w:val="20"/>
          <w:szCs w:val="20"/>
          <w:shd w:val="clear" w:color="auto" w:fill="FFFFFF"/>
        </w:rPr>
      </w:pPr>
    </w:p>
    <w:p w:rsidR="00CA4995" w:rsidRDefault="00CA4995" w:rsidP="00CA4995">
      <w:pPr>
        <w:spacing w:after="0"/>
        <w:rPr>
          <w:rFonts w:ascii="Arial" w:hAnsi="Arial" w:cs="Arial"/>
          <w:b/>
          <w:i/>
          <w:color w:val="000000"/>
          <w:sz w:val="20"/>
          <w:szCs w:val="20"/>
          <w:shd w:val="clear" w:color="auto" w:fill="FFFFFF"/>
        </w:rPr>
      </w:pPr>
    </w:p>
    <w:sectPr w:rsidR="00CA4995"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50994"/>
    <w:multiLevelType w:val="hybridMultilevel"/>
    <w:tmpl w:val="026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A4EEE"/>
    <w:multiLevelType w:val="hybridMultilevel"/>
    <w:tmpl w:val="AC0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F2212"/>
    <w:multiLevelType w:val="hybridMultilevel"/>
    <w:tmpl w:val="2DD25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84ECE"/>
    <w:multiLevelType w:val="hybridMultilevel"/>
    <w:tmpl w:val="02D04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6759A"/>
    <w:multiLevelType w:val="hybridMultilevel"/>
    <w:tmpl w:val="B5E8F75E"/>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2" w15:restartNumberingAfterBreak="0">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076FF"/>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4662C"/>
    <w:multiLevelType w:val="hybridMultilevel"/>
    <w:tmpl w:val="E8F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73352"/>
    <w:multiLevelType w:val="hybridMultilevel"/>
    <w:tmpl w:val="8FA07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94809"/>
    <w:multiLevelType w:val="hybridMultilevel"/>
    <w:tmpl w:val="715E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E246D"/>
    <w:multiLevelType w:val="hybridMultilevel"/>
    <w:tmpl w:val="52A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0"/>
  </w:num>
  <w:num w:numId="4">
    <w:abstractNumId w:val="23"/>
  </w:num>
  <w:num w:numId="5">
    <w:abstractNumId w:val="15"/>
  </w:num>
  <w:num w:numId="6">
    <w:abstractNumId w:val="3"/>
  </w:num>
  <w:num w:numId="7">
    <w:abstractNumId w:val="1"/>
  </w:num>
  <w:num w:numId="8">
    <w:abstractNumId w:val="4"/>
  </w:num>
  <w:num w:numId="9">
    <w:abstractNumId w:val="10"/>
  </w:num>
  <w:num w:numId="10">
    <w:abstractNumId w:val="14"/>
  </w:num>
  <w:num w:numId="11">
    <w:abstractNumId w:val="16"/>
  </w:num>
  <w:num w:numId="12">
    <w:abstractNumId w:val="0"/>
  </w:num>
  <w:num w:numId="13">
    <w:abstractNumId w:val="11"/>
  </w:num>
  <w:num w:numId="14">
    <w:abstractNumId w:val="29"/>
  </w:num>
  <w:num w:numId="15">
    <w:abstractNumId w:val="18"/>
  </w:num>
  <w:num w:numId="16">
    <w:abstractNumId w:val="5"/>
  </w:num>
  <w:num w:numId="17">
    <w:abstractNumId w:val="17"/>
  </w:num>
  <w:num w:numId="18">
    <w:abstractNumId w:val="31"/>
  </w:num>
  <w:num w:numId="19">
    <w:abstractNumId w:val="8"/>
  </w:num>
  <w:num w:numId="20">
    <w:abstractNumId w:val="22"/>
  </w:num>
  <w:num w:numId="21">
    <w:abstractNumId w:val="2"/>
  </w:num>
  <w:num w:numId="22">
    <w:abstractNumId w:val="32"/>
  </w:num>
  <w:num w:numId="23">
    <w:abstractNumId w:val="9"/>
  </w:num>
  <w:num w:numId="24">
    <w:abstractNumId w:val="28"/>
  </w:num>
  <w:num w:numId="25">
    <w:abstractNumId w:val="24"/>
  </w:num>
  <w:num w:numId="26">
    <w:abstractNumId w:val="21"/>
  </w:num>
  <w:num w:numId="27">
    <w:abstractNumId w:val="25"/>
  </w:num>
  <w:num w:numId="28">
    <w:abstractNumId w:val="27"/>
  </w:num>
  <w:num w:numId="29">
    <w:abstractNumId w:val="30"/>
  </w:num>
  <w:num w:numId="30">
    <w:abstractNumId w:val="6"/>
  </w:num>
  <w:num w:numId="31">
    <w:abstractNumId w:val="26"/>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64B9D"/>
    <w:rsid w:val="00080B67"/>
    <w:rsid w:val="00082558"/>
    <w:rsid w:val="000A0ABF"/>
    <w:rsid w:val="000D6E29"/>
    <w:rsid w:val="000F0766"/>
    <w:rsid w:val="001767BF"/>
    <w:rsid w:val="001771D6"/>
    <w:rsid w:val="00191AE2"/>
    <w:rsid w:val="0022507E"/>
    <w:rsid w:val="00254F72"/>
    <w:rsid w:val="00290A25"/>
    <w:rsid w:val="002B1C59"/>
    <w:rsid w:val="002F4969"/>
    <w:rsid w:val="003029FF"/>
    <w:rsid w:val="0036496F"/>
    <w:rsid w:val="003767FF"/>
    <w:rsid w:val="00376F3F"/>
    <w:rsid w:val="00382F58"/>
    <w:rsid w:val="00393E75"/>
    <w:rsid w:val="003A4375"/>
    <w:rsid w:val="003D0ADD"/>
    <w:rsid w:val="00456862"/>
    <w:rsid w:val="00463B45"/>
    <w:rsid w:val="004B79D1"/>
    <w:rsid w:val="004C08B8"/>
    <w:rsid w:val="00597608"/>
    <w:rsid w:val="005A0ADC"/>
    <w:rsid w:val="005D6C24"/>
    <w:rsid w:val="005E2D73"/>
    <w:rsid w:val="00612710"/>
    <w:rsid w:val="00663AAB"/>
    <w:rsid w:val="006912B1"/>
    <w:rsid w:val="006A65BF"/>
    <w:rsid w:val="006D300F"/>
    <w:rsid w:val="0076237A"/>
    <w:rsid w:val="0079327D"/>
    <w:rsid w:val="007A0CB7"/>
    <w:rsid w:val="00803D1E"/>
    <w:rsid w:val="008202AB"/>
    <w:rsid w:val="0085621C"/>
    <w:rsid w:val="00892A4A"/>
    <w:rsid w:val="008D0997"/>
    <w:rsid w:val="008F71F1"/>
    <w:rsid w:val="00A01033"/>
    <w:rsid w:val="00A23D5C"/>
    <w:rsid w:val="00AC7835"/>
    <w:rsid w:val="00AD00A4"/>
    <w:rsid w:val="00AD395D"/>
    <w:rsid w:val="00B212F4"/>
    <w:rsid w:val="00B672C7"/>
    <w:rsid w:val="00B672F5"/>
    <w:rsid w:val="00B67D84"/>
    <w:rsid w:val="00C30EE1"/>
    <w:rsid w:val="00C57F7D"/>
    <w:rsid w:val="00C66DB0"/>
    <w:rsid w:val="00C70E35"/>
    <w:rsid w:val="00C77E75"/>
    <w:rsid w:val="00C846C5"/>
    <w:rsid w:val="00CA4995"/>
    <w:rsid w:val="00D05BA5"/>
    <w:rsid w:val="00D623FD"/>
    <w:rsid w:val="00DA36FB"/>
    <w:rsid w:val="00DB1904"/>
    <w:rsid w:val="00DB2314"/>
    <w:rsid w:val="00DE31DA"/>
    <w:rsid w:val="00E4555B"/>
    <w:rsid w:val="00ED64C5"/>
    <w:rsid w:val="00F5417C"/>
    <w:rsid w:val="00FC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7BC"/>
  <w15:docId w15:val="{AE029CF3-C8A3-45DE-B455-2D89BEB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table" w:styleId="TableGrid">
    <w:name w:val="Table Grid"/>
    <w:basedOn w:val="TableNormal"/>
    <w:uiPriority w:val="59"/>
    <w:rsid w:val="00AD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95D"/>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E1AD-FECB-49B4-85FD-62D571E5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2</cp:revision>
  <dcterms:created xsi:type="dcterms:W3CDTF">2019-01-10T01:19:00Z</dcterms:created>
  <dcterms:modified xsi:type="dcterms:W3CDTF">2019-01-10T01:19:00Z</dcterms:modified>
</cp:coreProperties>
</file>