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74" w:rsidRPr="006B4D74" w:rsidRDefault="006B4D74" w:rsidP="006B4D74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6B4D74">
        <w:rPr>
          <w:rFonts w:ascii="Arial" w:hAnsi="Arial" w:cs="Arial"/>
          <w:sz w:val="20"/>
          <w:szCs w:val="20"/>
        </w:rPr>
        <w:t>Name: _____________________</w:t>
      </w:r>
      <w:r>
        <w:rPr>
          <w:rFonts w:ascii="Arial" w:hAnsi="Arial" w:cs="Arial"/>
          <w:sz w:val="20"/>
          <w:szCs w:val="20"/>
        </w:rPr>
        <w:t>________________</w:t>
      </w:r>
      <w:r w:rsidRPr="006B4D74">
        <w:rPr>
          <w:rFonts w:ascii="Arial" w:hAnsi="Arial" w:cs="Arial"/>
          <w:sz w:val="20"/>
          <w:szCs w:val="20"/>
        </w:rPr>
        <w:t>_________ Date: _______________________ Period __________</w:t>
      </w:r>
      <w:r w:rsidRPr="006B4D74">
        <w:rPr>
          <w:rFonts w:ascii="Arial" w:hAnsi="Arial" w:cs="Arial"/>
          <w:sz w:val="20"/>
          <w:szCs w:val="20"/>
        </w:rPr>
        <w:br/>
      </w:r>
    </w:p>
    <w:p w:rsidR="006B4D74" w:rsidRPr="006B4D74" w:rsidRDefault="000C5DB4" w:rsidP="006B4D74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Unit 6 Topic 3 - </w:t>
      </w:r>
      <w:bookmarkStart w:id="0" w:name="_GoBack"/>
      <w:bookmarkEnd w:id="0"/>
      <w:r w:rsidR="006B4D74" w:rsidRPr="006B4D74">
        <w:rPr>
          <w:rFonts w:ascii="Arial" w:hAnsi="Arial" w:cs="Arial"/>
          <w:b/>
          <w:sz w:val="20"/>
          <w:szCs w:val="20"/>
          <w:u w:val="single"/>
        </w:rPr>
        <w:t>Protein Synthesis Worksheet</w:t>
      </w:r>
    </w:p>
    <w:p w:rsidR="006B4D74" w:rsidRDefault="006B4D74" w:rsidP="006B4D74">
      <w:pPr>
        <w:pStyle w:val="NoSpacing"/>
        <w:rPr>
          <w:rFonts w:ascii="Arial" w:hAnsi="Arial" w:cs="Arial"/>
          <w:b/>
          <w:sz w:val="20"/>
          <w:szCs w:val="20"/>
        </w:rPr>
      </w:pPr>
    </w:p>
    <w:p w:rsidR="006B4D74" w:rsidRPr="006B4D74" w:rsidRDefault="006B4D74" w:rsidP="006B4D74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6B4D74">
        <w:rPr>
          <w:rFonts w:ascii="Arial" w:hAnsi="Arial" w:cs="Arial"/>
          <w:b/>
          <w:sz w:val="20"/>
          <w:szCs w:val="20"/>
          <w:u w:val="single"/>
        </w:rPr>
        <w:t xml:space="preserve">Part A: </w:t>
      </w:r>
    </w:p>
    <w:p w:rsidR="006B4D74" w:rsidRPr="006B4D74" w:rsidRDefault="006B4D74" w:rsidP="006B4D7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4D74">
        <w:rPr>
          <w:rFonts w:ascii="Arial" w:hAnsi="Arial" w:cs="Arial"/>
          <w:sz w:val="20"/>
          <w:szCs w:val="20"/>
        </w:rPr>
        <w:t>Use the DNA code to create your mRNA code.</w:t>
      </w:r>
    </w:p>
    <w:p w:rsidR="006B4D74" w:rsidRPr="006B4D74" w:rsidRDefault="006B4D74" w:rsidP="006B4D7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4D74">
        <w:rPr>
          <w:rFonts w:ascii="Arial" w:hAnsi="Arial" w:cs="Arial"/>
          <w:sz w:val="20"/>
          <w:szCs w:val="20"/>
        </w:rPr>
        <w:t>Use the mRNA code to create your tRNA anti-codons</w:t>
      </w:r>
    </w:p>
    <w:p w:rsidR="006B4D74" w:rsidRPr="006B4D74" w:rsidRDefault="006B4D74" w:rsidP="006B4D7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4D74">
        <w:rPr>
          <w:rFonts w:ascii="Arial" w:hAnsi="Arial" w:cs="Arial"/>
          <w:sz w:val="20"/>
          <w:szCs w:val="20"/>
        </w:rPr>
        <w:t>Use the mRNA code and the Codon wheel to determine your amino acids.</w:t>
      </w:r>
    </w:p>
    <w:p w:rsidR="006B4D74" w:rsidRPr="006B4D74" w:rsidRDefault="006B4D74" w:rsidP="006B4D74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B4D74">
        <w:rPr>
          <w:rFonts w:ascii="Arial" w:hAnsi="Arial" w:cs="Arial"/>
          <w:sz w:val="20"/>
          <w:szCs w:val="20"/>
        </w:rPr>
        <w:t xml:space="preserve">Answer any questions by </w:t>
      </w:r>
      <w:r w:rsidRPr="006B4D74">
        <w:rPr>
          <w:rFonts w:ascii="Arial" w:hAnsi="Arial" w:cs="Arial"/>
          <w:b/>
          <w:sz w:val="20"/>
          <w:szCs w:val="20"/>
        </w:rPr>
        <w:t>circling</w:t>
      </w:r>
      <w:r w:rsidRPr="006B4D74">
        <w:rPr>
          <w:rFonts w:ascii="Arial" w:hAnsi="Arial" w:cs="Arial"/>
          <w:sz w:val="20"/>
          <w:szCs w:val="20"/>
        </w:rPr>
        <w:t xml:space="preserve"> the correct answer. </w:t>
      </w:r>
    </w:p>
    <w:p w:rsidR="006B4D74" w:rsidRPr="006B4D74" w:rsidRDefault="006B4D74">
      <w:pPr>
        <w:rPr>
          <w:rFonts w:ascii="Arial" w:hAnsi="Arial" w:cs="Arial"/>
        </w:rPr>
      </w:pPr>
    </w:p>
    <w:p w:rsidR="00FC3EE1" w:rsidRDefault="006B4D74" w:rsidP="006B4D74">
      <w:pPr>
        <w:jc w:val="center"/>
      </w:pPr>
      <w:r>
        <w:rPr>
          <w:noProof/>
        </w:rPr>
        <w:drawing>
          <wp:inline distT="0" distB="0" distL="0" distR="0" wp14:anchorId="6E40E2C5" wp14:editId="6BB9E604">
            <wp:extent cx="5943600" cy="3007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D74" w:rsidRDefault="006B4D74" w:rsidP="006B4D74"/>
    <w:p w:rsidR="006B4D74" w:rsidRDefault="006B4D74" w:rsidP="006B4D74"/>
    <w:p w:rsidR="006B4D74" w:rsidRDefault="006B4D74" w:rsidP="006B4D74">
      <w:pPr>
        <w:jc w:val="center"/>
      </w:pPr>
    </w:p>
    <w:p w:rsidR="006B4D74" w:rsidRDefault="006B4D74" w:rsidP="006B4D74">
      <w:pPr>
        <w:jc w:val="center"/>
      </w:pPr>
      <w:r>
        <w:rPr>
          <w:noProof/>
        </w:rPr>
        <w:drawing>
          <wp:inline distT="0" distB="0" distL="0" distR="0" wp14:anchorId="0322B75A" wp14:editId="6925ED06">
            <wp:extent cx="5943600" cy="2981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D74" w:rsidRDefault="006B4D74" w:rsidP="006B4D74">
      <w:pPr>
        <w:jc w:val="center"/>
      </w:pPr>
      <w:r>
        <w:rPr>
          <w:noProof/>
        </w:rPr>
        <w:lastRenderedPageBreak/>
        <w:drawing>
          <wp:inline distT="0" distB="0" distL="0" distR="0" wp14:anchorId="35DAFCE7" wp14:editId="7D84585F">
            <wp:extent cx="5943600" cy="30143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D74" w:rsidRDefault="006B4D74" w:rsidP="006B4D74">
      <w:pPr>
        <w:rPr>
          <w:rFonts w:ascii="Arial" w:hAnsi="Arial" w:cs="Arial"/>
          <w:b/>
          <w:sz w:val="20"/>
          <w:szCs w:val="20"/>
        </w:rPr>
      </w:pPr>
    </w:p>
    <w:p w:rsidR="006B4D74" w:rsidRDefault="006B4D74" w:rsidP="006B4D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4D74">
        <w:rPr>
          <w:rFonts w:ascii="Arial" w:hAnsi="Arial" w:cs="Arial"/>
          <w:b/>
          <w:sz w:val="20"/>
          <w:szCs w:val="20"/>
        </w:rPr>
        <w:t>Part B:</w:t>
      </w:r>
      <w:r>
        <w:rPr>
          <w:rFonts w:ascii="Arial" w:hAnsi="Arial" w:cs="Arial"/>
          <w:sz w:val="20"/>
          <w:szCs w:val="20"/>
        </w:rPr>
        <w:t xml:space="preserve"> Circle the term that best completes each statement. </w:t>
      </w:r>
      <w:r>
        <w:rPr>
          <w:rFonts w:ascii="Arial" w:hAnsi="Arial" w:cs="Arial"/>
          <w:sz w:val="20"/>
          <w:szCs w:val="20"/>
        </w:rPr>
        <w:br/>
      </w: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6B4D7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B4D74">
        <w:rPr>
          <w:rFonts w:ascii="Arial" w:hAnsi="Arial" w:cs="Arial"/>
          <w:sz w:val="20"/>
          <w:szCs w:val="20"/>
        </w:rPr>
        <w:t>mRNA</w:t>
      </w:r>
      <w:proofErr w:type="gramEnd"/>
      <w:r w:rsidRPr="006B4D74">
        <w:rPr>
          <w:rFonts w:ascii="Arial" w:hAnsi="Arial" w:cs="Arial"/>
          <w:sz w:val="20"/>
          <w:szCs w:val="20"/>
        </w:rPr>
        <w:t xml:space="preserve"> is made during (transcription/translation).</w:t>
      </w:r>
    </w:p>
    <w:p w:rsidR="006B4D74" w:rsidRPr="006B4D74" w:rsidRDefault="006B4D74" w:rsidP="006B4D74">
      <w:pPr>
        <w:pStyle w:val="NoSpacing"/>
        <w:rPr>
          <w:rFonts w:ascii="Arial" w:hAnsi="Arial" w:cs="Arial"/>
          <w:sz w:val="20"/>
          <w:szCs w:val="20"/>
        </w:rPr>
      </w:pPr>
    </w:p>
    <w:p w:rsid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6B4D7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B4D74">
        <w:rPr>
          <w:rFonts w:ascii="Arial" w:hAnsi="Arial" w:cs="Arial"/>
          <w:sz w:val="20"/>
          <w:szCs w:val="20"/>
        </w:rPr>
        <w:t>mRNA</w:t>
      </w:r>
      <w:proofErr w:type="gramEnd"/>
      <w:r w:rsidRPr="006B4D74">
        <w:rPr>
          <w:rFonts w:ascii="Arial" w:hAnsi="Arial" w:cs="Arial"/>
          <w:sz w:val="20"/>
          <w:szCs w:val="20"/>
        </w:rPr>
        <w:t xml:space="preserve"> is made in the (cytoplasm/nucleus).</w:t>
      </w:r>
    </w:p>
    <w:p w:rsidR="006B4D74" w:rsidRPr="006B4D74" w:rsidRDefault="006B4D74" w:rsidP="006B4D74">
      <w:pPr>
        <w:pStyle w:val="NoSpacing"/>
        <w:rPr>
          <w:rFonts w:ascii="Arial" w:hAnsi="Arial" w:cs="Arial"/>
          <w:sz w:val="20"/>
          <w:szCs w:val="20"/>
        </w:rPr>
      </w:pP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B4D74">
        <w:rPr>
          <w:rFonts w:ascii="Arial" w:hAnsi="Arial" w:cs="Arial"/>
          <w:sz w:val="20"/>
          <w:szCs w:val="20"/>
        </w:rPr>
        <w:t>. DNA is located in the (nucleus/cytoplasm)</w:t>
      </w:r>
    </w:p>
    <w:p w:rsidR="006B4D74" w:rsidRPr="006B4D74" w:rsidRDefault="006B4D74" w:rsidP="006B4D74">
      <w:pPr>
        <w:pStyle w:val="NoSpacing"/>
        <w:rPr>
          <w:rFonts w:ascii="Arial" w:hAnsi="Arial" w:cs="Arial"/>
          <w:sz w:val="20"/>
          <w:szCs w:val="20"/>
        </w:rPr>
      </w:pP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6B4D74">
        <w:rPr>
          <w:rFonts w:ascii="Arial" w:hAnsi="Arial" w:cs="Arial"/>
          <w:sz w:val="20"/>
          <w:szCs w:val="20"/>
        </w:rPr>
        <w:t>. (mRNA/rRNA) is used to carry the genetic code from DNA to the ribosomes.</w:t>
      </w:r>
    </w:p>
    <w:p w:rsidR="006B4D74" w:rsidRPr="006B4D74" w:rsidRDefault="006B4D74" w:rsidP="006B4D74">
      <w:pPr>
        <w:pStyle w:val="NoSpacing"/>
        <w:rPr>
          <w:rFonts w:ascii="Arial" w:hAnsi="Arial" w:cs="Arial"/>
          <w:sz w:val="20"/>
          <w:szCs w:val="20"/>
        </w:rPr>
      </w:pP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6B4D74">
        <w:rPr>
          <w:rFonts w:ascii="Arial" w:hAnsi="Arial" w:cs="Arial"/>
          <w:sz w:val="20"/>
          <w:szCs w:val="20"/>
        </w:rPr>
        <w:t>. (tRNA/rRNA) makes up the ribosome.</w:t>
      </w:r>
    </w:p>
    <w:p w:rsidR="006B4D74" w:rsidRPr="006B4D74" w:rsidRDefault="006B4D74" w:rsidP="006B4D74">
      <w:pPr>
        <w:pStyle w:val="NoSpacing"/>
        <w:rPr>
          <w:rFonts w:ascii="Arial" w:hAnsi="Arial" w:cs="Arial"/>
          <w:sz w:val="20"/>
          <w:szCs w:val="20"/>
        </w:rPr>
      </w:pP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6B4D74">
        <w:rPr>
          <w:rFonts w:ascii="Arial" w:hAnsi="Arial" w:cs="Arial"/>
          <w:sz w:val="20"/>
          <w:szCs w:val="20"/>
        </w:rPr>
        <w:t>. (DNA/RNA) uses uracil instead of thymine.</w:t>
      </w:r>
    </w:p>
    <w:p w:rsidR="006B4D74" w:rsidRPr="006B4D74" w:rsidRDefault="006B4D74" w:rsidP="006B4D74">
      <w:pPr>
        <w:pStyle w:val="NoSpacing"/>
        <w:rPr>
          <w:rFonts w:ascii="Arial" w:hAnsi="Arial" w:cs="Arial"/>
          <w:sz w:val="20"/>
          <w:szCs w:val="20"/>
        </w:rPr>
      </w:pP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6B4D74">
        <w:rPr>
          <w:rFonts w:ascii="Arial" w:hAnsi="Arial" w:cs="Arial"/>
          <w:sz w:val="20"/>
          <w:szCs w:val="20"/>
        </w:rPr>
        <w:t>. (RNA/amino) acids make up a protein.</w:t>
      </w:r>
    </w:p>
    <w:p w:rsidR="006B4D74" w:rsidRPr="006B4D74" w:rsidRDefault="006B4D74" w:rsidP="006B4D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6B4D74">
        <w:rPr>
          <w:rFonts w:ascii="Arial" w:hAnsi="Arial" w:cs="Arial"/>
          <w:sz w:val="20"/>
          <w:szCs w:val="20"/>
        </w:rPr>
        <w:t>. Transcription takes place in the (nucleus/cytoplasm).</w:t>
      </w:r>
    </w:p>
    <w:p w:rsidR="006B4D74" w:rsidRPr="006B4D74" w:rsidRDefault="006B4D74" w:rsidP="006B4D74">
      <w:pPr>
        <w:pStyle w:val="NoSpacing"/>
        <w:rPr>
          <w:rFonts w:ascii="Arial" w:hAnsi="Arial" w:cs="Arial"/>
          <w:sz w:val="20"/>
          <w:szCs w:val="20"/>
        </w:rPr>
      </w:pP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Pr="006B4D7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B4D74">
        <w:rPr>
          <w:rFonts w:ascii="Arial" w:hAnsi="Arial" w:cs="Arial"/>
          <w:sz w:val="20"/>
          <w:szCs w:val="20"/>
        </w:rPr>
        <w:t>tRNA</w:t>
      </w:r>
      <w:proofErr w:type="gramEnd"/>
      <w:r w:rsidRPr="006B4D74">
        <w:rPr>
          <w:rFonts w:ascii="Arial" w:hAnsi="Arial" w:cs="Arial"/>
          <w:sz w:val="20"/>
          <w:szCs w:val="20"/>
        </w:rPr>
        <w:t xml:space="preserve"> is used in (translation/transcription).</w:t>
      </w:r>
    </w:p>
    <w:p w:rsidR="006B4D74" w:rsidRPr="006B4D74" w:rsidRDefault="006B4D74" w:rsidP="006B4D74">
      <w:pPr>
        <w:pStyle w:val="NoSpacing"/>
        <w:rPr>
          <w:rFonts w:ascii="Arial" w:hAnsi="Arial" w:cs="Arial"/>
          <w:sz w:val="20"/>
          <w:szCs w:val="20"/>
        </w:rPr>
      </w:pP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6B4D7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B4D74">
        <w:rPr>
          <w:rFonts w:ascii="Arial" w:hAnsi="Arial" w:cs="Arial"/>
          <w:sz w:val="20"/>
          <w:szCs w:val="20"/>
        </w:rPr>
        <w:t>tRNA</w:t>
      </w:r>
      <w:proofErr w:type="gramEnd"/>
      <w:r w:rsidRPr="006B4D74">
        <w:rPr>
          <w:rFonts w:ascii="Arial" w:hAnsi="Arial" w:cs="Arial"/>
          <w:sz w:val="20"/>
          <w:szCs w:val="20"/>
        </w:rPr>
        <w:t xml:space="preserve"> uses (anticodons/codons) to match to the mRNA.</w:t>
      </w:r>
    </w:p>
    <w:p w:rsidR="006B4D74" w:rsidRPr="006B4D74" w:rsidRDefault="006B4D74" w:rsidP="006B4D74">
      <w:pPr>
        <w:pStyle w:val="NoSpacing"/>
        <w:rPr>
          <w:rFonts w:ascii="Arial" w:hAnsi="Arial" w:cs="Arial"/>
          <w:sz w:val="20"/>
          <w:szCs w:val="20"/>
        </w:rPr>
      </w:pP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6B4D74">
        <w:rPr>
          <w:rFonts w:ascii="Arial" w:hAnsi="Arial" w:cs="Arial"/>
          <w:sz w:val="20"/>
          <w:szCs w:val="20"/>
        </w:rPr>
        <w:t>. Proteins are made at the (nucleus/ribosome).</w:t>
      </w:r>
    </w:p>
    <w:p w:rsidR="006B4D74" w:rsidRPr="006B4D74" w:rsidRDefault="006B4D74" w:rsidP="006B4D74">
      <w:pPr>
        <w:pStyle w:val="NoSpacing"/>
        <w:rPr>
          <w:rFonts w:ascii="Arial" w:hAnsi="Arial" w:cs="Arial"/>
          <w:sz w:val="20"/>
          <w:szCs w:val="20"/>
        </w:rPr>
      </w:pP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6B4D74">
        <w:rPr>
          <w:rFonts w:ascii="Arial" w:hAnsi="Arial" w:cs="Arial"/>
          <w:sz w:val="20"/>
          <w:szCs w:val="20"/>
        </w:rPr>
        <w:t>. (tRNA/mRNA) brings amino acids to the ribosome.</w:t>
      </w:r>
    </w:p>
    <w:p w:rsidR="006B4D74" w:rsidRPr="006B4D74" w:rsidRDefault="006B4D74" w:rsidP="006B4D74">
      <w:pPr>
        <w:pStyle w:val="NoSpacing"/>
        <w:rPr>
          <w:rFonts w:ascii="Arial" w:hAnsi="Arial" w:cs="Arial"/>
          <w:sz w:val="20"/>
          <w:szCs w:val="20"/>
        </w:rPr>
      </w:pP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Pr="006B4D74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6B4D74">
        <w:rPr>
          <w:rFonts w:ascii="Arial" w:hAnsi="Arial" w:cs="Arial"/>
          <w:sz w:val="20"/>
          <w:szCs w:val="20"/>
        </w:rPr>
        <w:t>tRNA</w:t>
      </w:r>
      <w:proofErr w:type="gramEnd"/>
      <w:r w:rsidRPr="006B4D74">
        <w:rPr>
          <w:rFonts w:ascii="Arial" w:hAnsi="Arial" w:cs="Arial"/>
          <w:sz w:val="20"/>
          <w:szCs w:val="20"/>
        </w:rPr>
        <w:t xml:space="preserve"> is found in the (nucleus/cytoplasm).</w:t>
      </w:r>
    </w:p>
    <w:p w:rsidR="006B4D74" w:rsidRPr="006B4D74" w:rsidRDefault="006B4D74" w:rsidP="006B4D74">
      <w:pPr>
        <w:pStyle w:val="NoSpacing"/>
        <w:rPr>
          <w:rFonts w:ascii="Arial" w:hAnsi="Arial" w:cs="Arial"/>
          <w:sz w:val="20"/>
          <w:szCs w:val="20"/>
        </w:rPr>
      </w:pP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Pr="006B4D74">
        <w:rPr>
          <w:rFonts w:ascii="Arial" w:hAnsi="Arial" w:cs="Arial"/>
          <w:sz w:val="20"/>
          <w:szCs w:val="20"/>
        </w:rPr>
        <w:t>. (Translation/Transcription) converts mRNA into a protein.</w:t>
      </w:r>
    </w:p>
    <w:p w:rsidR="006B4D74" w:rsidRPr="006B4D74" w:rsidRDefault="006B4D74" w:rsidP="006B4D74">
      <w:pPr>
        <w:pStyle w:val="NoSpacing"/>
        <w:rPr>
          <w:rFonts w:ascii="Arial" w:hAnsi="Arial" w:cs="Arial"/>
          <w:sz w:val="20"/>
          <w:szCs w:val="20"/>
        </w:rPr>
      </w:pP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Pr="006B4D74">
        <w:rPr>
          <w:rFonts w:ascii="Arial" w:hAnsi="Arial" w:cs="Arial"/>
          <w:sz w:val="20"/>
          <w:szCs w:val="20"/>
        </w:rPr>
        <w:t>. Translation takes place in the (cytoplasm/nucleus).</w:t>
      </w:r>
    </w:p>
    <w:p w:rsidR="006B4D74" w:rsidRPr="006B4D74" w:rsidRDefault="006B4D74" w:rsidP="006B4D74">
      <w:pPr>
        <w:pStyle w:val="NoSpacing"/>
        <w:rPr>
          <w:rFonts w:ascii="Arial" w:hAnsi="Arial" w:cs="Arial"/>
          <w:sz w:val="20"/>
          <w:szCs w:val="20"/>
        </w:rPr>
      </w:pP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Pr="006B4D74">
        <w:rPr>
          <w:rFonts w:ascii="Arial" w:hAnsi="Arial" w:cs="Arial"/>
          <w:sz w:val="20"/>
          <w:szCs w:val="20"/>
        </w:rPr>
        <w:t>. (DNA/RNA) can leave the nucleus.</w:t>
      </w:r>
    </w:p>
    <w:p w:rsidR="006B4D74" w:rsidRPr="006B4D74" w:rsidRDefault="006B4D74" w:rsidP="006B4D74">
      <w:pPr>
        <w:pStyle w:val="NoSpacing"/>
        <w:rPr>
          <w:rFonts w:ascii="Arial" w:hAnsi="Arial" w:cs="Arial"/>
          <w:sz w:val="20"/>
          <w:szCs w:val="20"/>
        </w:rPr>
      </w:pPr>
    </w:p>
    <w:p w:rsidR="006B4D74" w:rsidRPr="006B4D74" w:rsidRDefault="006B4D74" w:rsidP="006B4D74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Pr="006B4D74">
        <w:rPr>
          <w:rFonts w:ascii="Arial" w:hAnsi="Arial" w:cs="Arial"/>
          <w:sz w:val="20"/>
          <w:szCs w:val="20"/>
        </w:rPr>
        <w:t>. (Translation/Transcription) converts DNA into mRNA.</w:t>
      </w:r>
    </w:p>
    <w:p w:rsidR="006B4D74" w:rsidRPr="006B4D74" w:rsidRDefault="006B4D74" w:rsidP="006B4D74">
      <w:pPr>
        <w:rPr>
          <w:rFonts w:ascii="Arial" w:hAnsi="Arial" w:cs="Arial"/>
          <w:sz w:val="20"/>
          <w:szCs w:val="20"/>
        </w:rPr>
      </w:pPr>
    </w:p>
    <w:sectPr w:rsidR="006B4D74" w:rsidRPr="006B4D74" w:rsidSect="006B4D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87F21"/>
    <w:multiLevelType w:val="hybridMultilevel"/>
    <w:tmpl w:val="CE2C0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74"/>
    <w:rsid w:val="000C5DB4"/>
    <w:rsid w:val="006B4D74"/>
    <w:rsid w:val="007D1C72"/>
    <w:rsid w:val="00981365"/>
    <w:rsid w:val="00BA2FED"/>
    <w:rsid w:val="00F8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95BD"/>
  <w15:docId w15:val="{A9363E93-326C-4284-9453-60A1E16C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4D74"/>
    <w:pPr>
      <w:spacing w:after="0" w:line="240" w:lineRule="auto"/>
    </w:pPr>
    <w:rPr>
      <w:rFonts w:ascii="Maiandra GD" w:eastAsia="Calibri" w:hAnsi="Maiandra G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Olivia Jensen</cp:lastModifiedBy>
  <cp:revision>2</cp:revision>
  <dcterms:created xsi:type="dcterms:W3CDTF">2019-02-19T21:03:00Z</dcterms:created>
  <dcterms:modified xsi:type="dcterms:W3CDTF">2019-02-19T21:03:00Z</dcterms:modified>
</cp:coreProperties>
</file>